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BD4645" w:rsidRDefault="00BD4645" w:rsidP="00BD4645">
      <w:pPr>
        <w:ind w:left="144" w:right="144"/>
        <w:rPr>
          <w:rFonts w:ascii="Times New Roman" w:hAnsi="Times New Roman"/>
          <w:color w:val="000000" w:themeColor="text1"/>
          <w:sz w:val="28"/>
          <w:szCs w:val="28"/>
        </w:rPr>
      </w:pPr>
      <w:r w:rsidRPr="00BD4645">
        <w:rPr>
          <w:rFonts w:ascii="Times New Roman" w:hAnsi="Times New Roman"/>
          <w:color w:val="000000" w:themeColor="text1"/>
          <w:sz w:val="28"/>
          <w:szCs w:val="28"/>
        </w:rPr>
        <w:t>Date</w:t>
      </w:r>
    </w:p>
    <w:p w:rsidR="00BD4645" w:rsidRPr="00BD4645" w:rsidRDefault="00BD4645" w:rsidP="00BD4645">
      <w:pPr>
        <w:ind w:left="144" w:right="144"/>
        <w:rPr>
          <w:rFonts w:ascii="Times New Roman" w:hAnsi="Times New Roman"/>
          <w:color w:val="000000" w:themeColor="text1"/>
          <w:sz w:val="28"/>
          <w:szCs w:val="28"/>
        </w:rPr>
      </w:pPr>
    </w:p>
    <w:p w:rsidR="00BD4645" w:rsidRPr="00BD4645" w:rsidRDefault="00BD4645" w:rsidP="00BD4645">
      <w:pPr>
        <w:ind w:left="144" w:right="144"/>
        <w:rPr>
          <w:rFonts w:ascii="Times New Roman" w:hAnsi="Times New Roman"/>
          <w:color w:val="000000" w:themeColor="text1"/>
          <w:sz w:val="28"/>
          <w:szCs w:val="28"/>
        </w:rPr>
      </w:pPr>
      <w:r w:rsidRPr="00BD4645">
        <w:rPr>
          <w:rFonts w:ascii="Times New Roman" w:hAnsi="Times New Roman"/>
          <w:color w:val="000000" w:themeColor="text1"/>
          <w:sz w:val="28"/>
          <w:szCs w:val="28"/>
        </w:rPr>
        <w:t>Dear Student:</w:t>
      </w:r>
    </w:p>
    <w:p w:rsidR="00BD4645" w:rsidRPr="00BD4645" w:rsidRDefault="00BD4645" w:rsidP="00BD4645">
      <w:pPr>
        <w:ind w:left="144" w:right="144"/>
        <w:rPr>
          <w:rFonts w:ascii="Times New Roman" w:hAnsi="Times New Roman"/>
          <w:color w:val="000000" w:themeColor="text1"/>
          <w:sz w:val="28"/>
          <w:szCs w:val="28"/>
        </w:rPr>
      </w:pPr>
    </w:p>
    <w:p w:rsidR="00BD4645" w:rsidRPr="00BD4645" w:rsidRDefault="00BD4645" w:rsidP="00BD4645">
      <w:pPr>
        <w:ind w:left="144" w:right="144"/>
        <w:rPr>
          <w:rFonts w:ascii="Times New Roman" w:hAnsi="Times New Roman"/>
          <w:color w:val="000000" w:themeColor="text1"/>
          <w:sz w:val="28"/>
          <w:szCs w:val="28"/>
        </w:rPr>
      </w:pPr>
      <w:r w:rsidRPr="00BD4645">
        <w:rPr>
          <w:rFonts w:ascii="Times New Roman" w:hAnsi="Times New Roman"/>
          <w:color w:val="000000" w:themeColor="text1"/>
          <w:sz w:val="28"/>
          <w:szCs w:val="28"/>
        </w:rPr>
        <w:t xml:space="preserve">This communication serves as official notification that, pursuant to ETSU policy, you have been found in violation of ETSU’s </w:t>
      </w:r>
      <w:hyperlink r:id="rId4" w:anchor="Institutional_Disciplinary_Rules" w:history="1">
        <w:r w:rsidRPr="00BD4645">
          <w:rPr>
            <w:rStyle w:val="Hyperlink"/>
            <w:rFonts w:ascii="Times New Roman" w:hAnsi="Times New Roman"/>
            <w:iCs/>
            <w:sz w:val="28"/>
            <w:szCs w:val="28"/>
          </w:rPr>
          <w:t>academic misconduct policy</w:t>
        </w:r>
      </w:hyperlink>
      <w:r w:rsidRPr="00BD4645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(list offense(s) - cheating, plagiarism, fabrication)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BD4645">
        <w:rPr>
          <w:rFonts w:ascii="Times New Roman" w:hAnsi="Times New Roman"/>
          <w:color w:val="000000" w:themeColor="text1"/>
          <w:sz w:val="28"/>
          <w:szCs w:val="28"/>
        </w:rPr>
        <w:t>for the assignment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464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BD4645">
        <w:rPr>
          <w:rFonts w:ascii="Times New Roman" w:hAnsi="Times New Roman"/>
          <w:i/>
          <w:color w:val="000000" w:themeColor="text1"/>
          <w:sz w:val="28"/>
          <w:szCs w:val="28"/>
        </w:rPr>
        <w:t>assignment name</w:t>
      </w:r>
      <w:r w:rsidRPr="00BD4645">
        <w:rPr>
          <w:rFonts w:ascii="Times New Roman" w:hAnsi="Times New Roman"/>
          <w:color w:val="000000" w:themeColor="text1"/>
          <w:sz w:val="28"/>
          <w:szCs w:val="28"/>
        </w:rPr>
        <w:t>), that was submitted in (</w:t>
      </w:r>
      <w:r w:rsidRPr="00BD4645">
        <w:rPr>
          <w:rFonts w:ascii="Times New Roman" w:hAnsi="Times New Roman"/>
          <w:i/>
          <w:color w:val="000000" w:themeColor="text1"/>
          <w:sz w:val="28"/>
          <w:szCs w:val="28"/>
        </w:rPr>
        <w:t>course rubric, section number, and course name</w:t>
      </w:r>
      <w:r w:rsidRPr="00BD4645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on (</w:t>
      </w:r>
      <w:r w:rsidRPr="00BD4645">
        <w:rPr>
          <w:rFonts w:ascii="Times New Roman" w:hAnsi="Times New Roman"/>
          <w:i/>
          <w:color w:val="000000" w:themeColor="text1"/>
          <w:sz w:val="28"/>
          <w:szCs w:val="28"/>
        </w:rPr>
        <w:t xml:space="preserve">list date work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s</w:t>
      </w:r>
      <w:r w:rsidRPr="00BD4645">
        <w:rPr>
          <w:rFonts w:ascii="Times New Roman" w:hAnsi="Times New Roman"/>
          <w:i/>
          <w:color w:val="000000" w:themeColor="text1"/>
          <w:sz w:val="28"/>
          <w:szCs w:val="28"/>
        </w:rPr>
        <w:t>ubmitted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D4645">
        <w:rPr>
          <w:rFonts w:ascii="Times New Roman" w:hAnsi="Times New Roman"/>
          <w:color w:val="000000" w:themeColor="text1"/>
          <w:sz w:val="28"/>
          <w:szCs w:val="28"/>
        </w:rPr>
        <w:t>. The specific characteristics of this assignment that justify this finding are (</w:t>
      </w:r>
      <w:r w:rsidRPr="00BD4645">
        <w:rPr>
          <w:rFonts w:ascii="Times New Roman" w:hAnsi="Times New Roman"/>
          <w:i/>
          <w:color w:val="000000" w:themeColor="text1"/>
          <w:sz w:val="28"/>
          <w:szCs w:val="28"/>
        </w:rPr>
        <w:t xml:space="preserve">attach the documentation, or describe the </w:t>
      </w:r>
      <w:proofErr w:type="gramStart"/>
      <w:r w:rsidRPr="00BD4645">
        <w:rPr>
          <w:rFonts w:ascii="Times New Roman" w:hAnsi="Times New Roman"/>
          <w:i/>
          <w:color w:val="000000" w:themeColor="text1"/>
          <w:sz w:val="28"/>
          <w:szCs w:val="28"/>
        </w:rPr>
        <w:t>violation(s),</w:t>
      </w:r>
      <w:proofErr w:type="gramEnd"/>
      <w:r w:rsidRPr="00BD464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or both</w:t>
      </w:r>
      <w:r w:rsidRPr="00BD464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BD4645" w:rsidRPr="00BD4645" w:rsidRDefault="00BD4645" w:rsidP="00BD4645">
      <w:pPr>
        <w:ind w:left="144" w:right="144"/>
        <w:rPr>
          <w:rFonts w:ascii="Times New Roman" w:hAnsi="Times New Roman"/>
          <w:color w:val="000000" w:themeColor="text1"/>
          <w:sz w:val="28"/>
          <w:szCs w:val="28"/>
        </w:rPr>
      </w:pPr>
    </w:p>
    <w:p w:rsidR="00BD4645" w:rsidRPr="00BD4645" w:rsidRDefault="00BD4645" w:rsidP="00BD4645">
      <w:pPr>
        <w:ind w:left="144" w:right="144"/>
        <w:rPr>
          <w:rFonts w:ascii="Times New Roman" w:hAnsi="Times New Roman"/>
          <w:color w:val="000000" w:themeColor="text1"/>
          <w:sz w:val="28"/>
          <w:szCs w:val="28"/>
        </w:rPr>
      </w:pPr>
      <w:r w:rsidRPr="00BD4645">
        <w:rPr>
          <w:rFonts w:ascii="Times New Roman" w:hAnsi="Times New Roman"/>
          <w:color w:val="000000" w:themeColor="text1"/>
          <w:sz w:val="28"/>
          <w:szCs w:val="28"/>
        </w:rPr>
        <w:t>This action will be filed with the Dean of the (</w:t>
      </w:r>
      <w:hyperlink r:id="rId5" w:history="1">
        <w:r w:rsidRPr="00BD4645">
          <w:rPr>
            <w:rStyle w:val="Hyperlink"/>
            <w:rFonts w:ascii="Times New Roman" w:hAnsi="Times New Roman"/>
            <w:i/>
            <w:sz w:val="28"/>
            <w:szCs w:val="28"/>
          </w:rPr>
          <w:t>college</w:t>
        </w:r>
      </w:hyperlink>
      <w:r w:rsidRPr="00BD464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where violation occurred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, all graduate student cases are handled through the Graduate School</w:t>
      </w:r>
      <w:r w:rsidRPr="00BD4645">
        <w:rPr>
          <w:rFonts w:ascii="Times New Roman" w:hAnsi="Times New Roman"/>
          <w:color w:val="000000" w:themeColor="text1"/>
          <w:sz w:val="28"/>
          <w:szCs w:val="28"/>
        </w:rPr>
        <w:t xml:space="preserve">).  Repeated or flagrant </w:t>
      </w:r>
      <w:r w:rsidRPr="00BD4645">
        <w:rPr>
          <w:rFonts w:ascii="Times New Roman" w:hAnsi="Times New Roman"/>
          <w:iCs/>
          <w:color w:val="000000" w:themeColor="text1"/>
          <w:sz w:val="28"/>
          <w:szCs w:val="28"/>
        </w:rPr>
        <w:t>academic misconduct</w:t>
      </w:r>
      <w:r w:rsidRPr="00BD4645">
        <w:rPr>
          <w:rFonts w:ascii="Times New Roman" w:hAnsi="Times New Roman"/>
          <w:color w:val="000000" w:themeColor="text1"/>
          <w:sz w:val="28"/>
          <w:szCs w:val="28"/>
        </w:rPr>
        <w:t xml:space="preserve"> violations can lead to suspension and/or expulsion from the university.</w:t>
      </w:r>
    </w:p>
    <w:p w:rsidR="00BD4645" w:rsidRPr="00BD4645" w:rsidRDefault="00BD4645" w:rsidP="00BD4645">
      <w:pPr>
        <w:ind w:left="144" w:right="144"/>
        <w:rPr>
          <w:rFonts w:ascii="Times New Roman" w:hAnsi="Times New Roman"/>
          <w:color w:val="000000" w:themeColor="text1"/>
          <w:sz w:val="28"/>
          <w:szCs w:val="28"/>
        </w:rPr>
      </w:pPr>
    </w:p>
    <w:p w:rsidR="00BD4645" w:rsidRPr="00BD4645" w:rsidRDefault="00BD4645" w:rsidP="00BD4645">
      <w:pPr>
        <w:ind w:left="144" w:right="144"/>
        <w:rPr>
          <w:rFonts w:ascii="Times New Roman" w:hAnsi="Times New Roman"/>
          <w:color w:val="000000" w:themeColor="text1"/>
          <w:sz w:val="28"/>
          <w:szCs w:val="28"/>
        </w:rPr>
      </w:pPr>
      <w:r w:rsidRPr="00BD4645">
        <w:rPr>
          <w:rFonts w:ascii="Times New Roman" w:hAnsi="Times New Roman"/>
          <w:color w:val="000000" w:themeColor="text1"/>
          <w:sz w:val="28"/>
          <w:szCs w:val="28"/>
        </w:rPr>
        <w:t>The following sanction will be applied to the assignment: (</w:t>
      </w:r>
      <w:r w:rsidRPr="00BD4645">
        <w:rPr>
          <w:rFonts w:ascii="Times New Roman" w:hAnsi="Times New Roman"/>
          <w:i/>
          <w:color w:val="000000" w:themeColor="text1"/>
          <w:sz w:val="28"/>
          <w:szCs w:val="28"/>
        </w:rPr>
        <w:t>explain sanction here; for example, grade on assignment will be lowered to ___</w:t>
      </w:r>
      <w:proofErr w:type="gramStart"/>
      <w:r w:rsidRPr="00BD4645">
        <w:rPr>
          <w:rFonts w:ascii="Times New Roman" w:hAnsi="Times New Roman"/>
          <w:i/>
          <w:color w:val="000000" w:themeColor="text1"/>
          <w:sz w:val="28"/>
          <w:szCs w:val="28"/>
        </w:rPr>
        <w:t>;  a</w:t>
      </w:r>
      <w:proofErr w:type="gramEnd"/>
      <w:r w:rsidRPr="00BD464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grade of ___ will be assigned for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the </w:t>
      </w:r>
      <w:r w:rsidRPr="00BD4645">
        <w:rPr>
          <w:rFonts w:ascii="Times New Roman" w:hAnsi="Times New Roman"/>
          <w:i/>
          <w:color w:val="000000" w:themeColor="text1"/>
          <w:sz w:val="28"/>
          <w:szCs w:val="28"/>
        </w:rPr>
        <w:t>course</w:t>
      </w:r>
      <w:r w:rsidRPr="00BD464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BD4645" w:rsidRPr="00BD4645" w:rsidRDefault="00BD4645" w:rsidP="00BD4645">
      <w:pPr>
        <w:ind w:left="144" w:right="144"/>
        <w:rPr>
          <w:rFonts w:ascii="Times New Roman" w:hAnsi="Times New Roman"/>
          <w:color w:val="000000" w:themeColor="text1"/>
          <w:sz w:val="28"/>
          <w:szCs w:val="28"/>
        </w:rPr>
      </w:pPr>
    </w:p>
    <w:p w:rsidR="00BD4645" w:rsidRPr="00BD4645" w:rsidRDefault="00BD4645" w:rsidP="00BD4645">
      <w:pPr>
        <w:ind w:left="144" w:right="144"/>
        <w:rPr>
          <w:rFonts w:ascii="Times New Roman" w:hAnsi="Times New Roman"/>
          <w:color w:val="000000" w:themeColor="text1"/>
          <w:sz w:val="28"/>
          <w:szCs w:val="28"/>
        </w:rPr>
      </w:pPr>
      <w:r w:rsidRPr="00BD4645">
        <w:rPr>
          <w:rFonts w:ascii="Times New Roman" w:hAnsi="Times New Roman"/>
          <w:color w:val="000000" w:themeColor="text1"/>
          <w:sz w:val="28"/>
          <w:szCs w:val="28"/>
        </w:rPr>
        <w:t xml:space="preserve">You have a due process right to appeal this finding and/or the sanction applied to this assignment. To exercise the right of appeal, contact the Dean’s office of the </w:t>
      </w:r>
      <w:hyperlink r:id="rId6" w:history="1">
        <w:r w:rsidRPr="00BD4645">
          <w:rPr>
            <w:rStyle w:val="Hyperlink"/>
            <w:rFonts w:ascii="Times New Roman" w:hAnsi="Times New Roman"/>
            <w:sz w:val="28"/>
            <w:szCs w:val="28"/>
          </w:rPr>
          <w:t>college</w:t>
        </w:r>
      </w:hyperlink>
      <w:r w:rsidRPr="00BD4645">
        <w:rPr>
          <w:rFonts w:ascii="Times New Roman" w:hAnsi="Times New Roman"/>
          <w:color w:val="000000" w:themeColor="text1"/>
          <w:sz w:val="28"/>
          <w:szCs w:val="28"/>
        </w:rPr>
        <w:t xml:space="preserve"> where the violation occurred as noted above, no later than</w:t>
      </w:r>
      <w:r w:rsidR="00195882">
        <w:rPr>
          <w:rFonts w:ascii="Times New Roman" w:hAnsi="Times New Roman"/>
          <w:color w:val="000000" w:themeColor="text1"/>
          <w:sz w:val="28"/>
          <w:szCs w:val="28"/>
        </w:rPr>
        <w:t xml:space="preserve"> seven (7) business days from the date of this notice.</w:t>
      </w:r>
    </w:p>
    <w:p w:rsidR="00BD4645" w:rsidRPr="00BD4645" w:rsidRDefault="00BD4645" w:rsidP="00BD4645">
      <w:pPr>
        <w:ind w:left="144" w:right="144"/>
        <w:rPr>
          <w:rFonts w:ascii="Times New Roman" w:hAnsi="Times New Roman"/>
          <w:color w:val="000000" w:themeColor="text1"/>
          <w:sz w:val="28"/>
          <w:szCs w:val="28"/>
        </w:rPr>
      </w:pPr>
    </w:p>
    <w:p w:rsidR="00BD4645" w:rsidRPr="00BD4645" w:rsidRDefault="00BD4645" w:rsidP="00BD4645">
      <w:pPr>
        <w:ind w:left="144" w:right="144"/>
        <w:rPr>
          <w:rFonts w:ascii="Times New Roman" w:hAnsi="Times New Roman"/>
          <w:color w:val="000000" w:themeColor="text1"/>
          <w:sz w:val="28"/>
          <w:szCs w:val="28"/>
        </w:rPr>
      </w:pPr>
      <w:r w:rsidRPr="00BD4645">
        <w:rPr>
          <w:rFonts w:ascii="Times New Roman" w:hAnsi="Times New Roman"/>
          <w:color w:val="000000" w:themeColor="text1"/>
          <w:sz w:val="28"/>
          <w:szCs w:val="28"/>
        </w:rPr>
        <w:t>I have decided to take this action as the course instructor.  It is also within my purview to request that the Dean of the college where the violation occurred also pursue a formal disciplinary hearing.  I (</w:t>
      </w:r>
      <w:r w:rsidRPr="00BD4645">
        <w:rPr>
          <w:rFonts w:ascii="Times New Roman" w:hAnsi="Times New Roman"/>
          <w:i/>
          <w:color w:val="000000" w:themeColor="text1"/>
          <w:sz w:val="28"/>
          <w:szCs w:val="28"/>
        </w:rPr>
        <w:t>am or am not</w:t>
      </w:r>
      <w:r w:rsidRPr="00BD4645">
        <w:rPr>
          <w:rFonts w:ascii="Times New Roman" w:hAnsi="Times New Roman"/>
          <w:color w:val="000000" w:themeColor="text1"/>
          <w:sz w:val="28"/>
          <w:szCs w:val="28"/>
        </w:rPr>
        <w:t>) requesting that this formal disciplinary hearing be held, although the final decision rests with the Dean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who may also take into account any previous violations.  </w:t>
      </w:r>
      <w:r w:rsidRPr="00BD4645">
        <w:rPr>
          <w:rFonts w:ascii="Times New Roman" w:hAnsi="Times New Roman"/>
          <w:color w:val="000000" w:themeColor="text1"/>
          <w:sz w:val="28"/>
          <w:szCs w:val="28"/>
        </w:rPr>
        <w:t xml:space="preserve"> Charges of academic misconduct are adjudicated through procedures detailed within the </w:t>
      </w:r>
      <w:hyperlink r:id="rId7" w:anchor="Institutional_Disciplinary_Rules" w:history="1">
        <w:r w:rsidRPr="00BD4645">
          <w:rPr>
            <w:rStyle w:val="Hyperlink"/>
            <w:rFonts w:ascii="Times New Roman" w:hAnsi="Times New Roman"/>
            <w:sz w:val="28"/>
            <w:szCs w:val="28"/>
          </w:rPr>
          <w:t>East Tennessee State University Institutional Disciplinary Rules – Academic Misconduct Procedures</w:t>
        </w:r>
      </w:hyperlink>
      <w:r w:rsidRPr="00BD464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A15CE" w:rsidRPr="00BD4645" w:rsidRDefault="00DA15CE" w:rsidP="00BD4645">
      <w:pPr>
        <w:ind w:left="144" w:right="144"/>
        <w:rPr>
          <w:rFonts w:ascii="Times New Roman" w:hAnsi="Times New Roman"/>
          <w:sz w:val="28"/>
          <w:szCs w:val="28"/>
        </w:rPr>
      </w:pPr>
    </w:p>
    <w:p w:rsidR="00BD4645" w:rsidRDefault="00BD4645" w:rsidP="00BD4645">
      <w:pPr>
        <w:ind w:left="144" w:right="144"/>
        <w:rPr>
          <w:rFonts w:ascii="Times New Roman" w:hAnsi="Times New Roman"/>
          <w:sz w:val="28"/>
          <w:szCs w:val="28"/>
        </w:rPr>
      </w:pPr>
      <w:r w:rsidRPr="00BD4645">
        <w:rPr>
          <w:rFonts w:ascii="Times New Roman" w:hAnsi="Times New Roman"/>
          <w:sz w:val="28"/>
          <w:szCs w:val="28"/>
        </w:rPr>
        <w:t>Sincerely,</w:t>
      </w:r>
    </w:p>
    <w:p w:rsidR="00BD4645" w:rsidRDefault="00BD4645" w:rsidP="00BD4645">
      <w:pPr>
        <w:ind w:left="144" w:right="144"/>
        <w:rPr>
          <w:rFonts w:ascii="Times New Roman" w:hAnsi="Times New Roman"/>
          <w:sz w:val="28"/>
          <w:szCs w:val="28"/>
        </w:rPr>
      </w:pPr>
    </w:p>
    <w:p w:rsidR="00BD4645" w:rsidRPr="00BD4645" w:rsidRDefault="00BD4645" w:rsidP="00BD4645">
      <w:pPr>
        <w:ind w:left="144" w:right="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Professor</w:t>
      </w:r>
    </w:p>
    <w:sectPr w:rsidR="00BD4645" w:rsidRPr="00BD4645" w:rsidSect="00DA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645"/>
    <w:rsid w:val="000F39D1"/>
    <w:rsid w:val="00195882"/>
    <w:rsid w:val="004F4A00"/>
    <w:rsid w:val="00731381"/>
    <w:rsid w:val="00BD4645"/>
    <w:rsid w:val="00DA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talog.etsu.edu/content.php?catoid=6&amp;navoid=1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etsu.edu/content.php?catoid=6&amp;navoid=173" TargetMode="External"/><Relationship Id="rId5" Type="http://schemas.openxmlformats.org/officeDocument/2006/relationships/hyperlink" Target="http://catalog.etsu.edu/content.php?catoid=6&amp;navoid=173" TargetMode="External"/><Relationship Id="rId4" Type="http://schemas.openxmlformats.org/officeDocument/2006/relationships/hyperlink" Target="http://catalog.etsu.edu/content.php?catoid=6&amp;navoid=1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>ETSU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ETSU</cp:lastModifiedBy>
  <cp:revision>3</cp:revision>
  <dcterms:created xsi:type="dcterms:W3CDTF">2012-01-23T17:55:00Z</dcterms:created>
  <dcterms:modified xsi:type="dcterms:W3CDTF">2012-01-23T19:47:00Z</dcterms:modified>
</cp:coreProperties>
</file>