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77777777"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GoBack"/>
      <w:bookmarkEnd w:id="0"/>
    </w:p>
    <w:p w14:paraId="4E5E8606" w14:textId="00E63038" w:rsidR="00942435" w:rsidRPr="00DD4BCB" w:rsidRDefault="00614B96" w:rsidP="00614B96">
      <w:pPr>
        <w:tabs>
          <w:tab w:val="left" w:pos="2160"/>
        </w:tabs>
        <w:jc w:val="center"/>
        <w:rPr>
          <w:b/>
          <w:noProof/>
          <w:sz w:val="88"/>
          <w:szCs w:val="88"/>
        </w:rPr>
      </w:pPr>
      <w:r w:rsidRPr="00DD4BCB">
        <w:rPr>
          <w:b/>
          <w:noProof/>
          <w:sz w:val="88"/>
          <w:szCs w:val="88"/>
        </w:rPr>
        <w:t>Solid, Liquid, &amp; Gas: Phase Changes</w:t>
      </w:r>
      <w:r w:rsidR="00DD4BCB" w:rsidRPr="00DD4BCB">
        <w:rPr>
          <w:b/>
          <w:noProof/>
          <w:sz w:val="88"/>
          <w:szCs w:val="88"/>
        </w:rPr>
        <w:t xml:space="preserve">, Temperature, </w:t>
      </w:r>
      <w:r w:rsidRPr="00DD4BCB">
        <w:rPr>
          <w:b/>
          <w:noProof/>
          <w:sz w:val="88"/>
          <w:szCs w:val="88"/>
        </w:rPr>
        <w:t xml:space="preserve"> and Physical Properties</w:t>
      </w:r>
    </w:p>
    <w:p w14:paraId="2BE13624" w14:textId="77777777" w:rsidR="00DD4BCB" w:rsidRPr="00DD4BCB" w:rsidRDefault="00DD4BCB" w:rsidP="00DD4BCB">
      <w:pPr>
        <w:tabs>
          <w:tab w:val="left" w:pos="2160"/>
        </w:tabs>
        <w:jc w:val="center"/>
        <w:rPr>
          <w:b/>
          <w:noProof/>
          <w:sz w:val="88"/>
          <w:szCs w:val="88"/>
        </w:rPr>
      </w:pPr>
      <w:r w:rsidRPr="00DD4BCB">
        <w:rPr>
          <w:b/>
          <w:noProof/>
          <w:sz w:val="88"/>
          <w:szCs w:val="88"/>
        </w:rPr>
        <w:t>Solid, Liquid, &amp; Gas: Phase Changes, Temperature,  and Physical Properties</w:t>
      </w:r>
    </w:p>
    <w:p w14:paraId="1386549A" w14:textId="46CA0BAC" w:rsidR="004750E0" w:rsidRDefault="00C34E7F" w:rsidP="00F122DB">
      <w:r>
        <w:rPr>
          <w:noProof/>
        </w:rPr>
        <w:lastRenderedPageBreak/>
        <mc:AlternateContent>
          <mc:Choice Requires="wps">
            <w:drawing>
              <wp:anchor distT="45720" distB="45720" distL="114300" distR="114300" simplePos="0" relativeHeight="251653632" behindDoc="0" locked="0" layoutInCell="1" allowOverlap="1" wp14:anchorId="138654DB" wp14:editId="0B3545B8">
                <wp:simplePos x="0" y="0"/>
                <wp:positionH relativeFrom="margin">
                  <wp:posOffset>676275</wp:posOffset>
                </wp:positionH>
                <wp:positionV relativeFrom="paragraph">
                  <wp:posOffset>-333375</wp:posOffset>
                </wp:positionV>
                <wp:extent cx="3474720"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066800"/>
                        </a:xfrm>
                        <a:prstGeom prst="rect">
                          <a:avLst/>
                        </a:prstGeom>
                        <a:solidFill>
                          <a:srgbClr val="FFFFFF"/>
                        </a:solidFill>
                        <a:ln w="9525">
                          <a:noFill/>
                          <a:miter lim="800000"/>
                          <a:headEnd/>
                          <a:tailEnd/>
                        </a:ln>
                      </wps:spPr>
                      <wps:txbx>
                        <w:txbxContent>
                          <w:p w14:paraId="138654EE" w14:textId="5EF1E2FB" w:rsidR="00304E25" w:rsidRPr="00E23DCF" w:rsidRDefault="00304E25" w:rsidP="009C1FB3">
                            <w:pPr>
                              <w:rPr>
                                <w:sz w:val="28"/>
                              </w:rPr>
                            </w:pPr>
                            <w:r w:rsidRPr="009C1FB3">
                              <w:rPr>
                                <w:b/>
                                <w:sz w:val="28"/>
                              </w:rPr>
                              <w:t>Overarching Question:</w:t>
                            </w:r>
                            <w:r w:rsidR="00C34E7F">
                              <w:rPr>
                                <w:sz w:val="28"/>
                              </w:rPr>
                              <w:t xml:space="preserve"> What observations and measurements of physical properties of matter explain phase changes between solid, liquid, and gas?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654DB" id="_x0000_t202" coordsize="21600,21600" o:spt="202" path="m,l,21600r21600,l21600,xe">
                <v:stroke joinstyle="miter"/>
                <v:path gradientshapeok="t" o:connecttype="rect"/>
              </v:shapetype>
              <v:shape id="Text Box 2" o:spid="_x0000_s1026" type="#_x0000_t202" style="position:absolute;margin-left:53.25pt;margin-top:-26.25pt;width:273.6pt;height:84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" stroked="f">
                <v:textbox>
                  <w:txbxContent>
                    <w:p w14:paraId="138654EE" w14:textId="5EF1E2FB" w:rsidR="00304E25" w:rsidRPr="00E23DCF" w:rsidRDefault="00304E25" w:rsidP="009C1FB3">
                      <w:pPr>
                        <w:rPr>
                          <w:sz w:val="28"/>
                        </w:rPr>
                      </w:pPr>
                      <w:r w:rsidRPr="009C1FB3">
                        <w:rPr>
                          <w:b/>
                          <w:sz w:val="28"/>
                        </w:rPr>
                        <w:t>Overarching Question:</w:t>
                      </w:r>
                      <w:r w:rsidR="00C34E7F">
                        <w:rPr>
                          <w:sz w:val="28"/>
                        </w:rPr>
                        <w:t xml:space="preserve"> What observations and measurements of physical properties of matter explain phase changes between solid, liquid, and gas? </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F" w14:textId="1447782A" w:rsidR="004750E0" w:rsidRDefault="00F122DB" w:rsidP="00F122DB">
      <w:r>
        <w:rPr>
          <w:noProof/>
        </w:rPr>
        <mc:AlternateContent>
          <mc:Choice Requires="wps">
            <w:drawing>
              <wp:anchor distT="45720" distB="45720" distL="114300" distR="114300" simplePos="0" relativeHeight="251665408" behindDoc="0" locked="0" layoutInCell="1" allowOverlap="1" wp14:anchorId="138654DD" wp14:editId="6D3A0E28">
                <wp:simplePos x="0" y="0"/>
                <wp:positionH relativeFrom="margin">
                  <wp:posOffset>607060</wp:posOffset>
                </wp:positionH>
                <wp:positionV relativeFrom="paragraph">
                  <wp:posOffset>1200150</wp:posOffset>
                </wp:positionV>
                <wp:extent cx="2910840" cy="753745"/>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138654F0" w14:textId="7EF5C740" w:rsidR="00304E25" w:rsidRDefault="00C34E7F" w:rsidP="004750E0">
                            <w:pPr>
                              <w:rPr>
                                <w:sz w:val="28"/>
                              </w:rPr>
                            </w:pPr>
                            <w:r>
                              <w:rPr>
                                <w:sz w:val="28"/>
                              </w:rPr>
                              <w:t>How do I identify the differences between solid, liquid, and gas?</w:t>
                            </w:r>
                          </w:p>
                          <w:p w14:paraId="35E9CE13" w14:textId="64655B8F" w:rsidR="00C34E7F" w:rsidRDefault="00C34E7F" w:rsidP="004750E0">
                            <w:pPr>
                              <w:rPr>
                                <w:sz w:val="28"/>
                              </w:rPr>
                            </w:pPr>
                            <w:r>
                              <w:rPr>
                                <w:sz w:val="28"/>
                              </w:rPr>
                              <w:t>What is a phase change?</w:t>
                            </w:r>
                          </w:p>
                          <w:p w14:paraId="65937110" w14:textId="1F767A9B" w:rsidR="00C34E7F" w:rsidRPr="00E23DCF" w:rsidRDefault="00C34E7F" w:rsidP="004750E0">
                            <w:pPr>
                              <w:rPr>
                                <w:sz w:val="28"/>
                              </w:rPr>
                            </w:pPr>
                            <w:r>
                              <w:rPr>
                                <w:sz w:val="28"/>
                              </w:rPr>
                              <w:t>How does temperature play a part in a phase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54DD" id="_x0000_s1027" type="#_x0000_t202" style="position:absolute;margin-left:47.8pt;margin-top:94.5pt;width:229.2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j9JAIAAEs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">
                <v:textbox style="mso-fit-shape-to-text:t">
                  <w:txbxContent>
                    <w:p w14:paraId="138654F0" w14:textId="7EF5C740" w:rsidR="00304E25" w:rsidRDefault="00C34E7F" w:rsidP="004750E0">
                      <w:pPr>
                        <w:rPr>
                          <w:sz w:val="28"/>
                        </w:rPr>
                      </w:pPr>
                      <w:r>
                        <w:rPr>
                          <w:sz w:val="28"/>
                        </w:rPr>
                        <w:t>How do I identify the differences between solid, liquid, and gas?</w:t>
                      </w:r>
                    </w:p>
                    <w:p w14:paraId="35E9CE13" w14:textId="64655B8F" w:rsidR="00C34E7F" w:rsidRDefault="00C34E7F" w:rsidP="004750E0">
                      <w:pPr>
                        <w:rPr>
                          <w:sz w:val="28"/>
                        </w:rPr>
                      </w:pPr>
                      <w:r>
                        <w:rPr>
                          <w:sz w:val="28"/>
                        </w:rPr>
                        <w:t>What is a phase change?</w:t>
                      </w:r>
                    </w:p>
                    <w:p w14:paraId="65937110" w14:textId="1F767A9B" w:rsidR="00C34E7F" w:rsidRPr="00E23DCF" w:rsidRDefault="00C34E7F" w:rsidP="004750E0">
                      <w:pPr>
                        <w:rPr>
                          <w:sz w:val="28"/>
                        </w:rPr>
                      </w:pPr>
                      <w:r>
                        <w:rPr>
                          <w:sz w:val="28"/>
                        </w:rPr>
                        <w:t>How does temperature play a part in a phase change?</w:t>
                      </w:r>
                    </w:p>
                  </w:txbxContent>
                </v:textbox>
                <w10:wrap anchorx="margin"/>
              </v:shape>
            </w:pict>
          </mc:Fallback>
        </mc:AlternateContent>
      </w:r>
      <w:r w:rsidR="006421FA">
        <w:rPr>
          <w:noProof/>
        </w:rPr>
        <mc:AlternateContent>
          <mc:Choice Requires="wps">
            <w:drawing>
              <wp:anchor distT="45720" distB="45720" distL="114300" distR="114300" simplePos="0" relativeHeight="251671552" behindDoc="0" locked="0" layoutInCell="1" allowOverlap="1" wp14:anchorId="64A5FC49" wp14:editId="14D9B169">
                <wp:simplePos x="0" y="0"/>
                <wp:positionH relativeFrom="margin">
                  <wp:posOffset>5524500</wp:posOffset>
                </wp:positionH>
                <wp:positionV relativeFrom="paragraph">
                  <wp:posOffset>1035685</wp:posOffset>
                </wp:positionV>
                <wp:extent cx="2910840" cy="172402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24025"/>
                        </a:xfrm>
                        <a:prstGeom prst="rect">
                          <a:avLst/>
                        </a:prstGeom>
                        <a:solidFill>
                          <a:srgbClr val="FFFFFF"/>
                        </a:solidFill>
                        <a:ln w="9525">
                          <a:solidFill>
                            <a:srgbClr val="000000"/>
                          </a:solidFill>
                          <a:miter lim="800000"/>
                          <a:headEnd/>
                          <a:tailEnd/>
                        </a:ln>
                      </wps:spPr>
                      <wps:txbx>
                        <w:txbxContent>
                          <w:p w14:paraId="5BE3AA4B" w14:textId="77777777" w:rsidR="00C34E7F" w:rsidRDefault="00C34E7F" w:rsidP="00C34E7F">
                            <w:pPr>
                              <w:rPr>
                                <w:sz w:val="28"/>
                              </w:rPr>
                            </w:pPr>
                            <w:r>
                              <w:rPr>
                                <w:sz w:val="28"/>
                              </w:rPr>
                              <w:t>How do I identify the differences between solid, liquid, and gas?</w:t>
                            </w:r>
                          </w:p>
                          <w:p w14:paraId="4808E42D" w14:textId="77777777" w:rsidR="00C34E7F" w:rsidRDefault="00C34E7F" w:rsidP="00C34E7F">
                            <w:pPr>
                              <w:rPr>
                                <w:sz w:val="28"/>
                              </w:rPr>
                            </w:pPr>
                            <w:r>
                              <w:rPr>
                                <w:sz w:val="28"/>
                              </w:rPr>
                              <w:t>What is a phase change?</w:t>
                            </w:r>
                          </w:p>
                          <w:p w14:paraId="18265F87" w14:textId="77777777" w:rsidR="00C34E7F" w:rsidRPr="00E23DCF" w:rsidRDefault="00C34E7F" w:rsidP="00C34E7F">
                            <w:pPr>
                              <w:rPr>
                                <w:sz w:val="28"/>
                              </w:rPr>
                            </w:pPr>
                            <w:r>
                              <w:rPr>
                                <w:sz w:val="28"/>
                              </w:rPr>
                              <w:t>How does temperature play a part in a phase change?</w:t>
                            </w:r>
                          </w:p>
                          <w:p w14:paraId="21A3B0B3" w14:textId="7B6E91FE" w:rsidR="00304E25" w:rsidRPr="00E23DCF" w:rsidRDefault="00304E25" w:rsidP="0094243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5FC49" id="_x0000_s1028" type="#_x0000_t202" style="position:absolute;margin-left:435pt;margin-top:81.55pt;width:229.2pt;height:13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">
                <v:textbox>
                  <w:txbxContent>
                    <w:p w14:paraId="5BE3AA4B" w14:textId="77777777" w:rsidR="00C34E7F" w:rsidRDefault="00C34E7F" w:rsidP="00C34E7F">
                      <w:pPr>
                        <w:rPr>
                          <w:sz w:val="28"/>
                        </w:rPr>
                      </w:pPr>
                      <w:r>
                        <w:rPr>
                          <w:sz w:val="28"/>
                        </w:rPr>
                        <w:t>How do I identify the differences between solid, liquid, and gas?</w:t>
                      </w:r>
                    </w:p>
                    <w:p w14:paraId="4808E42D" w14:textId="77777777" w:rsidR="00C34E7F" w:rsidRDefault="00C34E7F" w:rsidP="00C34E7F">
                      <w:pPr>
                        <w:rPr>
                          <w:sz w:val="28"/>
                        </w:rPr>
                      </w:pPr>
                      <w:r>
                        <w:rPr>
                          <w:sz w:val="28"/>
                        </w:rPr>
                        <w:t>What is a phase change?</w:t>
                      </w:r>
                    </w:p>
                    <w:p w14:paraId="18265F87" w14:textId="77777777" w:rsidR="00C34E7F" w:rsidRPr="00E23DCF" w:rsidRDefault="00C34E7F" w:rsidP="00C34E7F">
                      <w:pPr>
                        <w:rPr>
                          <w:sz w:val="28"/>
                        </w:rPr>
                      </w:pPr>
                      <w:r>
                        <w:rPr>
                          <w:sz w:val="28"/>
                        </w:rPr>
                        <w:t>How does temperature play a part in a phase change?</w:t>
                      </w:r>
                    </w:p>
                    <w:p w14:paraId="21A3B0B3" w14:textId="7B6E91FE" w:rsidR="00304E25" w:rsidRPr="00E23DCF" w:rsidRDefault="00304E25" w:rsidP="00942435">
                      <w:pPr>
                        <w:rPr>
                          <w:sz w:val="28"/>
                        </w:rPr>
                      </w:pP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138654E0">
                <wp:simplePos x="0" y="0"/>
                <wp:positionH relativeFrom="margin">
                  <wp:posOffset>5535295</wp:posOffset>
                </wp:positionH>
                <wp:positionV relativeFrom="paragraph">
                  <wp:posOffset>914059</wp:posOffset>
                </wp:positionV>
                <wp:extent cx="2910840" cy="75374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54DF" id="_x0000_s1029" type="#_x0000_t202" style="position:absolute;margin-left:435.85pt;margin-top:71.95pt;width:229.2pt;height:59.3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">
                <v:textbox style="mso-fit-shape-to-text:t">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v:textbox>
                <w10:wrap anchorx="margin"/>
              </v:shape>
            </w:pict>
          </mc:Fallback>
        </mc:AlternateContent>
      </w:r>
      <w:r w:rsidR="004750E0">
        <w:rPr>
          <w:noProof/>
        </w:rPr>
        <w:drawing>
          <wp:anchor distT="0" distB="0" distL="114300" distR="114300" simplePos="0" relativeHeight="251667456" behindDoc="1" locked="0" layoutInCell="1" allowOverlap="1" wp14:anchorId="138654E1" wp14:editId="138654E2">
            <wp:simplePos x="0" y="0"/>
            <wp:positionH relativeFrom="column">
              <wp:posOffset>4919345</wp:posOffset>
            </wp:positionH>
            <wp:positionV relativeFrom="paragraph">
              <wp:posOffset>1270</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4750E0">
        <w:rPr>
          <w:noProof/>
        </w:rPr>
        <w:drawing>
          <wp:inline distT="0" distB="0" distL="0" distR="0" wp14:anchorId="138654E3" wp14:editId="138654E4">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r w:rsidR="006421FA">
        <w:tab/>
      </w:r>
    </w:p>
    <w:p w14:paraId="0821E16B" w14:textId="2320118E" w:rsidR="00A373E7" w:rsidRDefault="00C34E7F">
      <w:r>
        <w:rPr>
          <w:noProof/>
        </w:rPr>
        <mc:AlternateContent>
          <mc:Choice Requires="wps">
            <w:drawing>
              <wp:anchor distT="45720" distB="45720" distL="114300" distR="114300" simplePos="0" relativeHeight="251654656" behindDoc="0" locked="0" layoutInCell="1" allowOverlap="1" wp14:anchorId="138654D9" wp14:editId="314D7D30">
                <wp:simplePos x="0" y="0"/>
                <wp:positionH relativeFrom="margin">
                  <wp:posOffset>5248275</wp:posOffset>
                </wp:positionH>
                <wp:positionV relativeFrom="paragraph">
                  <wp:posOffset>-361950</wp:posOffset>
                </wp:positionV>
                <wp:extent cx="3474720" cy="1123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123950"/>
                        </a:xfrm>
                        <a:prstGeom prst="rect">
                          <a:avLst/>
                        </a:prstGeom>
                        <a:solidFill>
                          <a:srgbClr val="FFFFFF"/>
                        </a:solidFill>
                        <a:ln w="9525">
                          <a:noFill/>
                          <a:miter lim="800000"/>
                          <a:headEnd/>
                          <a:tailEnd/>
                        </a:ln>
                      </wps:spPr>
                      <wps:txbx>
                        <w:txbxContent>
                          <w:p w14:paraId="3DE0E637" w14:textId="77777777" w:rsidR="00C34E7F" w:rsidRPr="00E23DCF" w:rsidRDefault="00304E25" w:rsidP="00C34E7F">
                            <w:pPr>
                              <w:rPr>
                                <w:sz w:val="28"/>
                              </w:rPr>
                            </w:pPr>
                            <w:r w:rsidRPr="009C1FB3">
                              <w:rPr>
                                <w:b/>
                                <w:sz w:val="28"/>
                              </w:rPr>
                              <w:t>Overarching Question:</w:t>
                            </w:r>
                            <w:r>
                              <w:rPr>
                                <w:sz w:val="28"/>
                              </w:rPr>
                              <w:t xml:space="preserve"> </w:t>
                            </w:r>
                            <w:r w:rsidR="00C34E7F">
                              <w:rPr>
                                <w:sz w:val="28"/>
                              </w:rPr>
                              <w:t xml:space="preserve">What observations and measurements of physical properties of matter explain phase changes between solid, liquid, and gas? </w:t>
                            </w:r>
                          </w:p>
                          <w:p w14:paraId="138654ED" w14:textId="15C063B0" w:rsidR="00304E25" w:rsidRPr="00E23DCF" w:rsidRDefault="00304E25" w:rsidP="009C1FB3">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54D9" id="_x0000_s1030" type="#_x0000_t202" style="position:absolute;margin-left:413.25pt;margin-top:-28.5pt;width:273.6pt;height:88.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" stroked="f">
                <v:textbox>
                  <w:txbxContent>
                    <w:p w14:paraId="3DE0E637" w14:textId="77777777" w:rsidR="00C34E7F" w:rsidRPr="00E23DCF" w:rsidRDefault="00304E25" w:rsidP="00C34E7F">
                      <w:pPr>
                        <w:rPr>
                          <w:sz w:val="28"/>
                        </w:rPr>
                      </w:pPr>
                      <w:r w:rsidRPr="009C1FB3">
                        <w:rPr>
                          <w:b/>
                          <w:sz w:val="28"/>
                        </w:rPr>
                        <w:t>Overarching Question:</w:t>
                      </w:r>
                      <w:r>
                        <w:rPr>
                          <w:sz w:val="28"/>
                        </w:rPr>
                        <w:t xml:space="preserve"> </w:t>
                      </w:r>
                      <w:r w:rsidR="00C34E7F">
                        <w:rPr>
                          <w:sz w:val="28"/>
                        </w:rPr>
                        <w:t xml:space="preserve">What observations and measurements of physical properties of matter explain phase changes between solid, liquid, and gas? </w:t>
                      </w:r>
                    </w:p>
                    <w:p w14:paraId="138654ED" w14:textId="15C063B0" w:rsidR="00304E25" w:rsidRPr="00E23DCF" w:rsidRDefault="00304E25" w:rsidP="009C1FB3">
                      <w:pPr>
                        <w:rPr>
                          <w:sz w:val="28"/>
                        </w:rPr>
                      </w:pPr>
                    </w:p>
                  </w:txbxContent>
                </v:textbox>
                <w10:wrap anchorx="margin"/>
              </v:shape>
            </w:pict>
          </mc:Fallback>
        </mc:AlternateContent>
      </w:r>
      <w:r w:rsidR="00A373E7">
        <w:br w:type="page"/>
      </w:r>
    </w:p>
    <w:tbl>
      <w:tblPr>
        <w:tblStyle w:val="TableGrid"/>
        <w:tblW w:w="0" w:type="auto"/>
        <w:tblLook w:val="04A0" w:firstRow="1" w:lastRow="0" w:firstColumn="1" w:lastColumn="0" w:noHBand="0" w:noVBand="1"/>
      </w:tblPr>
      <w:tblGrid>
        <w:gridCol w:w="6830"/>
      </w:tblGrid>
      <w:tr w:rsidR="004750E0" w:rsidRPr="008D7FBC" w14:paraId="138654A3" w14:textId="77777777" w:rsidTr="006421FA">
        <w:tc>
          <w:tcPr>
            <w:tcW w:w="6830" w:type="dxa"/>
          </w:tcPr>
          <w:p w14:paraId="138654A2" w14:textId="27E61AEB" w:rsidR="004750E0" w:rsidRPr="008D7FBC" w:rsidRDefault="004750E0" w:rsidP="006421FA">
            <w:pPr>
              <w:tabs>
                <w:tab w:val="left" w:pos="2160"/>
              </w:tabs>
              <w:rPr>
                <w:b/>
                <w:sz w:val="28"/>
              </w:rPr>
            </w:pPr>
            <w:r w:rsidRPr="008D7FBC">
              <w:rPr>
                <w:b/>
                <w:sz w:val="28"/>
              </w:rPr>
              <w:t>Line of Evidence</w:t>
            </w:r>
            <w:r w:rsidR="006421FA">
              <w:rPr>
                <w:b/>
                <w:sz w:val="28"/>
              </w:rPr>
              <w:t xml:space="preserve"> </w:t>
            </w:r>
            <w:r w:rsidRPr="008D7FBC">
              <w:rPr>
                <w:b/>
                <w:sz w:val="28"/>
              </w:rPr>
              <w:t xml:space="preserve">– </w:t>
            </w:r>
            <w:r w:rsidR="00515218">
              <w:rPr>
                <w:b/>
                <w:sz w:val="28"/>
              </w:rPr>
              <w:t>Paper Changes</w:t>
            </w:r>
          </w:p>
        </w:tc>
      </w:tr>
      <w:tr w:rsidR="004750E0" w:rsidRPr="008D7FBC" w14:paraId="138654A5" w14:textId="77777777" w:rsidTr="006421FA">
        <w:tc>
          <w:tcPr>
            <w:tcW w:w="6830" w:type="dxa"/>
          </w:tcPr>
          <w:p w14:paraId="138654A4" w14:textId="3EFAF4BA" w:rsidR="004750E0" w:rsidRPr="001E004B" w:rsidRDefault="00515218" w:rsidP="001267CC">
            <w:pPr>
              <w:tabs>
                <w:tab w:val="left" w:pos="2160"/>
              </w:tabs>
              <w:rPr>
                <w:i/>
                <w:sz w:val="28"/>
              </w:rPr>
            </w:pPr>
            <w:r>
              <w:rPr>
                <w:i/>
                <w:sz w:val="28"/>
              </w:rPr>
              <w:t xml:space="preserve">In this activity, the teacher </w:t>
            </w:r>
            <w:r w:rsidR="00F33A03">
              <w:rPr>
                <w:i/>
                <w:sz w:val="28"/>
              </w:rPr>
              <w:t xml:space="preserve">introduces a phase change to the students. The teacher starts out with a sheet of paper and tries different ways to change it. They still only have paper until it is combined with fire which causes a phase change and change in physical properties. </w:t>
            </w:r>
          </w:p>
        </w:tc>
      </w:tr>
    </w:tbl>
    <w:p w14:paraId="138654A6"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8" w14:textId="77777777" w:rsidTr="00304E25">
        <w:tc>
          <w:tcPr>
            <w:tcW w:w="14616" w:type="dxa"/>
          </w:tcPr>
          <w:p w14:paraId="138654A7" w14:textId="283D0625" w:rsidR="004750E0" w:rsidRPr="008D7FBC" w:rsidRDefault="004750E0" w:rsidP="00942435">
            <w:pPr>
              <w:tabs>
                <w:tab w:val="left" w:pos="2160"/>
              </w:tabs>
              <w:rPr>
                <w:b/>
                <w:sz w:val="28"/>
              </w:rPr>
            </w:pPr>
            <w:r w:rsidRPr="008D7FBC">
              <w:rPr>
                <w:b/>
                <w:sz w:val="28"/>
              </w:rPr>
              <w:t xml:space="preserve">Line of Evidence – </w:t>
            </w:r>
            <w:r w:rsidR="00515218">
              <w:rPr>
                <w:b/>
                <w:sz w:val="28"/>
              </w:rPr>
              <w:t xml:space="preserve">Preparing to Investigate </w:t>
            </w:r>
          </w:p>
        </w:tc>
      </w:tr>
      <w:tr w:rsidR="004750E0" w:rsidRPr="008D7FBC" w14:paraId="138654AA" w14:textId="77777777" w:rsidTr="00304E25">
        <w:tc>
          <w:tcPr>
            <w:tcW w:w="14616" w:type="dxa"/>
          </w:tcPr>
          <w:p w14:paraId="138654A9" w14:textId="1DE7ED70" w:rsidR="004750E0" w:rsidRPr="001E004B" w:rsidRDefault="00F33A03" w:rsidP="00BA3C57">
            <w:pPr>
              <w:tabs>
                <w:tab w:val="left" w:pos="2160"/>
              </w:tabs>
              <w:rPr>
                <w:i/>
                <w:sz w:val="28"/>
              </w:rPr>
            </w:pPr>
            <w:r>
              <w:rPr>
                <w:i/>
                <w:sz w:val="28"/>
              </w:rPr>
              <w:t>During this activity, the students visit different stations that have different types of solids, liquids, and gases. They will have to determine and record what each item is at the station, and explain whether it is a solid, liquid, or gas.</w:t>
            </w:r>
          </w:p>
        </w:tc>
      </w:tr>
    </w:tbl>
    <w:p w14:paraId="138654AB" w14:textId="77777777" w:rsidR="004750E0"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8D7FBC" w14:paraId="43F93DB3" w14:textId="77777777" w:rsidTr="008A2C85">
        <w:tc>
          <w:tcPr>
            <w:tcW w:w="14616" w:type="dxa"/>
          </w:tcPr>
          <w:p w14:paraId="69AD99FC" w14:textId="729E2141" w:rsidR="00A373E7" w:rsidRPr="008D7FBC" w:rsidRDefault="00A373E7" w:rsidP="00A373E7">
            <w:pPr>
              <w:tabs>
                <w:tab w:val="left" w:pos="2160"/>
              </w:tabs>
              <w:rPr>
                <w:b/>
                <w:sz w:val="28"/>
              </w:rPr>
            </w:pPr>
            <w:r w:rsidRPr="008D7FBC">
              <w:rPr>
                <w:b/>
                <w:sz w:val="28"/>
              </w:rPr>
              <w:t xml:space="preserve">Line of Evidence – </w:t>
            </w:r>
            <w:r w:rsidR="00515218">
              <w:rPr>
                <w:b/>
                <w:sz w:val="28"/>
              </w:rPr>
              <w:t>Let’s Make Butter</w:t>
            </w:r>
          </w:p>
        </w:tc>
      </w:tr>
      <w:tr w:rsidR="00A373E7" w:rsidRPr="008D7FBC" w14:paraId="4115A918" w14:textId="77777777" w:rsidTr="008A2C85">
        <w:tc>
          <w:tcPr>
            <w:tcW w:w="14616" w:type="dxa"/>
          </w:tcPr>
          <w:p w14:paraId="4BC0DE1C" w14:textId="3CFF30CE" w:rsidR="00A373E7" w:rsidRPr="001E004B" w:rsidRDefault="003212D4" w:rsidP="00A373E7">
            <w:pPr>
              <w:tabs>
                <w:tab w:val="left" w:pos="2160"/>
              </w:tabs>
              <w:rPr>
                <w:i/>
                <w:sz w:val="28"/>
              </w:rPr>
            </w:pPr>
            <w:r>
              <w:rPr>
                <w:i/>
                <w:sz w:val="28"/>
              </w:rPr>
              <w:t xml:space="preserve">The heavy cream particles in the jar heat up when the jar is shaken vigorously. Therefore, the temperature in the jar causes the phase change creating butter. </w:t>
            </w:r>
          </w:p>
        </w:tc>
      </w:tr>
    </w:tbl>
    <w:p w14:paraId="138654B0"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8D7FBC" w:rsidRPr="008D7FBC" w14:paraId="138654B2" w14:textId="77777777" w:rsidTr="00304E25">
        <w:tc>
          <w:tcPr>
            <w:tcW w:w="14616" w:type="dxa"/>
          </w:tcPr>
          <w:p w14:paraId="138654B1" w14:textId="77777777" w:rsidR="008D7FBC" w:rsidRPr="008D7FBC" w:rsidRDefault="008D7FBC" w:rsidP="00304E25">
            <w:pPr>
              <w:tabs>
                <w:tab w:val="left" w:pos="2160"/>
              </w:tabs>
              <w:rPr>
                <w:b/>
                <w:sz w:val="28"/>
              </w:rPr>
            </w:pPr>
            <w:r w:rsidRPr="008D7FBC">
              <w:rPr>
                <w:b/>
                <w:sz w:val="28"/>
              </w:rPr>
              <w:t>Big Aha Thesis Statement</w:t>
            </w:r>
          </w:p>
        </w:tc>
      </w:tr>
      <w:tr w:rsidR="008D7FBC" w:rsidRPr="008D7FBC" w14:paraId="138654B4" w14:textId="77777777" w:rsidTr="00304E25">
        <w:tc>
          <w:tcPr>
            <w:tcW w:w="14616" w:type="dxa"/>
          </w:tcPr>
          <w:p w14:paraId="138654B3" w14:textId="5026073A" w:rsidR="008D7FBC" w:rsidRPr="001E004B" w:rsidRDefault="003212D4" w:rsidP="006421FA">
            <w:pPr>
              <w:tabs>
                <w:tab w:val="left" w:pos="2160"/>
              </w:tabs>
              <w:rPr>
                <w:i/>
                <w:sz w:val="28"/>
              </w:rPr>
            </w:pPr>
            <w:r>
              <w:rPr>
                <w:i/>
                <w:sz w:val="28"/>
              </w:rPr>
              <w:t xml:space="preserve">All matter goes through different phase changes of solid, liquid, and gas. Matter also consists of physical properties that can be changed; the changes can be observed and measured by the amount of time that passes during the change or by the amount of something being added to cause the phase change. </w:t>
            </w:r>
            <w:r w:rsidR="006421FA" w:rsidRPr="001E004B">
              <w:rPr>
                <w:i/>
                <w:sz w:val="28"/>
              </w:rPr>
              <w:t xml:space="preserve"> </w:t>
            </w:r>
          </w:p>
        </w:tc>
      </w:tr>
    </w:tbl>
    <w:p w14:paraId="0A258341" w14:textId="77777777" w:rsidR="003212D4" w:rsidRDefault="001E004B" w:rsidP="008D7FBC">
      <w:pPr>
        <w:tabs>
          <w:tab w:val="left" w:pos="2160"/>
        </w:tabs>
        <w:rPr>
          <w:sz w:val="28"/>
        </w:rPr>
      </w:pPr>
      <w:r>
        <w:rPr>
          <w:sz w:val="28"/>
        </w:rPr>
        <w:t xml:space="preserve">   </w:t>
      </w:r>
    </w:p>
    <w:p w14:paraId="79E7A055" w14:textId="716A168C" w:rsidR="006421FA" w:rsidRDefault="001E004B" w:rsidP="008D7FBC">
      <w:pPr>
        <w:tabs>
          <w:tab w:val="left" w:pos="2160"/>
        </w:tabs>
        <w:rPr>
          <w:sz w:val="28"/>
        </w:rPr>
      </w:pPr>
      <w:r>
        <w:rPr>
          <w:sz w:val="28"/>
        </w:rPr>
        <w:t xml:space="preserve">            </w:t>
      </w:r>
    </w:p>
    <w:tbl>
      <w:tblPr>
        <w:tblStyle w:val="TableGrid"/>
        <w:tblW w:w="0" w:type="auto"/>
        <w:tblLook w:val="04A0" w:firstRow="1" w:lastRow="0" w:firstColumn="1" w:lastColumn="0" w:noHBand="0" w:noVBand="1"/>
      </w:tblPr>
      <w:tblGrid>
        <w:gridCol w:w="6830"/>
      </w:tblGrid>
      <w:tr w:rsidR="006421FA" w:rsidRPr="008D7FBC" w14:paraId="51742A95" w14:textId="77777777" w:rsidTr="006421FA">
        <w:tc>
          <w:tcPr>
            <w:tcW w:w="6830" w:type="dxa"/>
          </w:tcPr>
          <w:p w14:paraId="2DDEA532" w14:textId="36D9B837" w:rsidR="006421FA" w:rsidRPr="008D7FBC" w:rsidRDefault="006421FA" w:rsidP="00304E25">
            <w:pPr>
              <w:tabs>
                <w:tab w:val="left" w:pos="2160"/>
              </w:tabs>
              <w:rPr>
                <w:b/>
                <w:sz w:val="28"/>
              </w:rPr>
            </w:pPr>
            <w:r w:rsidRPr="008D7FBC">
              <w:rPr>
                <w:b/>
                <w:sz w:val="28"/>
              </w:rPr>
              <w:t>Line of Evidence</w:t>
            </w:r>
            <w:r>
              <w:rPr>
                <w:b/>
                <w:sz w:val="28"/>
              </w:rPr>
              <w:t xml:space="preserve"> </w:t>
            </w:r>
            <w:r w:rsidRPr="008D7FBC">
              <w:rPr>
                <w:b/>
                <w:sz w:val="28"/>
              </w:rPr>
              <w:t xml:space="preserve">– </w:t>
            </w:r>
            <w:r w:rsidR="00515218">
              <w:rPr>
                <w:b/>
                <w:sz w:val="28"/>
              </w:rPr>
              <w:t>Paper Changes</w:t>
            </w:r>
          </w:p>
        </w:tc>
      </w:tr>
      <w:tr w:rsidR="006421FA" w:rsidRPr="008D7FBC" w14:paraId="3D1AAC0D" w14:textId="77777777" w:rsidTr="006421FA">
        <w:tc>
          <w:tcPr>
            <w:tcW w:w="6830" w:type="dxa"/>
          </w:tcPr>
          <w:p w14:paraId="7092718A" w14:textId="0C3462C9" w:rsidR="006421FA" w:rsidRPr="001E004B" w:rsidRDefault="00F33A03" w:rsidP="00304E25">
            <w:pPr>
              <w:tabs>
                <w:tab w:val="left" w:pos="2160"/>
              </w:tabs>
              <w:rPr>
                <w:i/>
                <w:sz w:val="28"/>
              </w:rPr>
            </w:pPr>
            <w:r>
              <w:rPr>
                <w:i/>
                <w:sz w:val="28"/>
              </w:rPr>
              <w:t>In this activity, the teacher introduces a phase change to the students. The teacher starts out with a sheet of paper and tries different ways to change it. They still only have paper until it is combined with fire which causes a phase change and change in physical properties.</w:t>
            </w:r>
          </w:p>
        </w:tc>
      </w:tr>
    </w:tbl>
    <w:p w14:paraId="43473E5F" w14:textId="77777777" w:rsidR="006421FA" w:rsidRPr="008D7FBC"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276694CF" w14:textId="77777777" w:rsidTr="00304E25">
        <w:tc>
          <w:tcPr>
            <w:tcW w:w="14616" w:type="dxa"/>
          </w:tcPr>
          <w:p w14:paraId="1F309F93" w14:textId="48E5BC4E" w:rsidR="006421FA" w:rsidRPr="008D7FBC" w:rsidRDefault="006421FA" w:rsidP="00304E25">
            <w:pPr>
              <w:tabs>
                <w:tab w:val="left" w:pos="2160"/>
              </w:tabs>
              <w:rPr>
                <w:b/>
                <w:sz w:val="28"/>
              </w:rPr>
            </w:pPr>
            <w:r w:rsidRPr="008D7FBC">
              <w:rPr>
                <w:b/>
                <w:sz w:val="28"/>
              </w:rPr>
              <w:t xml:space="preserve">Line of Evidence – </w:t>
            </w:r>
            <w:r w:rsidR="00515218">
              <w:rPr>
                <w:b/>
                <w:sz w:val="28"/>
              </w:rPr>
              <w:t>Preparing to Investigate</w:t>
            </w:r>
          </w:p>
        </w:tc>
      </w:tr>
      <w:tr w:rsidR="006421FA" w:rsidRPr="008D7FBC" w14:paraId="10461215" w14:textId="77777777" w:rsidTr="00304E25">
        <w:tc>
          <w:tcPr>
            <w:tcW w:w="14616" w:type="dxa"/>
          </w:tcPr>
          <w:p w14:paraId="25678AD7" w14:textId="0ABAC4D6" w:rsidR="006421FA" w:rsidRPr="001E004B" w:rsidRDefault="00F33A03" w:rsidP="00304E25">
            <w:pPr>
              <w:tabs>
                <w:tab w:val="left" w:pos="2160"/>
              </w:tabs>
              <w:rPr>
                <w:i/>
                <w:sz w:val="28"/>
              </w:rPr>
            </w:pPr>
            <w:r>
              <w:rPr>
                <w:i/>
                <w:sz w:val="28"/>
              </w:rPr>
              <w:t>During this activity, the students visit different stations that have different types of solids, liquids, and gases. They will have to determine and record what each item is at the station, and explain whether it is a solid, liquid, or gas.</w:t>
            </w:r>
          </w:p>
        </w:tc>
      </w:tr>
    </w:tbl>
    <w:p w14:paraId="6B30570A" w14:textId="77777777" w:rsidR="006421FA"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8D7FBC" w14:paraId="0F1C5FCC" w14:textId="77777777" w:rsidTr="008A2C85">
        <w:tc>
          <w:tcPr>
            <w:tcW w:w="14616" w:type="dxa"/>
          </w:tcPr>
          <w:p w14:paraId="3CE09762" w14:textId="0A146877" w:rsidR="00A373E7" w:rsidRPr="008D7FBC" w:rsidRDefault="00A373E7" w:rsidP="008A2C85">
            <w:pPr>
              <w:tabs>
                <w:tab w:val="left" w:pos="2160"/>
              </w:tabs>
              <w:rPr>
                <w:b/>
                <w:sz w:val="28"/>
              </w:rPr>
            </w:pPr>
            <w:r w:rsidRPr="008D7FBC">
              <w:rPr>
                <w:b/>
                <w:sz w:val="28"/>
              </w:rPr>
              <w:t xml:space="preserve">Line of Evidence – </w:t>
            </w:r>
            <w:r w:rsidR="00515218">
              <w:rPr>
                <w:b/>
                <w:sz w:val="28"/>
              </w:rPr>
              <w:t>Let’s Make Butter</w:t>
            </w:r>
          </w:p>
        </w:tc>
      </w:tr>
      <w:tr w:rsidR="00A373E7" w:rsidRPr="008D7FBC" w14:paraId="19883161" w14:textId="77777777" w:rsidTr="008A2C85">
        <w:tc>
          <w:tcPr>
            <w:tcW w:w="14616" w:type="dxa"/>
          </w:tcPr>
          <w:p w14:paraId="4E93DCBE" w14:textId="1659C3FF" w:rsidR="00A373E7" w:rsidRPr="001E004B" w:rsidRDefault="003212D4" w:rsidP="008A2C85">
            <w:pPr>
              <w:tabs>
                <w:tab w:val="left" w:pos="2160"/>
              </w:tabs>
              <w:rPr>
                <w:i/>
                <w:sz w:val="28"/>
              </w:rPr>
            </w:pPr>
            <w:r>
              <w:rPr>
                <w:i/>
                <w:sz w:val="28"/>
              </w:rPr>
              <w:t>The heavy cream particles in the jar heat up when the jar is shaken vigorously. Therefore, the temperature in the jar causes the phase change creating butter.</w:t>
            </w:r>
          </w:p>
        </w:tc>
      </w:tr>
    </w:tbl>
    <w:p w14:paraId="5445C544" w14:textId="77777777" w:rsidR="006421FA" w:rsidRPr="008D7FBC"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078825E9" w14:textId="77777777" w:rsidTr="00304E25">
        <w:tc>
          <w:tcPr>
            <w:tcW w:w="14616" w:type="dxa"/>
          </w:tcPr>
          <w:p w14:paraId="13ADA463" w14:textId="77777777" w:rsidR="006421FA" w:rsidRPr="008D7FBC" w:rsidRDefault="006421FA" w:rsidP="00304E25">
            <w:pPr>
              <w:tabs>
                <w:tab w:val="left" w:pos="2160"/>
              </w:tabs>
              <w:rPr>
                <w:b/>
                <w:sz w:val="28"/>
              </w:rPr>
            </w:pPr>
            <w:r w:rsidRPr="008D7FBC">
              <w:rPr>
                <w:b/>
                <w:sz w:val="28"/>
              </w:rPr>
              <w:t>Big Aha Thesis Statement</w:t>
            </w:r>
          </w:p>
        </w:tc>
      </w:tr>
      <w:tr w:rsidR="006421FA" w:rsidRPr="008D7FBC" w14:paraId="16D3D53F" w14:textId="77777777" w:rsidTr="00304E25">
        <w:tc>
          <w:tcPr>
            <w:tcW w:w="14616" w:type="dxa"/>
          </w:tcPr>
          <w:p w14:paraId="0D231B1D" w14:textId="328347E6" w:rsidR="006421FA" w:rsidRPr="001E004B" w:rsidRDefault="003212D4" w:rsidP="00304E25">
            <w:pPr>
              <w:tabs>
                <w:tab w:val="left" w:pos="2160"/>
              </w:tabs>
              <w:rPr>
                <w:i/>
                <w:sz w:val="28"/>
              </w:rPr>
            </w:pPr>
            <w:r>
              <w:rPr>
                <w:i/>
                <w:sz w:val="28"/>
              </w:rPr>
              <w:t xml:space="preserve">All matter goes through different phase changes of solid, liquid, and gas. Matter also consists of physical properties that can be changed; the changes can be observed and measured by the amount of time that passes during the change or by the amount of something being added to cause the phase change. </w:t>
            </w:r>
            <w:r w:rsidRPr="001E004B">
              <w:rPr>
                <w:i/>
                <w:sz w:val="28"/>
              </w:rPr>
              <w:t xml:space="preserve"> </w:t>
            </w:r>
          </w:p>
        </w:tc>
      </w:tr>
    </w:tbl>
    <w:p w14:paraId="138654CD" w14:textId="77777777" w:rsidR="009C1FB3" w:rsidRDefault="009C1FB3">
      <w:pPr>
        <w:rPr>
          <w:sz w:val="28"/>
        </w:rPr>
      </w:pPr>
    </w:p>
    <w:p w14:paraId="138654CF" w14:textId="346458C6" w:rsidR="009C1FB3" w:rsidRPr="009F07C6" w:rsidRDefault="009C1FB3" w:rsidP="009F07C6">
      <w:pPr>
        <w:rPr>
          <w:noProof/>
        </w:rPr>
      </w:pPr>
    </w:p>
    <w:p w14:paraId="138654D0" w14:textId="287D0B3B" w:rsidR="008D7FBC" w:rsidRPr="006262FE" w:rsidRDefault="006262FE" w:rsidP="000707DF">
      <w:pPr>
        <w:rPr>
          <w:b/>
          <w:noProof/>
          <w:sz w:val="28"/>
        </w:rPr>
      </w:pPr>
      <w:r w:rsidRPr="006262FE">
        <w:rPr>
          <w:b/>
          <w:noProof/>
          <w:sz w:val="28"/>
        </w:rPr>
        <w:t>Engage</w:t>
      </w:r>
      <w:r w:rsidR="003D41DE">
        <w:rPr>
          <w:b/>
          <w:noProof/>
          <w:sz w:val="28"/>
        </w:rPr>
        <w:t xml:space="preserve"> – Paper Changes</w:t>
      </w:r>
    </w:p>
    <w:p w14:paraId="385D3CAA" w14:textId="329DA910" w:rsidR="003D41DE" w:rsidRPr="00602F16" w:rsidRDefault="003D41DE" w:rsidP="003D41DE">
      <w:pPr>
        <w:ind w:firstLine="720"/>
        <w:rPr>
          <w:rFonts w:ascii="David" w:hAnsi="David" w:cs="David"/>
        </w:rPr>
      </w:pPr>
      <w:r w:rsidRPr="003D41DE">
        <w:rPr>
          <w:rFonts w:ascii="David" w:hAnsi="David" w:cs="David"/>
        </w:rPr>
        <w:t xml:space="preserve">During these questions you can have the students write down their observations of what happens each time the teacher changes the paper. This engagement activity is also going to introduce not only physical properties, but also chemical properties. </w:t>
      </w:r>
      <w:r w:rsidR="00602F16">
        <w:rPr>
          <w:rFonts w:ascii="David" w:hAnsi="David" w:cs="David"/>
        </w:rPr>
        <w:t xml:space="preserve"> Questions: “Do we still have paper, though shape or size has changed</w:t>
      </w:r>
      <w:r w:rsidR="00602F16">
        <w:rPr>
          <w:rFonts w:ascii="Times New Roman" w:hAnsi="Times New Roman" w:cs="Times New Roman"/>
        </w:rPr>
        <w:t xml:space="preserve">?” </w:t>
      </w:r>
      <w:r w:rsidR="00602F16">
        <w:rPr>
          <w:rFonts w:ascii="David" w:hAnsi="David" w:cs="David"/>
        </w:rPr>
        <w:t xml:space="preserve"> “What is different about the paper now</w:t>
      </w:r>
      <w:r w:rsidR="00602F16">
        <w:rPr>
          <w:rFonts w:ascii="Times New Roman" w:hAnsi="Times New Roman" w:cs="Times New Roman"/>
        </w:rPr>
        <w:t>?</w:t>
      </w:r>
      <w:r w:rsidR="00602F16">
        <w:rPr>
          <w:rFonts w:ascii="David" w:hAnsi="David" w:cs="David"/>
        </w:rPr>
        <w:t>”</w:t>
      </w:r>
    </w:p>
    <w:tbl>
      <w:tblPr>
        <w:tblStyle w:val="TableGrid"/>
        <w:tblW w:w="6388" w:type="dxa"/>
        <w:tblLook w:val="04A0" w:firstRow="1" w:lastRow="0" w:firstColumn="1" w:lastColumn="0" w:noHBand="0" w:noVBand="1"/>
      </w:tblPr>
      <w:tblGrid>
        <w:gridCol w:w="2155"/>
        <w:gridCol w:w="2610"/>
        <w:gridCol w:w="1623"/>
      </w:tblGrid>
      <w:tr w:rsidR="009F07C6" w14:paraId="5F6307D3" w14:textId="31225A6A" w:rsidTr="009F07C6">
        <w:trPr>
          <w:trHeight w:val="861"/>
        </w:trPr>
        <w:tc>
          <w:tcPr>
            <w:tcW w:w="2155" w:type="dxa"/>
          </w:tcPr>
          <w:p w14:paraId="405DC10D" w14:textId="76B65C68" w:rsidR="009F07C6" w:rsidRPr="00602F16" w:rsidRDefault="009F07C6" w:rsidP="00602F16">
            <w:pPr>
              <w:jc w:val="center"/>
              <w:rPr>
                <w:rFonts w:ascii="David" w:hAnsi="David" w:cs="David"/>
                <w:b/>
              </w:rPr>
            </w:pPr>
            <w:r w:rsidRPr="00602F16">
              <w:rPr>
                <w:rFonts w:ascii="David" w:hAnsi="David" w:cs="David"/>
                <w:b/>
              </w:rPr>
              <w:t>Change</w:t>
            </w:r>
          </w:p>
        </w:tc>
        <w:tc>
          <w:tcPr>
            <w:tcW w:w="2610" w:type="dxa"/>
          </w:tcPr>
          <w:p w14:paraId="67C3D8DA" w14:textId="2E1A8EE1" w:rsidR="009F07C6" w:rsidRPr="00602F16" w:rsidRDefault="009F07C6" w:rsidP="00602F16">
            <w:pPr>
              <w:jc w:val="center"/>
              <w:rPr>
                <w:rFonts w:ascii="David" w:hAnsi="David" w:cs="David"/>
                <w:b/>
              </w:rPr>
            </w:pPr>
            <w:r w:rsidRPr="00602F16">
              <w:rPr>
                <w:rFonts w:ascii="David" w:hAnsi="David" w:cs="David"/>
                <w:b/>
              </w:rPr>
              <w:t>Observations</w:t>
            </w:r>
            <w:r>
              <w:rPr>
                <w:rFonts w:ascii="David" w:hAnsi="David" w:cs="David"/>
                <w:b/>
              </w:rPr>
              <w:t>/Result</w:t>
            </w:r>
          </w:p>
        </w:tc>
        <w:tc>
          <w:tcPr>
            <w:tcW w:w="1623" w:type="dxa"/>
          </w:tcPr>
          <w:p w14:paraId="0DF350C1" w14:textId="425BB022" w:rsidR="009F07C6" w:rsidRPr="00602F16" w:rsidRDefault="009F07C6" w:rsidP="00602F16">
            <w:pPr>
              <w:jc w:val="center"/>
              <w:rPr>
                <w:rFonts w:ascii="David" w:hAnsi="David" w:cs="David"/>
                <w:b/>
              </w:rPr>
            </w:pPr>
            <w:r>
              <w:rPr>
                <w:rFonts w:ascii="David" w:hAnsi="David" w:cs="David"/>
                <w:b/>
              </w:rPr>
              <w:t xml:space="preserve">Drawing of Result </w:t>
            </w:r>
          </w:p>
        </w:tc>
      </w:tr>
      <w:tr w:rsidR="009F07C6" w14:paraId="3F718269" w14:textId="6D2F82F0" w:rsidTr="009F07C6">
        <w:trPr>
          <w:trHeight w:val="861"/>
        </w:trPr>
        <w:tc>
          <w:tcPr>
            <w:tcW w:w="2155" w:type="dxa"/>
          </w:tcPr>
          <w:p w14:paraId="0F489FA4" w14:textId="50162DD6" w:rsidR="009F07C6" w:rsidRPr="00602F16" w:rsidRDefault="009F07C6" w:rsidP="00602F16">
            <w:pPr>
              <w:rPr>
                <w:rFonts w:ascii="David" w:hAnsi="David" w:cs="David"/>
                <w:b/>
              </w:rPr>
            </w:pPr>
            <w:r>
              <w:rPr>
                <w:rFonts w:ascii="David" w:hAnsi="David" w:cs="David"/>
                <w:color w:val="FF0000"/>
              </w:rPr>
              <w:t>Crumbling the paper</w:t>
            </w:r>
          </w:p>
        </w:tc>
        <w:tc>
          <w:tcPr>
            <w:tcW w:w="2610" w:type="dxa"/>
          </w:tcPr>
          <w:p w14:paraId="7021100C" w14:textId="7E427025" w:rsidR="009F07C6" w:rsidRPr="00602F16" w:rsidRDefault="009F07C6" w:rsidP="00602F16">
            <w:pPr>
              <w:rPr>
                <w:rFonts w:ascii="David" w:hAnsi="David" w:cs="David"/>
                <w:color w:val="FF0000"/>
              </w:rPr>
            </w:pPr>
            <w:r>
              <w:rPr>
                <w:rFonts w:ascii="David" w:hAnsi="David" w:cs="David"/>
                <w:color w:val="FF0000"/>
              </w:rPr>
              <w:t>Wrinkled, still paper</w:t>
            </w:r>
          </w:p>
        </w:tc>
        <w:tc>
          <w:tcPr>
            <w:tcW w:w="1623" w:type="dxa"/>
          </w:tcPr>
          <w:p w14:paraId="52BF2B3F" w14:textId="77777777" w:rsidR="009F07C6" w:rsidRDefault="009F07C6" w:rsidP="00602F16">
            <w:pPr>
              <w:rPr>
                <w:rFonts w:ascii="David" w:hAnsi="David" w:cs="David"/>
                <w:color w:val="FF0000"/>
              </w:rPr>
            </w:pPr>
          </w:p>
        </w:tc>
      </w:tr>
      <w:tr w:rsidR="009F07C6" w14:paraId="5E23520C" w14:textId="707A1D39" w:rsidTr="009F07C6">
        <w:trPr>
          <w:trHeight w:val="861"/>
        </w:trPr>
        <w:tc>
          <w:tcPr>
            <w:tcW w:w="2155" w:type="dxa"/>
          </w:tcPr>
          <w:p w14:paraId="75300151" w14:textId="7CEC4B4F" w:rsidR="009F07C6" w:rsidRPr="00602F16" w:rsidRDefault="009F07C6" w:rsidP="003D41DE">
            <w:pPr>
              <w:rPr>
                <w:rFonts w:ascii="David" w:hAnsi="David" w:cs="David"/>
                <w:color w:val="FF0000"/>
              </w:rPr>
            </w:pPr>
            <w:r>
              <w:rPr>
                <w:rFonts w:ascii="David" w:hAnsi="David" w:cs="David"/>
                <w:color w:val="FF0000"/>
              </w:rPr>
              <w:t>Fold the paper</w:t>
            </w:r>
          </w:p>
        </w:tc>
        <w:tc>
          <w:tcPr>
            <w:tcW w:w="2610" w:type="dxa"/>
          </w:tcPr>
          <w:p w14:paraId="4DAF6E32" w14:textId="7E5380C8" w:rsidR="009F07C6" w:rsidRPr="00602F16" w:rsidRDefault="009F07C6" w:rsidP="003D41DE">
            <w:pPr>
              <w:rPr>
                <w:rFonts w:ascii="David" w:hAnsi="David" w:cs="David"/>
                <w:color w:val="FF0000"/>
              </w:rPr>
            </w:pPr>
            <w:r>
              <w:rPr>
                <w:rFonts w:ascii="David" w:hAnsi="David" w:cs="David"/>
                <w:color w:val="FF0000"/>
              </w:rPr>
              <w:t>Still paper</w:t>
            </w:r>
          </w:p>
        </w:tc>
        <w:tc>
          <w:tcPr>
            <w:tcW w:w="1623" w:type="dxa"/>
          </w:tcPr>
          <w:p w14:paraId="17C00BD2" w14:textId="77777777" w:rsidR="009F07C6" w:rsidRDefault="009F07C6" w:rsidP="003D41DE">
            <w:pPr>
              <w:rPr>
                <w:rFonts w:ascii="David" w:hAnsi="David" w:cs="David"/>
                <w:color w:val="FF0000"/>
              </w:rPr>
            </w:pPr>
          </w:p>
        </w:tc>
      </w:tr>
      <w:tr w:rsidR="009F07C6" w14:paraId="4ABA7492" w14:textId="2C7C677F" w:rsidTr="009F07C6">
        <w:trPr>
          <w:trHeight w:val="861"/>
        </w:trPr>
        <w:tc>
          <w:tcPr>
            <w:tcW w:w="2155" w:type="dxa"/>
          </w:tcPr>
          <w:p w14:paraId="0C0F870E" w14:textId="1012165B" w:rsidR="009F07C6" w:rsidRPr="00602F16" w:rsidRDefault="009F07C6" w:rsidP="003D41DE">
            <w:pPr>
              <w:rPr>
                <w:rFonts w:ascii="David" w:hAnsi="David" w:cs="David"/>
                <w:color w:val="FF0000"/>
              </w:rPr>
            </w:pPr>
            <w:r>
              <w:rPr>
                <w:rFonts w:ascii="David" w:hAnsi="David" w:cs="David"/>
                <w:color w:val="FF0000"/>
              </w:rPr>
              <w:t>Tearing the paper</w:t>
            </w:r>
          </w:p>
        </w:tc>
        <w:tc>
          <w:tcPr>
            <w:tcW w:w="2610" w:type="dxa"/>
          </w:tcPr>
          <w:p w14:paraId="4ABCDEC1" w14:textId="64807795" w:rsidR="009F07C6" w:rsidRPr="00602F16" w:rsidRDefault="009F07C6" w:rsidP="003D41DE">
            <w:pPr>
              <w:rPr>
                <w:rFonts w:ascii="David" w:hAnsi="David" w:cs="David"/>
                <w:color w:val="FF0000"/>
              </w:rPr>
            </w:pPr>
            <w:r>
              <w:rPr>
                <w:rFonts w:ascii="David" w:hAnsi="David" w:cs="David"/>
                <w:color w:val="FF0000"/>
              </w:rPr>
              <w:t>Two pieces of paper, still paper</w:t>
            </w:r>
          </w:p>
        </w:tc>
        <w:tc>
          <w:tcPr>
            <w:tcW w:w="1623" w:type="dxa"/>
          </w:tcPr>
          <w:p w14:paraId="3B9B3B25" w14:textId="77777777" w:rsidR="009F07C6" w:rsidRDefault="009F07C6" w:rsidP="003D41DE">
            <w:pPr>
              <w:rPr>
                <w:rFonts w:ascii="David" w:hAnsi="David" w:cs="David"/>
                <w:color w:val="FF0000"/>
              </w:rPr>
            </w:pPr>
          </w:p>
        </w:tc>
      </w:tr>
      <w:tr w:rsidR="009F07C6" w14:paraId="558BFEAF" w14:textId="15A81D30" w:rsidTr="009F07C6">
        <w:trPr>
          <w:trHeight w:val="861"/>
        </w:trPr>
        <w:tc>
          <w:tcPr>
            <w:tcW w:w="2155" w:type="dxa"/>
          </w:tcPr>
          <w:p w14:paraId="6E16D270" w14:textId="718B0B6E" w:rsidR="009F07C6" w:rsidRPr="00602F16" w:rsidRDefault="009F07C6" w:rsidP="003D41DE">
            <w:pPr>
              <w:rPr>
                <w:rFonts w:ascii="David" w:hAnsi="David" w:cs="David"/>
                <w:color w:val="FF0000"/>
              </w:rPr>
            </w:pPr>
            <w:r>
              <w:rPr>
                <w:rFonts w:ascii="David" w:hAnsi="David" w:cs="David"/>
                <w:color w:val="FF0000"/>
              </w:rPr>
              <w:t>Burning the paper</w:t>
            </w:r>
          </w:p>
        </w:tc>
        <w:tc>
          <w:tcPr>
            <w:tcW w:w="2610" w:type="dxa"/>
          </w:tcPr>
          <w:p w14:paraId="7C9404E0" w14:textId="35B067A8" w:rsidR="009F07C6" w:rsidRPr="00602F16" w:rsidRDefault="009F07C6" w:rsidP="003D41DE">
            <w:pPr>
              <w:rPr>
                <w:rFonts w:ascii="David" w:hAnsi="David" w:cs="David"/>
                <w:color w:val="FF0000"/>
              </w:rPr>
            </w:pPr>
            <w:r>
              <w:rPr>
                <w:rFonts w:ascii="David" w:hAnsi="David" w:cs="David"/>
                <w:color w:val="FF0000"/>
              </w:rPr>
              <w:t>Color changed, texture changed</w:t>
            </w:r>
          </w:p>
        </w:tc>
        <w:tc>
          <w:tcPr>
            <w:tcW w:w="1623" w:type="dxa"/>
          </w:tcPr>
          <w:p w14:paraId="6D747C39" w14:textId="77777777" w:rsidR="009F07C6" w:rsidRDefault="009F07C6" w:rsidP="003D41DE">
            <w:pPr>
              <w:rPr>
                <w:rFonts w:ascii="David" w:hAnsi="David" w:cs="David"/>
                <w:color w:val="FF0000"/>
              </w:rPr>
            </w:pPr>
          </w:p>
        </w:tc>
      </w:tr>
    </w:tbl>
    <w:p w14:paraId="1AACBBB7" w14:textId="77777777" w:rsidR="003D41DE" w:rsidRPr="003D41DE" w:rsidRDefault="003D41DE" w:rsidP="003D41DE">
      <w:pPr>
        <w:ind w:firstLine="720"/>
        <w:rPr>
          <w:rFonts w:ascii="David" w:hAnsi="David" w:cs="David"/>
        </w:rPr>
      </w:pPr>
    </w:p>
    <w:p w14:paraId="6BED206B" w14:textId="77777777" w:rsidR="003D41DE" w:rsidRPr="003D41DE" w:rsidRDefault="003D41DE" w:rsidP="003D41DE">
      <w:pPr>
        <w:ind w:left="720" w:hanging="720"/>
        <w:rPr>
          <w:rFonts w:ascii="David" w:hAnsi="David" w:cs="David"/>
          <w:sz w:val="20"/>
          <w:szCs w:val="20"/>
        </w:rPr>
      </w:pPr>
      <w:r w:rsidRPr="003D41DE">
        <w:rPr>
          <w:rFonts w:ascii="David" w:hAnsi="David" w:cs="David"/>
          <w:sz w:val="20"/>
          <w:szCs w:val="20"/>
        </w:rPr>
        <w:t xml:space="preserve">Boyden, C. (2016, July). BetterLesson: Empowering Teachers' 'Professional Learning'. </w:t>
      </w:r>
      <w:r w:rsidRPr="003D41DE">
        <w:rPr>
          <w:rFonts w:ascii="David" w:hAnsi="David" w:cs="David"/>
          <w:i/>
          <w:iCs/>
          <w:sz w:val="20"/>
          <w:szCs w:val="20"/>
        </w:rPr>
        <w:t xml:space="preserve">Lesson Day 1 Physical Vs Chemical Changes | BetterLesson. </w:t>
      </w:r>
      <w:r w:rsidRPr="003D41DE">
        <w:rPr>
          <w:rFonts w:ascii="David" w:hAnsi="David" w:cs="David"/>
          <w:sz w:val="20"/>
          <w:szCs w:val="20"/>
        </w:rPr>
        <w:t xml:space="preserve">Retrieved March 21, 2017, from </w:t>
      </w:r>
      <w:hyperlink r:id="rId9" w:history="1">
        <w:r w:rsidRPr="003D41DE">
          <w:rPr>
            <w:rStyle w:val="Hyperlink"/>
            <w:rFonts w:ascii="David" w:hAnsi="David" w:cs="David"/>
            <w:sz w:val="20"/>
            <w:szCs w:val="20"/>
          </w:rPr>
          <w:t>http://betterlesson.com/lesson/638994/day-1-physical-vs-chemical-changes</w:t>
        </w:r>
      </w:hyperlink>
    </w:p>
    <w:p w14:paraId="0301A0D6" w14:textId="77777777" w:rsidR="003D41DE" w:rsidRDefault="003D41DE" w:rsidP="003D41DE"/>
    <w:p w14:paraId="7D4351F9" w14:textId="77777777" w:rsidR="003D41DE" w:rsidRDefault="003D41DE" w:rsidP="006262FE">
      <w:pPr>
        <w:rPr>
          <w:noProof/>
        </w:rPr>
      </w:pPr>
    </w:p>
    <w:p w14:paraId="0A2A77D6" w14:textId="77777777" w:rsidR="00602F16" w:rsidRDefault="00602F16" w:rsidP="006262FE">
      <w:pPr>
        <w:rPr>
          <w:b/>
          <w:noProof/>
          <w:sz w:val="28"/>
        </w:rPr>
      </w:pPr>
    </w:p>
    <w:p w14:paraId="1A43F941" w14:textId="77777777" w:rsidR="00602F16" w:rsidRDefault="00602F16" w:rsidP="006262FE">
      <w:pPr>
        <w:rPr>
          <w:b/>
          <w:noProof/>
          <w:sz w:val="28"/>
        </w:rPr>
      </w:pPr>
    </w:p>
    <w:p w14:paraId="3CBDE20B" w14:textId="77777777" w:rsidR="00602F16" w:rsidRDefault="00602F16" w:rsidP="006262FE">
      <w:pPr>
        <w:rPr>
          <w:b/>
          <w:noProof/>
          <w:sz w:val="28"/>
        </w:rPr>
      </w:pPr>
    </w:p>
    <w:p w14:paraId="3BE5D321" w14:textId="758658E8" w:rsidR="006262FE" w:rsidRPr="006262FE" w:rsidRDefault="006262FE" w:rsidP="006262FE">
      <w:pPr>
        <w:rPr>
          <w:b/>
          <w:noProof/>
          <w:sz w:val="28"/>
        </w:rPr>
      </w:pPr>
      <w:r w:rsidRPr="006262FE">
        <w:rPr>
          <w:b/>
          <w:noProof/>
          <w:sz w:val="28"/>
        </w:rPr>
        <w:t>Engage</w:t>
      </w:r>
      <w:r w:rsidR="003D41DE">
        <w:rPr>
          <w:b/>
          <w:noProof/>
          <w:sz w:val="28"/>
        </w:rPr>
        <w:t xml:space="preserve"> – Paper Changes</w:t>
      </w:r>
    </w:p>
    <w:p w14:paraId="740B3FA5" w14:textId="77777777" w:rsidR="009F07C6" w:rsidRPr="00602F16" w:rsidRDefault="00602F16" w:rsidP="009F07C6">
      <w:pPr>
        <w:ind w:firstLine="720"/>
        <w:rPr>
          <w:rFonts w:ascii="David" w:hAnsi="David" w:cs="David"/>
        </w:rPr>
      </w:pPr>
      <w:r w:rsidRPr="003D41DE">
        <w:rPr>
          <w:rFonts w:ascii="David" w:hAnsi="David" w:cs="David"/>
        </w:rPr>
        <w:t xml:space="preserve">During these questions you can have the students write down their observations of what happens each time the teacher changes the paper. This engagement activity is also going to introduce not only physical properties, but also chemical properties. </w:t>
      </w:r>
      <w:r>
        <w:rPr>
          <w:rFonts w:ascii="David" w:hAnsi="David" w:cs="David"/>
        </w:rPr>
        <w:t xml:space="preserve"> Questions: “Do we still have paper, though </w:t>
      </w:r>
      <w:r w:rsidR="009F07C6">
        <w:rPr>
          <w:rFonts w:ascii="David" w:hAnsi="David" w:cs="David"/>
        </w:rPr>
        <w:t>shape or size has changed</w:t>
      </w:r>
      <w:r w:rsidR="009F07C6">
        <w:rPr>
          <w:rFonts w:ascii="Times New Roman" w:hAnsi="Times New Roman" w:cs="Times New Roman"/>
        </w:rPr>
        <w:t xml:space="preserve">?” </w:t>
      </w:r>
      <w:r w:rsidR="009F07C6">
        <w:rPr>
          <w:rFonts w:ascii="David" w:hAnsi="David" w:cs="David"/>
        </w:rPr>
        <w:t xml:space="preserve"> “What is different about the paper now</w:t>
      </w:r>
      <w:r w:rsidR="009F07C6">
        <w:rPr>
          <w:rFonts w:ascii="Times New Roman" w:hAnsi="Times New Roman" w:cs="Times New Roman"/>
        </w:rPr>
        <w:t>?</w:t>
      </w:r>
      <w:r w:rsidR="009F07C6">
        <w:rPr>
          <w:rFonts w:ascii="David" w:hAnsi="David" w:cs="David"/>
        </w:rPr>
        <w:t>”</w:t>
      </w:r>
    </w:p>
    <w:tbl>
      <w:tblPr>
        <w:tblStyle w:val="TableGrid"/>
        <w:tblW w:w="6388" w:type="dxa"/>
        <w:tblLook w:val="04A0" w:firstRow="1" w:lastRow="0" w:firstColumn="1" w:lastColumn="0" w:noHBand="0" w:noVBand="1"/>
      </w:tblPr>
      <w:tblGrid>
        <w:gridCol w:w="2155"/>
        <w:gridCol w:w="2610"/>
        <w:gridCol w:w="1623"/>
      </w:tblGrid>
      <w:tr w:rsidR="009F07C6" w14:paraId="74C7889F" w14:textId="77777777" w:rsidTr="00753025">
        <w:trPr>
          <w:trHeight w:val="861"/>
        </w:trPr>
        <w:tc>
          <w:tcPr>
            <w:tcW w:w="2155" w:type="dxa"/>
          </w:tcPr>
          <w:p w14:paraId="6E959712" w14:textId="77777777" w:rsidR="009F07C6" w:rsidRPr="00602F16" w:rsidRDefault="009F07C6" w:rsidP="00753025">
            <w:pPr>
              <w:jc w:val="center"/>
              <w:rPr>
                <w:rFonts w:ascii="David" w:hAnsi="David" w:cs="David"/>
                <w:b/>
              </w:rPr>
            </w:pPr>
            <w:r w:rsidRPr="00602F16">
              <w:rPr>
                <w:rFonts w:ascii="David" w:hAnsi="David" w:cs="David"/>
                <w:b/>
              </w:rPr>
              <w:t>Change</w:t>
            </w:r>
          </w:p>
        </w:tc>
        <w:tc>
          <w:tcPr>
            <w:tcW w:w="2610" w:type="dxa"/>
          </w:tcPr>
          <w:p w14:paraId="7BD190BC" w14:textId="77777777" w:rsidR="009F07C6" w:rsidRPr="00602F16" w:rsidRDefault="009F07C6" w:rsidP="00753025">
            <w:pPr>
              <w:jc w:val="center"/>
              <w:rPr>
                <w:rFonts w:ascii="David" w:hAnsi="David" w:cs="David"/>
                <w:b/>
              </w:rPr>
            </w:pPr>
            <w:r w:rsidRPr="00602F16">
              <w:rPr>
                <w:rFonts w:ascii="David" w:hAnsi="David" w:cs="David"/>
                <w:b/>
              </w:rPr>
              <w:t>Observations</w:t>
            </w:r>
            <w:r>
              <w:rPr>
                <w:rFonts w:ascii="David" w:hAnsi="David" w:cs="David"/>
                <w:b/>
              </w:rPr>
              <w:t>/Result</w:t>
            </w:r>
          </w:p>
        </w:tc>
        <w:tc>
          <w:tcPr>
            <w:tcW w:w="1623" w:type="dxa"/>
          </w:tcPr>
          <w:p w14:paraId="31AA7E99" w14:textId="77777777" w:rsidR="009F07C6" w:rsidRPr="00602F16" w:rsidRDefault="009F07C6" w:rsidP="00753025">
            <w:pPr>
              <w:jc w:val="center"/>
              <w:rPr>
                <w:rFonts w:ascii="David" w:hAnsi="David" w:cs="David"/>
                <w:b/>
              </w:rPr>
            </w:pPr>
            <w:r>
              <w:rPr>
                <w:rFonts w:ascii="David" w:hAnsi="David" w:cs="David"/>
                <w:b/>
              </w:rPr>
              <w:t xml:space="preserve">Drawing of Result </w:t>
            </w:r>
          </w:p>
        </w:tc>
      </w:tr>
      <w:tr w:rsidR="009F07C6" w14:paraId="78FC3408" w14:textId="77777777" w:rsidTr="00753025">
        <w:trPr>
          <w:trHeight w:val="861"/>
        </w:trPr>
        <w:tc>
          <w:tcPr>
            <w:tcW w:w="2155" w:type="dxa"/>
          </w:tcPr>
          <w:p w14:paraId="25D1422F" w14:textId="77777777" w:rsidR="009F07C6" w:rsidRPr="00602F16" w:rsidRDefault="009F07C6" w:rsidP="00753025">
            <w:pPr>
              <w:rPr>
                <w:rFonts w:ascii="David" w:hAnsi="David" w:cs="David"/>
                <w:b/>
              </w:rPr>
            </w:pPr>
            <w:r>
              <w:rPr>
                <w:rFonts w:ascii="David" w:hAnsi="David" w:cs="David"/>
                <w:color w:val="FF0000"/>
              </w:rPr>
              <w:t>Crumbling the paper</w:t>
            </w:r>
          </w:p>
        </w:tc>
        <w:tc>
          <w:tcPr>
            <w:tcW w:w="2610" w:type="dxa"/>
          </w:tcPr>
          <w:p w14:paraId="67E4D9D1" w14:textId="77777777" w:rsidR="009F07C6" w:rsidRPr="00602F16" w:rsidRDefault="009F07C6" w:rsidP="00753025">
            <w:pPr>
              <w:rPr>
                <w:rFonts w:ascii="David" w:hAnsi="David" w:cs="David"/>
                <w:color w:val="FF0000"/>
              </w:rPr>
            </w:pPr>
            <w:r>
              <w:rPr>
                <w:rFonts w:ascii="David" w:hAnsi="David" w:cs="David"/>
                <w:color w:val="FF0000"/>
              </w:rPr>
              <w:t>Wrinkled, still paper</w:t>
            </w:r>
          </w:p>
        </w:tc>
        <w:tc>
          <w:tcPr>
            <w:tcW w:w="1623" w:type="dxa"/>
          </w:tcPr>
          <w:p w14:paraId="51851179" w14:textId="77777777" w:rsidR="009F07C6" w:rsidRDefault="009F07C6" w:rsidP="00753025">
            <w:pPr>
              <w:rPr>
                <w:rFonts w:ascii="David" w:hAnsi="David" w:cs="David"/>
                <w:color w:val="FF0000"/>
              </w:rPr>
            </w:pPr>
          </w:p>
        </w:tc>
      </w:tr>
      <w:tr w:rsidR="009F07C6" w14:paraId="5C5CC277" w14:textId="77777777" w:rsidTr="00753025">
        <w:trPr>
          <w:trHeight w:val="861"/>
        </w:trPr>
        <w:tc>
          <w:tcPr>
            <w:tcW w:w="2155" w:type="dxa"/>
          </w:tcPr>
          <w:p w14:paraId="7E651861" w14:textId="77777777" w:rsidR="009F07C6" w:rsidRPr="00602F16" w:rsidRDefault="009F07C6" w:rsidP="00753025">
            <w:pPr>
              <w:rPr>
                <w:rFonts w:ascii="David" w:hAnsi="David" w:cs="David"/>
                <w:color w:val="FF0000"/>
              </w:rPr>
            </w:pPr>
            <w:r>
              <w:rPr>
                <w:rFonts w:ascii="David" w:hAnsi="David" w:cs="David"/>
                <w:color w:val="FF0000"/>
              </w:rPr>
              <w:t>Fold the paper</w:t>
            </w:r>
          </w:p>
        </w:tc>
        <w:tc>
          <w:tcPr>
            <w:tcW w:w="2610" w:type="dxa"/>
          </w:tcPr>
          <w:p w14:paraId="07653CA6" w14:textId="77777777" w:rsidR="009F07C6" w:rsidRPr="00602F16" w:rsidRDefault="009F07C6" w:rsidP="00753025">
            <w:pPr>
              <w:rPr>
                <w:rFonts w:ascii="David" w:hAnsi="David" w:cs="David"/>
                <w:color w:val="FF0000"/>
              </w:rPr>
            </w:pPr>
            <w:r>
              <w:rPr>
                <w:rFonts w:ascii="David" w:hAnsi="David" w:cs="David"/>
                <w:color w:val="FF0000"/>
              </w:rPr>
              <w:t>Still paper</w:t>
            </w:r>
          </w:p>
        </w:tc>
        <w:tc>
          <w:tcPr>
            <w:tcW w:w="1623" w:type="dxa"/>
          </w:tcPr>
          <w:p w14:paraId="51D46613" w14:textId="77777777" w:rsidR="009F07C6" w:rsidRDefault="009F07C6" w:rsidP="00753025">
            <w:pPr>
              <w:rPr>
                <w:rFonts w:ascii="David" w:hAnsi="David" w:cs="David"/>
                <w:color w:val="FF0000"/>
              </w:rPr>
            </w:pPr>
          </w:p>
        </w:tc>
      </w:tr>
      <w:tr w:rsidR="009F07C6" w14:paraId="38CD754D" w14:textId="77777777" w:rsidTr="00753025">
        <w:trPr>
          <w:trHeight w:val="861"/>
        </w:trPr>
        <w:tc>
          <w:tcPr>
            <w:tcW w:w="2155" w:type="dxa"/>
          </w:tcPr>
          <w:p w14:paraId="6D9D27B8" w14:textId="77777777" w:rsidR="009F07C6" w:rsidRPr="00602F16" w:rsidRDefault="009F07C6" w:rsidP="00753025">
            <w:pPr>
              <w:rPr>
                <w:rFonts w:ascii="David" w:hAnsi="David" w:cs="David"/>
                <w:color w:val="FF0000"/>
              </w:rPr>
            </w:pPr>
            <w:r>
              <w:rPr>
                <w:rFonts w:ascii="David" w:hAnsi="David" w:cs="David"/>
                <w:color w:val="FF0000"/>
              </w:rPr>
              <w:t>Tearing the paper</w:t>
            </w:r>
          </w:p>
        </w:tc>
        <w:tc>
          <w:tcPr>
            <w:tcW w:w="2610" w:type="dxa"/>
          </w:tcPr>
          <w:p w14:paraId="4109AB8A" w14:textId="77777777" w:rsidR="009F07C6" w:rsidRPr="00602F16" w:rsidRDefault="009F07C6" w:rsidP="00753025">
            <w:pPr>
              <w:rPr>
                <w:rFonts w:ascii="David" w:hAnsi="David" w:cs="David"/>
                <w:color w:val="FF0000"/>
              </w:rPr>
            </w:pPr>
            <w:r>
              <w:rPr>
                <w:rFonts w:ascii="David" w:hAnsi="David" w:cs="David"/>
                <w:color w:val="FF0000"/>
              </w:rPr>
              <w:t>Two pieces of paper, still paper</w:t>
            </w:r>
          </w:p>
        </w:tc>
        <w:tc>
          <w:tcPr>
            <w:tcW w:w="1623" w:type="dxa"/>
          </w:tcPr>
          <w:p w14:paraId="2B06A3FA" w14:textId="77777777" w:rsidR="009F07C6" w:rsidRDefault="009F07C6" w:rsidP="00753025">
            <w:pPr>
              <w:rPr>
                <w:rFonts w:ascii="David" w:hAnsi="David" w:cs="David"/>
                <w:color w:val="FF0000"/>
              </w:rPr>
            </w:pPr>
          </w:p>
        </w:tc>
      </w:tr>
      <w:tr w:rsidR="009F07C6" w14:paraId="7B66F143" w14:textId="77777777" w:rsidTr="00753025">
        <w:trPr>
          <w:trHeight w:val="861"/>
        </w:trPr>
        <w:tc>
          <w:tcPr>
            <w:tcW w:w="2155" w:type="dxa"/>
          </w:tcPr>
          <w:p w14:paraId="3D19EFC0" w14:textId="77777777" w:rsidR="009F07C6" w:rsidRPr="00602F16" w:rsidRDefault="009F07C6" w:rsidP="00753025">
            <w:pPr>
              <w:rPr>
                <w:rFonts w:ascii="David" w:hAnsi="David" w:cs="David"/>
                <w:color w:val="FF0000"/>
              </w:rPr>
            </w:pPr>
            <w:r>
              <w:rPr>
                <w:rFonts w:ascii="David" w:hAnsi="David" w:cs="David"/>
                <w:color w:val="FF0000"/>
              </w:rPr>
              <w:t>Burning the paper</w:t>
            </w:r>
          </w:p>
        </w:tc>
        <w:tc>
          <w:tcPr>
            <w:tcW w:w="2610" w:type="dxa"/>
          </w:tcPr>
          <w:p w14:paraId="270F7E5B" w14:textId="77777777" w:rsidR="009F07C6" w:rsidRPr="00602F16" w:rsidRDefault="009F07C6" w:rsidP="00753025">
            <w:pPr>
              <w:rPr>
                <w:rFonts w:ascii="David" w:hAnsi="David" w:cs="David"/>
                <w:color w:val="FF0000"/>
              </w:rPr>
            </w:pPr>
            <w:r>
              <w:rPr>
                <w:rFonts w:ascii="David" w:hAnsi="David" w:cs="David"/>
                <w:color w:val="FF0000"/>
              </w:rPr>
              <w:t>Color changed, texture changed</w:t>
            </w:r>
          </w:p>
        </w:tc>
        <w:tc>
          <w:tcPr>
            <w:tcW w:w="1623" w:type="dxa"/>
          </w:tcPr>
          <w:p w14:paraId="186F283A" w14:textId="77777777" w:rsidR="009F07C6" w:rsidRDefault="009F07C6" w:rsidP="00753025">
            <w:pPr>
              <w:rPr>
                <w:rFonts w:ascii="David" w:hAnsi="David" w:cs="David"/>
                <w:color w:val="FF0000"/>
              </w:rPr>
            </w:pPr>
          </w:p>
        </w:tc>
      </w:tr>
    </w:tbl>
    <w:p w14:paraId="44EFF75A" w14:textId="77777777" w:rsidR="009F07C6" w:rsidRDefault="009F07C6" w:rsidP="009F07C6">
      <w:pPr>
        <w:rPr>
          <w:rFonts w:ascii="David" w:hAnsi="David" w:cs="David"/>
          <w:sz w:val="20"/>
          <w:szCs w:val="20"/>
        </w:rPr>
      </w:pPr>
    </w:p>
    <w:p w14:paraId="37C2AFE1" w14:textId="39E07C3F" w:rsidR="00602F16" w:rsidRPr="003D41DE" w:rsidRDefault="00602F16" w:rsidP="009F07C6">
      <w:pPr>
        <w:ind w:left="720" w:hanging="720"/>
        <w:rPr>
          <w:rFonts w:ascii="David" w:hAnsi="David" w:cs="David"/>
          <w:sz w:val="20"/>
          <w:szCs w:val="20"/>
        </w:rPr>
      </w:pPr>
      <w:r w:rsidRPr="003D41DE">
        <w:rPr>
          <w:rFonts w:ascii="David" w:hAnsi="David" w:cs="David"/>
          <w:sz w:val="20"/>
          <w:szCs w:val="20"/>
        </w:rPr>
        <w:t xml:space="preserve">Boyden, C. (2016, July). BetterLesson: Empowering Teachers' 'Professional Learning'. </w:t>
      </w:r>
      <w:r w:rsidRPr="003D41DE">
        <w:rPr>
          <w:rFonts w:ascii="David" w:hAnsi="David" w:cs="David"/>
          <w:i/>
          <w:iCs/>
          <w:sz w:val="20"/>
          <w:szCs w:val="20"/>
        </w:rPr>
        <w:t xml:space="preserve">Lesson Day 1 Physical Vs Chemical Changes | BetterLesson. </w:t>
      </w:r>
      <w:r w:rsidRPr="003D41DE">
        <w:rPr>
          <w:rFonts w:ascii="David" w:hAnsi="David" w:cs="David"/>
          <w:sz w:val="20"/>
          <w:szCs w:val="20"/>
        </w:rPr>
        <w:t xml:space="preserve">Retrieved March 21, 2017, from </w:t>
      </w:r>
      <w:hyperlink r:id="rId10" w:history="1">
        <w:r w:rsidRPr="003D41DE">
          <w:rPr>
            <w:rStyle w:val="Hyperlink"/>
            <w:rFonts w:ascii="David" w:hAnsi="David" w:cs="David"/>
            <w:sz w:val="20"/>
            <w:szCs w:val="20"/>
          </w:rPr>
          <w:t>http://betterlesson.com/lesson/638994/day-1-physical-vs-chemical-changes</w:t>
        </w:r>
      </w:hyperlink>
    </w:p>
    <w:p w14:paraId="7AE16D0E" w14:textId="77777777" w:rsidR="006262FE" w:rsidRDefault="006262FE" w:rsidP="006262FE">
      <w:pPr>
        <w:rPr>
          <w:noProof/>
        </w:rPr>
      </w:pPr>
    </w:p>
    <w:p w14:paraId="3521AAA6" w14:textId="300D527B" w:rsidR="006262FE" w:rsidRDefault="006262FE" w:rsidP="006262FE">
      <w:pPr>
        <w:rPr>
          <w:noProof/>
        </w:rPr>
      </w:pPr>
    </w:p>
    <w:p w14:paraId="679C5FD2" w14:textId="77777777" w:rsidR="006262FE" w:rsidRDefault="006262FE" w:rsidP="006262FE">
      <w:pPr>
        <w:rPr>
          <w:noProof/>
        </w:rPr>
      </w:pPr>
    </w:p>
    <w:p w14:paraId="7514D9FF" w14:textId="77777777" w:rsidR="006262FE" w:rsidRDefault="006262FE" w:rsidP="006262FE">
      <w:pPr>
        <w:rPr>
          <w:noProof/>
        </w:rPr>
      </w:pPr>
    </w:p>
    <w:p w14:paraId="524F0A63" w14:textId="77777777" w:rsidR="009F07C6" w:rsidRDefault="009F07C6" w:rsidP="009F07C6">
      <w:pPr>
        <w:rPr>
          <w:noProof/>
        </w:rPr>
      </w:pPr>
    </w:p>
    <w:p w14:paraId="3688FEB2" w14:textId="00403816" w:rsidR="006262FE" w:rsidRPr="009F07C6" w:rsidRDefault="009F07C6" w:rsidP="009F07C6">
      <w:pPr>
        <w:rPr>
          <w:noProof/>
        </w:rPr>
      </w:pPr>
      <w:r>
        <w:rPr>
          <w:b/>
          <w:sz w:val="28"/>
        </w:rPr>
        <w:t>Explore – Preparing to Investigate</w:t>
      </w:r>
    </w:p>
    <w:p w14:paraId="4C477A06" w14:textId="77777777" w:rsidR="0072142F" w:rsidRDefault="0072142F" w:rsidP="0072142F">
      <w:pPr>
        <w:ind w:left="720" w:hanging="720"/>
      </w:pPr>
      <w:r>
        <w:t xml:space="preserve">Boyden, C. (2016, July). BetterLesson: Empowering Teachers' 'Professional Learning'. </w:t>
      </w:r>
      <w:r>
        <w:rPr>
          <w:i/>
          <w:iCs/>
        </w:rPr>
        <w:t xml:space="preserve">Lesson Day 1 Physical Vs Chemical Changes | BetterLesson. </w:t>
      </w:r>
      <w:r>
        <w:t xml:space="preserve">Retrieved March 21, 2017, from </w:t>
      </w:r>
      <w:hyperlink r:id="rId11" w:history="1">
        <w:r w:rsidRPr="005847B5">
          <w:rPr>
            <w:rStyle w:val="Hyperlink"/>
          </w:rPr>
          <w:t>http://betterlesson.com/lesson/638994/day-1-physical-vs-chemical-changes</w:t>
        </w:r>
      </w:hyperlink>
    </w:p>
    <w:p w14:paraId="390D209C" w14:textId="77777777" w:rsidR="006262FE" w:rsidRDefault="006262FE" w:rsidP="000707DF">
      <w:pPr>
        <w:rPr>
          <w:sz w:val="28"/>
        </w:rPr>
      </w:pPr>
    </w:p>
    <w:p w14:paraId="72C8242C" w14:textId="77777777" w:rsidR="001E004B" w:rsidRDefault="001E004B" w:rsidP="001E004B">
      <w:pPr>
        <w:rPr>
          <w:b/>
          <w:sz w:val="28"/>
        </w:rPr>
      </w:pPr>
    </w:p>
    <w:p w14:paraId="032091BE" w14:textId="77777777" w:rsidR="001E004B" w:rsidRDefault="001E004B" w:rsidP="001E004B">
      <w:pPr>
        <w:rPr>
          <w:b/>
          <w:sz w:val="28"/>
        </w:rPr>
      </w:pPr>
    </w:p>
    <w:p w14:paraId="1383CCEA" w14:textId="77777777" w:rsidR="001E004B" w:rsidRDefault="001E004B" w:rsidP="001E004B">
      <w:pPr>
        <w:rPr>
          <w:b/>
          <w:sz w:val="28"/>
        </w:rPr>
      </w:pPr>
    </w:p>
    <w:p w14:paraId="4258EAE7" w14:textId="77777777" w:rsidR="001E004B" w:rsidRDefault="001E004B" w:rsidP="001E004B">
      <w:pPr>
        <w:rPr>
          <w:b/>
          <w:sz w:val="28"/>
        </w:rPr>
      </w:pPr>
    </w:p>
    <w:p w14:paraId="77462502" w14:textId="60DD998A" w:rsidR="001E004B" w:rsidRDefault="001E004B" w:rsidP="001E004B">
      <w:pPr>
        <w:rPr>
          <w:b/>
          <w:sz w:val="28"/>
        </w:rPr>
      </w:pPr>
      <w:r>
        <w:rPr>
          <w:b/>
          <w:sz w:val="28"/>
        </w:rPr>
        <w:br w:type="column"/>
      </w:r>
      <w:r w:rsidRPr="00A20EB7">
        <w:rPr>
          <w:b/>
          <w:sz w:val="28"/>
        </w:rPr>
        <w:t xml:space="preserve">Explore – </w:t>
      </w:r>
      <w:r w:rsidR="009F07C6">
        <w:rPr>
          <w:b/>
          <w:sz w:val="28"/>
        </w:rPr>
        <w:t>Preparing to Investigate</w:t>
      </w:r>
      <w:r w:rsidRPr="00A20EB7">
        <w:rPr>
          <w:b/>
          <w:sz w:val="28"/>
        </w:rPr>
        <w:t xml:space="preserve"> </w:t>
      </w:r>
    </w:p>
    <w:p w14:paraId="6D210A00" w14:textId="77777777" w:rsidR="0072142F" w:rsidRDefault="0072142F" w:rsidP="0072142F">
      <w:pPr>
        <w:ind w:left="720" w:hanging="720"/>
      </w:pPr>
      <w:r>
        <w:t xml:space="preserve">Boyden, C. (2016, July). BetterLesson: Empowering Teachers' 'Professional Learning'. </w:t>
      </w:r>
      <w:r>
        <w:rPr>
          <w:i/>
          <w:iCs/>
        </w:rPr>
        <w:t xml:space="preserve">Lesson Day 1 Physical Vs Chemical Changes | BetterLesson. </w:t>
      </w:r>
      <w:r>
        <w:t xml:space="preserve">Retrieved March 21, 2017, from </w:t>
      </w:r>
      <w:hyperlink r:id="rId12" w:history="1">
        <w:r w:rsidRPr="005847B5">
          <w:rPr>
            <w:rStyle w:val="Hyperlink"/>
          </w:rPr>
          <w:t>http://betterlesson.com/lesson/638994/day-1-physical-vs-chemical-changes</w:t>
        </w:r>
      </w:hyperlink>
    </w:p>
    <w:p w14:paraId="609F0DC2" w14:textId="7E4DB431" w:rsidR="006262FE" w:rsidRDefault="006262FE" w:rsidP="006A534F">
      <w:pPr>
        <w:rPr>
          <w:sz w:val="28"/>
        </w:rPr>
      </w:pPr>
      <w:r>
        <w:rPr>
          <w:sz w:val="28"/>
        </w:rPr>
        <w:br w:type="page"/>
      </w:r>
    </w:p>
    <w:p w14:paraId="427E198D" w14:textId="03ED9C3B" w:rsidR="00072910" w:rsidRPr="001E004B" w:rsidRDefault="0072142F" w:rsidP="00072910">
      <w:pPr>
        <w:rPr>
          <w:b/>
          <w:sz w:val="28"/>
        </w:rPr>
      </w:pPr>
      <w:r>
        <w:rPr>
          <w:b/>
          <w:sz w:val="28"/>
        </w:rPr>
        <w:t>Preparing to Investigate CER</w:t>
      </w:r>
      <w:r w:rsidR="00A258BD">
        <w:rPr>
          <w:b/>
          <w:sz w:val="28"/>
        </w:rPr>
        <w:t xml:space="preserve"> &amp; Answers</w:t>
      </w:r>
    </w:p>
    <w:p w14:paraId="7AA70977" w14:textId="72DD6D35" w:rsidR="00072910" w:rsidRDefault="00072910" w:rsidP="00072910">
      <w:pPr>
        <w:rPr>
          <w:sz w:val="28"/>
        </w:rPr>
      </w:pPr>
      <w:r w:rsidRPr="001E004B">
        <w:rPr>
          <w:b/>
          <w:sz w:val="28"/>
        </w:rPr>
        <w:t>Claim</w:t>
      </w:r>
      <w:r w:rsidR="00A258BD">
        <w:rPr>
          <w:sz w:val="28"/>
        </w:rPr>
        <w:t xml:space="preserve"> (Write a sentence stating the reasoning for making a predication before an investigation</w:t>
      </w:r>
      <w:r>
        <w:rPr>
          <w:sz w:val="28"/>
        </w:rPr>
        <w:t>.)</w:t>
      </w:r>
    </w:p>
    <w:p w14:paraId="1AF739E3" w14:textId="0F04A1E1" w:rsidR="00072910" w:rsidRPr="003E6AA0" w:rsidRDefault="00A258BD" w:rsidP="00072910">
      <w:pPr>
        <w:rPr>
          <w:color w:val="FF0000"/>
          <w:sz w:val="28"/>
        </w:rPr>
      </w:pPr>
      <w:r w:rsidRPr="003E6AA0">
        <w:rPr>
          <w:color w:val="FF0000"/>
          <w:sz w:val="28"/>
        </w:rPr>
        <w:t xml:space="preserve">Because the whole point of an investigation or experiment is to test the prediction or hypothesis, to see if you were correct. </w:t>
      </w:r>
    </w:p>
    <w:p w14:paraId="197486F2" w14:textId="63F10007" w:rsidR="00072910" w:rsidRDefault="00072910" w:rsidP="00072910">
      <w:pPr>
        <w:rPr>
          <w:sz w:val="28"/>
        </w:rPr>
      </w:pPr>
      <w:r w:rsidRPr="001E004B">
        <w:rPr>
          <w:b/>
          <w:sz w:val="28"/>
        </w:rPr>
        <w:t>Evidence</w:t>
      </w:r>
      <w:r>
        <w:rPr>
          <w:sz w:val="28"/>
        </w:rPr>
        <w:t xml:space="preserve"> (Provide </w:t>
      </w:r>
      <w:r w:rsidR="00172DE1">
        <w:rPr>
          <w:sz w:val="28"/>
        </w:rPr>
        <w:t>one of your predictions that you made before the investigation. Explain whether or not your prediction was correct</w:t>
      </w:r>
      <w:r>
        <w:rPr>
          <w:sz w:val="28"/>
        </w:rPr>
        <w:t>.)</w:t>
      </w:r>
    </w:p>
    <w:p w14:paraId="26699E59" w14:textId="7EC91F99" w:rsidR="00072910" w:rsidRDefault="00172DE1" w:rsidP="00072910">
      <w:pPr>
        <w:rPr>
          <w:color w:val="FF0000"/>
          <w:sz w:val="28"/>
        </w:rPr>
      </w:pPr>
      <w:r>
        <w:rPr>
          <w:color w:val="FF0000"/>
          <w:sz w:val="28"/>
        </w:rPr>
        <w:t>Prediction</w:t>
      </w:r>
      <w:r w:rsidR="003E6AA0">
        <w:rPr>
          <w:color w:val="FF0000"/>
          <w:sz w:val="28"/>
        </w:rPr>
        <w:t xml:space="preserve">: The milk and vinegar will mix, bubble, and have a foul smell. </w:t>
      </w:r>
    </w:p>
    <w:p w14:paraId="4D907CA7" w14:textId="55D734B4" w:rsidR="00072910" w:rsidRPr="003E6AA0" w:rsidRDefault="003E6AA0" w:rsidP="00072910">
      <w:pPr>
        <w:rPr>
          <w:color w:val="FF0000"/>
          <w:sz w:val="28"/>
        </w:rPr>
      </w:pPr>
      <w:r>
        <w:rPr>
          <w:color w:val="FF0000"/>
          <w:sz w:val="28"/>
        </w:rPr>
        <w:t xml:space="preserve">My prediction was somewhat correct. The milk and vinegar did mix and smell; however, when the two items were mixed they formed lumps or curds. </w:t>
      </w:r>
    </w:p>
    <w:p w14:paraId="3B0AF174" w14:textId="28BB9A0A" w:rsidR="00072910" w:rsidRDefault="00072910" w:rsidP="00072910">
      <w:pPr>
        <w:rPr>
          <w:sz w:val="28"/>
        </w:rPr>
      </w:pPr>
      <w:r w:rsidRPr="001E004B">
        <w:rPr>
          <w:b/>
          <w:sz w:val="28"/>
        </w:rPr>
        <w:t>Reasoning</w:t>
      </w:r>
      <w:r>
        <w:rPr>
          <w:sz w:val="28"/>
        </w:rPr>
        <w:t xml:space="preserve"> (Explain how your evidence supports your claim. Describe</w:t>
      </w:r>
      <w:r w:rsidR="003E6AA0">
        <w:rPr>
          <w:sz w:val="28"/>
        </w:rPr>
        <w:t xml:space="preserve"> how predictions are not always correct</w:t>
      </w:r>
      <w:r>
        <w:rPr>
          <w:sz w:val="28"/>
        </w:rPr>
        <w:t>.)</w:t>
      </w:r>
    </w:p>
    <w:p w14:paraId="3FA309E3" w14:textId="6FACDC6A" w:rsidR="003E6AA0" w:rsidRPr="003E6AA0" w:rsidRDefault="003E6AA0" w:rsidP="00072910">
      <w:pPr>
        <w:rPr>
          <w:color w:val="FF0000"/>
          <w:sz w:val="28"/>
        </w:rPr>
      </w:pPr>
      <w:r>
        <w:rPr>
          <w:color w:val="FF0000"/>
          <w:sz w:val="28"/>
        </w:rPr>
        <w:t xml:space="preserve">We made our predictions before starting the investigation, so that we could test them to see if we were correct. However, not all of our predictions were correct. Predictions are just guesses of what will happen or what the cause is. </w:t>
      </w:r>
    </w:p>
    <w:p w14:paraId="2DDDC05D" w14:textId="4D8F3C61" w:rsidR="00072910" w:rsidRPr="001E004B" w:rsidRDefault="00072910" w:rsidP="00072910">
      <w:pPr>
        <w:rPr>
          <w:b/>
          <w:sz w:val="28"/>
        </w:rPr>
      </w:pPr>
      <w:r>
        <w:rPr>
          <w:sz w:val="28"/>
        </w:rPr>
        <w:br w:type="column"/>
      </w:r>
      <w:r w:rsidR="0072142F">
        <w:rPr>
          <w:b/>
          <w:sz w:val="28"/>
        </w:rPr>
        <w:t>Preparing to Investigate</w:t>
      </w:r>
      <w:r w:rsidRPr="001E004B">
        <w:rPr>
          <w:b/>
          <w:sz w:val="28"/>
        </w:rPr>
        <w:t xml:space="preserve"> CER</w:t>
      </w:r>
      <w:r w:rsidR="00A258BD">
        <w:rPr>
          <w:b/>
          <w:sz w:val="28"/>
        </w:rPr>
        <w:t xml:space="preserve"> &amp; Answers</w:t>
      </w:r>
    </w:p>
    <w:p w14:paraId="2F2985BB" w14:textId="063BA5A4" w:rsidR="00072910" w:rsidRDefault="00072910" w:rsidP="00072910">
      <w:pPr>
        <w:rPr>
          <w:sz w:val="28"/>
        </w:rPr>
      </w:pPr>
      <w:r w:rsidRPr="001E004B">
        <w:rPr>
          <w:b/>
          <w:sz w:val="28"/>
        </w:rPr>
        <w:t>Claim</w:t>
      </w:r>
      <w:r>
        <w:rPr>
          <w:sz w:val="28"/>
        </w:rPr>
        <w:t xml:space="preserve"> (</w:t>
      </w:r>
      <w:r w:rsidR="00A258BD">
        <w:rPr>
          <w:sz w:val="28"/>
        </w:rPr>
        <w:t>Write a sentence stating the reasoning for making a predication before an investigation</w:t>
      </w:r>
      <w:r>
        <w:rPr>
          <w:sz w:val="28"/>
        </w:rPr>
        <w:t>.)</w:t>
      </w:r>
    </w:p>
    <w:p w14:paraId="78E1A12E" w14:textId="3FC2EC1C" w:rsidR="00072910" w:rsidRPr="003E6AA0" w:rsidRDefault="00A258BD" w:rsidP="00072910">
      <w:pPr>
        <w:rPr>
          <w:color w:val="FF0000"/>
          <w:sz w:val="28"/>
        </w:rPr>
      </w:pPr>
      <w:r w:rsidRPr="003E6AA0">
        <w:rPr>
          <w:color w:val="FF0000"/>
          <w:sz w:val="28"/>
        </w:rPr>
        <w:t xml:space="preserve">Because the whole point of an investigation or experiment is to test the prediction or hypothesis, to see if you were correct. </w:t>
      </w:r>
    </w:p>
    <w:p w14:paraId="02F14B24" w14:textId="0C9D6A5C" w:rsidR="00072910" w:rsidRDefault="00072910" w:rsidP="00072910">
      <w:pPr>
        <w:rPr>
          <w:sz w:val="28"/>
        </w:rPr>
      </w:pPr>
      <w:r w:rsidRPr="001E004B">
        <w:rPr>
          <w:b/>
          <w:sz w:val="28"/>
        </w:rPr>
        <w:t>Evidence</w:t>
      </w:r>
      <w:r>
        <w:rPr>
          <w:sz w:val="28"/>
        </w:rPr>
        <w:t xml:space="preserve"> (</w:t>
      </w:r>
      <w:r w:rsidR="00172DE1">
        <w:rPr>
          <w:sz w:val="28"/>
        </w:rPr>
        <w:t>Provide one of your predictions that you made before the investigation. Explain whether or not your prediction was correct</w:t>
      </w:r>
      <w:r>
        <w:rPr>
          <w:sz w:val="28"/>
        </w:rPr>
        <w:t>.)</w:t>
      </w:r>
    </w:p>
    <w:p w14:paraId="087CEB23" w14:textId="77777777" w:rsidR="003E6AA0" w:rsidRDefault="003E6AA0" w:rsidP="003E6AA0">
      <w:pPr>
        <w:rPr>
          <w:color w:val="FF0000"/>
          <w:sz w:val="28"/>
        </w:rPr>
      </w:pPr>
      <w:r>
        <w:rPr>
          <w:color w:val="FF0000"/>
          <w:sz w:val="28"/>
        </w:rPr>
        <w:t xml:space="preserve">Prediction: The milk and vinegar will mix, bubble, and have a foul smell. </w:t>
      </w:r>
    </w:p>
    <w:p w14:paraId="767D159E" w14:textId="77777777" w:rsidR="003E6AA0" w:rsidRDefault="003E6AA0" w:rsidP="00072910">
      <w:pPr>
        <w:rPr>
          <w:color w:val="FF0000"/>
          <w:sz w:val="28"/>
        </w:rPr>
      </w:pPr>
      <w:r>
        <w:rPr>
          <w:color w:val="FF0000"/>
          <w:sz w:val="28"/>
        </w:rPr>
        <w:t xml:space="preserve">My prediction was somewhat correct. The milk and vinegar did mix and smell; however, when the two items were mixed they formed lumps or curds. </w:t>
      </w:r>
    </w:p>
    <w:p w14:paraId="03184A94" w14:textId="0ED294CC" w:rsidR="00072910" w:rsidRPr="003E6AA0" w:rsidRDefault="00072910" w:rsidP="00072910">
      <w:pPr>
        <w:rPr>
          <w:color w:val="FF0000"/>
          <w:sz w:val="28"/>
        </w:rPr>
      </w:pPr>
      <w:r w:rsidRPr="001E004B">
        <w:rPr>
          <w:b/>
          <w:sz w:val="28"/>
        </w:rPr>
        <w:t>Reasoning</w:t>
      </w:r>
      <w:r>
        <w:rPr>
          <w:sz w:val="28"/>
        </w:rPr>
        <w:t xml:space="preserve"> (Explain how your evidence supports your claim. Describe how </w:t>
      </w:r>
      <w:r w:rsidR="003E6AA0">
        <w:rPr>
          <w:sz w:val="28"/>
        </w:rPr>
        <w:t>predictions are not always correct</w:t>
      </w:r>
      <w:r>
        <w:rPr>
          <w:sz w:val="28"/>
        </w:rPr>
        <w:t>.)</w:t>
      </w:r>
    </w:p>
    <w:p w14:paraId="2C2C5256" w14:textId="3B5F727A" w:rsidR="003E6AA0" w:rsidRPr="003E6AA0" w:rsidRDefault="003E6AA0" w:rsidP="003E6AA0">
      <w:pPr>
        <w:rPr>
          <w:color w:val="FF0000"/>
          <w:sz w:val="28"/>
        </w:rPr>
      </w:pPr>
      <w:r>
        <w:rPr>
          <w:color w:val="FF0000"/>
          <w:sz w:val="28"/>
        </w:rPr>
        <w:t xml:space="preserve">We made our predictions before starting the investigation, so that we could test them to see if we were correct. However, not all of our predictions were correct. Predictions are just guesses of what will happen or what the cause is. </w:t>
      </w:r>
    </w:p>
    <w:p w14:paraId="5D9D7914" w14:textId="77777777" w:rsidR="00072910" w:rsidRDefault="00072910" w:rsidP="00072910">
      <w:pPr>
        <w:rPr>
          <w:b/>
          <w:sz w:val="28"/>
        </w:rPr>
      </w:pPr>
    </w:p>
    <w:p w14:paraId="214FB13D" w14:textId="77777777" w:rsidR="00072910" w:rsidRDefault="00072910" w:rsidP="000707DF">
      <w:pPr>
        <w:rPr>
          <w:b/>
          <w:sz w:val="28"/>
        </w:rPr>
      </w:pPr>
    </w:p>
    <w:p w14:paraId="2F56ADFC" w14:textId="71A54B3B" w:rsidR="006262FE" w:rsidRDefault="001E004B" w:rsidP="000707DF">
      <w:pPr>
        <w:rPr>
          <w:b/>
          <w:sz w:val="28"/>
        </w:rPr>
      </w:pPr>
      <w:r w:rsidRPr="001E004B">
        <w:rPr>
          <w:b/>
          <w:sz w:val="28"/>
        </w:rPr>
        <w:t xml:space="preserve">Explain </w:t>
      </w:r>
      <w:r w:rsidR="006C114E">
        <w:rPr>
          <w:b/>
          <w:sz w:val="28"/>
        </w:rPr>
        <w:t>–</w:t>
      </w:r>
      <w:r w:rsidRPr="001E004B">
        <w:rPr>
          <w:b/>
          <w:sz w:val="28"/>
        </w:rPr>
        <w:t xml:space="preserve"> </w:t>
      </w:r>
      <w:r w:rsidR="006C114E">
        <w:rPr>
          <w:b/>
          <w:sz w:val="28"/>
        </w:rPr>
        <w:t>What’s the Matter? Flip Chart</w:t>
      </w:r>
    </w:p>
    <w:p w14:paraId="146B2817" w14:textId="77777777" w:rsidR="006C114E" w:rsidRDefault="006C114E" w:rsidP="006C114E">
      <w:pPr>
        <w:ind w:left="720" w:hanging="864"/>
      </w:pPr>
      <w:r>
        <w:t xml:space="preserve">King, H. (2013,). Elementary Shenanigans. </w:t>
      </w:r>
      <w:r>
        <w:rPr>
          <w:i/>
          <w:iCs/>
        </w:rPr>
        <w:t xml:space="preserve">Elementary     Shenanigans: Chicks, Eggs, Matter...&amp; MORE! </w:t>
      </w:r>
      <w:r>
        <w:t>Retrieved March 2, 2017, from http://www.elementaryshenanigans.com/2013/03/chicks-eggs-matter-more.html</w:t>
      </w:r>
    </w:p>
    <w:p w14:paraId="6D43FE95" w14:textId="77777777" w:rsidR="006C114E" w:rsidRDefault="006C114E" w:rsidP="006C114E">
      <w:pPr>
        <w:rPr>
          <w:b/>
          <w:sz w:val="28"/>
        </w:rPr>
      </w:pPr>
    </w:p>
    <w:p w14:paraId="648A868C" w14:textId="77777777" w:rsidR="006C114E" w:rsidRDefault="006C114E" w:rsidP="006C114E">
      <w:pPr>
        <w:rPr>
          <w:b/>
          <w:sz w:val="28"/>
        </w:rPr>
      </w:pPr>
    </w:p>
    <w:p w14:paraId="3158A2C5" w14:textId="77777777" w:rsidR="006C114E" w:rsidRDefault="006C114E" w:rsidP="006C114E">
      <w:pPr>
        <w:rPr>
          <w:b/>
          <w:sz w:val="28"/>
        </w:rPr>
      </w:pPr>
    </w:p>
    <w:p w14:paraId="30692759" w14:textId="77777777" w:rsidR="006C114E" w:rsidRDefault="006C114E" w:rsidP="006C114E">
      <w:pPr>
        <w:rPr>
          <w:b/>
          <w:sz w:val="28"/>
        </w:rPr>
      </w:pPr>
    </w:p>
    <w:p w14:paraId="4D175B9F" w14:textId="77777777" w:rsidR="006C114E" w:rsidRDefault="006C114E" w:rsidP="006C114E">
      <w:pPr>
        <w:rPr>
          <w:b/>
          <w:sz w:val="28"/>
        </w:rPr>
      </w:pPr>
    </w:p>
    <w:p w14:paraId="1422B7E2" w14:textId="77777777" w:rsidR="006C114E" w:rsidRDefault="006C114E" w:rsidP="006C114E">
      <w:pPr>
        <w:rPr>
          <w:b/>
          <w:sz w:val="28"/>
        </w:rPr>
      </w:pPr>
    </w:p>
    <w:p w14:paraId="12F519C5" w14:textId="77777777" w:rsidR="006C114E" w:rsidRDefault="006C114E" w:rsidP="006C114E">
      <w:pPr>
        <w:rPr>
          <w:b/>
          <w:sz w:val="28"/>
        </w:rPr>
      </w:pPr>
    </w:p>
    <w:p w14:paraId="5FEA44AD" w14:textId="77777777" w:rsidR="006C114E" w:rsidRDefault="006C114E" w:rsidP="006C114E">
      <w:pPr>
        <w:rPr>
          <w:b/>
          <w:sz w:val="28"/>
        </w:rPr>
      </w:pPr>
    </w:p>
    <w:p w14:paraId="213A7034" w14:textId="77777777" w:rsidR="001F3C09" w:rsidRDefault="001F3C09" w:rsidP="006C114E">
      <w:pPr>
        <w:rPr>
          <w:b/>
          <w:sz w:val="28"/>
        </w:rPr>
      </w:pPr>
    </w:p>
    <w:p w14:paraId="59EF3662" w14:textId="77777777" w:rsidR="001F3C09" w:rsidRDefault="001F3C09" w:rsidP="006C114E">
      <w:pPr>
        <w:rPr>
          <w:b/>
          <w:sz w:val="28"/>
        </w:rPr>
      </w:pPr>
    </w:p>
    <w:p w14:paraId="49062FFB" w14:textId="77777777" w:rsidR="001F3C09" w:rsidRDefault="001F3C09" w:rsidP="006C114E">
      <w:pPr>
        <w:rPr>
          <w:b/>
          <w:sz w:val="28"/>
        </w:rPr>
      </w:pPr>
    </w:p>
    <w:p w14:paraId="0D6B9CFC" w14:textId="77777777" w:rsidR="001F3C09" w:rsidRDefault="001F3C09" w:rsidP="006C114E">
      <w:pPr>
        <w:rPr>
          <w:b/>
          <w:sz w:val="28"/>
        </w:rPr>
      </w:pPr>
    </w:p>
    <w:p w14:paraId="74721921" w14:textId="77777777" w:rsidR="001F3C09" w:rsidRDefault="001F3C09" w:rsidP="006C114E">
      <w:pPr>
        <w:rPr>
          <w:b/>
          <w:sz w:val="28"/>
        </w:rPr>
      </w:pPr>
    </w:p>
    <w:p w14:paraId="583AFFEC" w14:textId="77777777" w:rsidR="001F3C09" w:rsidRDefault="001F3C09" w:rsidP="006C114E">
      <w:pPr>
        <w:rPr>
          <w:b/>
          <w:sz w:val="28"/>
        </w:rPr>
      </w:pPr>
    </w:p>
    <w:p w14:paraId="04A35DB5" w14:textId="77777777" w:rsidR="006C114E" w:rsidRDefault="006C114E" w:rsidP="006C114E">
      <w:pPr>
        <w:rPr>
          <w:b/>
          <w:sz w:val="28"/>
        </w:rPr>
      </w:pPr>
    </w:p>
    <w:p w14:paraId="73F4F786" w14:textId="0CCFACC6" w:rsidR="006C114E" w:rsidRDefault="006C73D0" w:rsidP="006C114E">
      <w:pPr>
        <w:rPr>
          <w:b/>
          <w:sz w:val="28"/>
        </w:rPr>
      </w:pPr>
      <w:r w:rsidRPr="001E004B">
        <w:rPr>
          <w:b/>
          <w:sz w:val="28"/>
        </w:rPr>
        <w:t xml:space="preserve">Explain </w:t>
      </w:r>
      <w:r w:rsidR="006C114E">
        <w:rPr>
          <w:b/>
          <w:sz w:val="28"/>
        </w:rPr>
        <w:t>–</w:t>
      </w:r>
      <w:r w:rsidRPr="001E004B">
        <w:rPr>
          <w:b/>
          <w:sz w:val="28"/>
        </w:rPr>
        <w:t xml:space="preserve"> </w:t>
      </w:r>
      <w:r w:rsidR="006C114E">
        <w:rPr>
          <w:b/>
          <w:sz w:val="28"/>
        </w:rPr>
        <w:t>What’s the Matter? Flip Chart</w:t>
      </w:r>
    </w:p>
    <w:p w14:paraId="6DEDA43D" w14:textId="77777777" w:rsidR="006C114E" w:rsidRDefault="006C114E" w:rsidP="006C114E">
      <w:pPr>
        <w:ind w:left="720" w:hanging="864"/>
      </w:pPr>
      <w:r>
        <w:t xml:space="preserve">King, H. (2013,). Elementary Shenanigans. </w:t>
      </w:r>
      <w:r>
        <w:rPr>
          <w:i/>
          <w:iCs/>
        </w:rPr>
        <w:t xml:space="preserve">Elementary     Shenanigans: Chicks, Eggs, Matter...&amp; MORE! </w:t>
      </w:r>
      <w:r>
        <w:t>Retrieved March 2, 2017, from http://www.elementaryshenanigans.com/2013/03/chicks-eggs-matter-more.html</w:t>
      </w:r>
    </w:p>
    <w:p w14:paraId="71571FAB" w14:textId="5D8FE299" w:rsidR="006C114E" w:rsidRDefault="006C114E" w:rsidP="006C114E">
      <w:pPr>
        <w:rPr>
          <w:b/>
          <w:sz w:val="28"/>
        </w:rPr>
      </w:pPr>
    </w:p>
    <w:p w14:paraId="02F817AD" w14:textId="77777777" w:rsidR="001F3C09" w:rsidRDefault="001F3C09" w:rsidP="006C114E">
      <w:pPr>
        <w:rPr>
          <w:b/>
          <w:sz w:val="28"/>
        </w:rPr>
      </w:pPr>
    </w:p>
    <w:p w14:paraId="02B0EA52" w14:textId="77777777" w:rsidR="001F3C09" w:rsidRDefault="001F3C09" w:rsidP="006C114E">
      <w:pPr>
        <w:rPr>
          <w:b/>
          <w:sz w:val="28"/>
        </w:rPr>
      </w:pPr>
    </w:p>
    <w:p w14:paraId="5819EE2F" w14:textId="77777777" w:rsidR="001F3C09" w:rsidRDefault="001F3C09" w:rsidP="006C114E">
      <w:pPr>
        <w:rPr>
          <w:b/>
          <w:sz w:val="28"/>
        </w:rPr>
      </w:pPr>
    </w:p>
    <w:p w14:paraId="75D359DB" w14:textId="77777777" w:rsidR="001F3C09" w:rsidRDefault="001F3C09" w:rsidP="006C114E">
      <w:pPr>
        <w:rPr>
          <w:b/>
          <w:sz w:val="28"/>
        </w:rPr>
      </w:pPr>
    </w:p>
    <w:p w14:paraId="482B287C" w14:textId="77777777" w:rsidR="001F3C09" w:rsidRDefault="001F3C09" w:rsidP="006C114E">
      <w:pPr>
        <w:rPr>
          <w:b/>
          <w:sz w:val="28"/>
        </w:rPr>
      </w:pPr>
    </w:p>
    <w:p w14:paraId="3ABCF5B0" w14:textId="77777777" w:rsidR="001F3C09" w:rsidRDefault="001F3C09" w:rsidP="006C114E">
      <w:pPr>
        <w:rPr>
          <w:b/>
          <w:sz w:val="28"/>
        </w:rPr>
      </w:pPr>
    </w:p>
    <w:p w14:paraId="7E2A3634" w14:textId="77777777" w:rsidR="001F3C09" w:rsidRDefault="001F3C09" w:rsidP="006C114E">
      <w:pPr>
        <w:rPr>
          <w:b/>
          <w:sz w:val="28"/>
        </w:rPr>
      </w:pPr>
    </w:p>
    <w:p w14:paraId="346E5DDB" w14:textId="77777777" w:rsidR="001F3C09" w:rsidRDefault="001F3C09" w:rsidP="006C114E">
      <w:pPr>
        <w:rPr>
          <w:b/>
          <w:sz w:val="28"/>
        </w:rPr>
      </w:pPr>
    </w:p>
    <w:p w14:paraId="091362DE" w14:textId="77777777" w:rsidR="001F3C09" w:rsidRDefault="001F3C09" w:rsidP="006C114E">
      <w:pPr>
        <w:rPr>
          <w:b/>
          <w:sz w:val="28"/>
        </w:rPr>
      </w:pPr>
    </w:p>
    <w:p w14:paraId="47C49CFD" w14:textId="77777777" w:rsidR="001F3C09" w:rsidRDefault="001F3C09" w:rsidP="006C114E">
      <w:pPr>
        <w:rPr>
          <w:b/>
          <w:sz w:val="28"/>
        </w:rPr>
      </w:pPr>
    </w:p>
    <w:p w14:paraId="5CC7748B" w14:textId="77777777" w:rsidR="001F3C09" w:rsidRDefault="001F3C09" w:rsidP="006C114E">
      <w:pPr>
        <w:rPr>
          <w:b/>
          <w:sz w:val="28"/>
        </w:rPr>
      </w:pPr>
    </w:p>
    <w:p w14:paraId="6ACEE225" w14:textId="77777777" w:rsidR="001F3C09" w:rsidRDefault="001F3C09" w:rsidP="006C114E">
      <w:pPr>
        <w:rPr>
          <w:b/>
          <w:sz w:val="28"/>
        </w:rPr>
      </w:pPr>
    </w:p>
    <w:p w14:paraId="1DC683A1" w14:textId="77777777" w:rsidR="001F3C09" w:rsidRDefault="001F3C09" w:rsidP="006C114E">
      <w:pPr>
        <w:rPr>
          <w:b/>
          <w:sz w:val="28"/>
        </w:rPr>
      </w:pPr>
    </w:p>
    <w:p w14:paraId="1D5581F0" w14:textId="77777777" w:rsidR="001F3C09" w:rsidRDefault="001F3C09" w:rsidP="006C114E">
      <w:pPr>
        <w:rPr>
          <w:b/>
          <w:sz w:val="28"/>
        </w:rPr>
      </w:pPr>
    </w:p>
    <w:tbl>
      <w:tblPr>
        <w:tblStyle w:val="TableGrid"/>
        <w:tblpPr w:leftFromText="180" w:rightFromText="180" w:vertAnchor="text" w:horzAnchor="margin" w:tblpY="76"/>
        <w:tblW w:w="14418" w:type="dxa"/>
        <w:tblLook w:val="04A0" w:firstRow="1" w:lastRow="0" w:firstColumn="1" w:lastColumn="0" w:noHBand="0" w:noVBand="1"/>
      </w:tblPr>
      <w:tblGrid>
        <w:gridCol w:w="6219"/>
        <w:gridCol w:w="6219"/>
        <w:gridCol w:w="1980"/>
      </w:tblGrid>
      <w:tr w:rsidR="001F3C09" w14:paraId="5F7B100A" w14:textId="77777777" w:rsidTr="00753025">
        <w:trPr>
          <w:trHeight w:val="1987"/>
        </w:trPr>
        <w:tc>
          <w:tcPr>
            <w:tcW w:w="6219" w:type="dxa"/>
            <w:tcBorders>
              <w:top w:val="single" w:sz="24" w:space="0" w:color="auto"/>
              <w:left w:val="single" w:sz="24" w:space="0" w:color="auto"/>
              <w:bottom w:val="single" w:sz="24" w:space="0" w:color="auto"/>
              <w:right w:val="single" w:sz="24" w:space="0" w:color="auto"/>
            </w:tcBorders>
          </w:tcPr>
          <w:p w14:paraId="391821F6" w14:textId="77777777" w:rsidR="001F3C09" w:rsidRDefault="001F3C09" w:rsidP="00753025">
            <w:pPr>
              <w:jc w:val="center"/>
            </w:pPr>
            <w:r>
              <w:t>(Terms)</w:t>
            </w:r>
          </w:p>
          <w:p w14:paraId="6DDB9AF4" w14:textId="77777777" w:rsidR="001F3C09" w:rsidRDefault="001F3C09" w:rsidP="00753025">
            <w:pPr>
              <w:jc w:val="center"/>
            </w:pPr>
          </w:p>
          <w:p w14:paraId="1CD47283" w14:textId="77777777" w:rsidR="001F3C09" w:rsidRDefault="001F3C09" w:rsidP="00753025">
            <w:pPr>
              <w:jc w:val="center"/>
            </w:pPr>
          </w:p>
          <w:p w14:paraId="1D39C669" w14:textId="77777777" w:rsidR="001F3C09" w:rsidRPr="00735089" w:rsidRDefault="001F3C09" w:rsidP="00753025">
            <w:pPr>
              <w:jc w:val="center"/>
              <w:rPr>
                <w:color w:val="FF0000"/>
                <w:sz w:val="32"/>
                <w:szCs w:val="32"/>
              </w:rPr>
            </w:pPr>
            <w:r>
              <w:rPr>
                <w:color w:val="FF0000"/>
                <w:sz w:val="32"/>
                <w:szCs w:val="32"/>
              </w:rPr>
              <w:t>Solid, Liquid, Gas</w:t>
            </w:r>
          </w:p>
        </w:tc>
        <w:tc>
          <w:tcPr>
            <w:tcW w:w="6219" w:type="dxa"/>
            <w:tcBorders>
              <w:top w:val="single" w:sz="24" w:space="0" w:color="auto"/>
              <w:left w:val="single" w:sz="24" w:space="0" w:color="auto"/>
              <w:bottom w:val="single" w:sz="24" w:space="0" w:color="auto"/>
              <w:right w:val="single" w:sz="24" w:space="0" w:color="auto"/>
            </w:tcBorders>
          </w:tcPr>
          <w:p w14:paraId="4C7D742C" w14:textId="77777777" w:rsidR="001F3C09" w:rsidRDefault="001F3C09" w:rsidP="00753025">
            <w:pPr>
              <w:jc w:val="center"/>
            </w:pPr>
            <w:r>
              <w:t>(Definition)</w:t>
            </w:r>
          </w:p>
          <w:p w14:paraId="03DEA783" w14:textId="77777777" w:rsidR="001F3C09" w:rsidRDefault="001F3C09" w:rsidP="00753025">
            <w:pPr>
              <w:rPr>
                <w:color w:val="FF0000"/>
                <w:sz w:val="28"/>
                <w:szCs w:val="28"/>
              </w:rPr>
            </w:pPr>
            <w:r>
              <w:rPr>
                <w:color w:val="FF0000"/>
                <w:sz w:val="28"/>
                <w:szCs w:val="28"/>
              </w:rPr>
              <w:t>Solid- fixed shape, fixed volume, atoms are tightly touching.</w:t>
            </w:r>
          </w:p>
          <w:p w14:paraId="0FCCF2CE" w14:textId="77777777" w:rsidR="001F3C09" w:rsidRDefault="001F3C09" w:rsidP="00753025">
            <w:pPr>
              <w:rPr>
                <w:color w:val="FF0000"/>
                <w:sz w:val="28"/>
                <w:szCs w:val="28"/>
              </w:rPr>
            </w:pPr>
            <w:r>
              <w:rPr>
                <w:color w:val="FF0000"/>
                <w:sz w:val="28"/>
                <w:szCs w:val="28"/>
              </w:rPr>
              <w:t xml:space="preserve">Liquid- no fixed shape, fixed volume, atoms have breathing room and can move around somewhat. </w:t>
            </w:r>
          </w:p>
          <w:p w14:paraId="448B94BD" w14:textId="77777777" w:rsidR="001F3C09" w:rsidRPr="00735089" w:rsidRDefault="001F3C09" w:rsidP="00753025">
            <w:pPr>
              <w:rPr>
                <w:color w:val="FF0000"/>
                <w:sz w:val="28"/>
                <w:szCs w:val="28"/>
              </w:rPr>
            </w:pPr>
            <w:r>
              <w:rPr>
                <w:color w:val="FF0000"/>
                <w:sz w:val="28"/>
                <w:szCs w:val="28"/>
              </w:rPr>
              <w:t xml:space="preserve">Gas- no fixed shape or volume, atoms are free to move about as they wish. </w:t>
            </w:r>
          </w:p>
        </w:tc>
        <w:tc>
          <w:tcPr>
            <w:tcW w:w="1980" w:type="dxa"/>
            <w:vMerge w:val="restart"/>
            <w:tcBorders>
              <w:top w:val="single" w:sz="24" w:space="0" w:color="auto"/>
              <w:left w:val="single" w:sz="24" w:space="0" w:color="auto"/>
              <w:right w:val="single" w:sz="24" w:space="0" w:color="auto"/>
            </w:tcBorders>
          </w:tcPr>
          <w:p w14:paraId="39D5F093" w14:textId="77777777" w:rsidR="001F3C09" w:rsidRDefault="001F3C09" w:rsidP="00753025"/>
        </w:tc>
      </w:tr>
      <w:tr w:rsidR="001F3C09" w14:paraId="4BBC8FA7" w14:textId="77777777" w:rsidTr="00753025">
        <w:trPr>
          <w:trHeight w:val="1987"/>
        </w:trPr>
        <w:tc>
          <w:tcPr>
            <w:tcW w:w="6219" w:type="dxa"/>
            <w:tcBorders>
              <w:top w:val="single" w:sz="24" w:space="0" w:color="auto"/>
              <w:left w:val="single" w:sz="24" w:space="0" w:color="auto"/>
              <w:bottom w:val="single" w:sz="24" w:space="0" w:color="auto"/>
              <w:right w:val="single" w:sz="24" w:space="0" w:color="auto"/>
            </w:tcBorders>
          </w:tcPr>
          <w:p w14:paraId="0F234B45" w14:textId="77777777" w:rsidR="001F3C09" w:rsidRDefault="001F3C09" w:rsidP="00753025"/>
          <w:p w14:paraId="580B3E4D" w14:textId="77777777" w:rsidR="001F3C09" w:rsidRDefault="001F3C09" w:rsidP="00753025"/>
          <w:p w14:paraId="4261FE91" w14:textId="77777777" w:rsidR="001F3C09" w:rsidRDefault="001F3C09" w:rsidP="00753025"/>
          <w:p w14:paraId="446FDE69" w14:textId="77777777" w:rsidR="001F3C09" w:rsidRPr="00735089" w:rsidRDefault="001F3C09" w:rsidP="00753025">
            <w:pPr>
              <w:jc w:val="center"/>
              <w:rPr>
                <w:color w:val="FF0000"/>
                <w:sz w:val="32"/>
                <w:szCs w:val="32"/>
              </w:rPr>
            </w:pPr>
            <w:r>
              <w:rPr>
                <w:color w:val="FF0000"/>
                <w:sz w:val="32"/>
                <w:szCs w:val="32"/>
              </w:rPr>
              <w:t>Physical Properties</w:t>
            </w:r>
          </w:p>
        </w:tc>
        <w:tc>
          <w:tcPr>
            <w:tcW w:w="6219" w:type="dxa"/>
            <w:tcBorders>
              <w:top w:val="single" w:sz="24" w:space="0" w:color="auto"/>
              <w:left w:val="single" w:sz="24" w:space="0" w:color="auto"/>
              <w:bottom w:val="single" w:sz="24" w:space="0" w:color="auto"/>
              <w:right w:val="single" w:sz="24" w:space="0" w:color="auto"/>
            </w:tcBorders>
          </w:tcPr>
          <w:p w14:paraId="12B444E7" w14:textId="77777777" w:rsidR="001F3C09" w:rsidRDefault="001F3C09" w:rsidP="00753025">
            <w:pPr>
              <w:rPr>
                <w:color w:val="FF0000"/>
                <w:sz w:val="28"/>
                <w:szCs w:val="28"/>
              </w:rPr>
            </w:pPr>
            <w:r>
              <w:rPr>
                <w:color w:val="FF0000"/>
                <w:sz w:val="28"/>
                <w:szCs w:val="28"/>
              </w:rPr>
              <w:t>Properties of matter that can be observed or measured without changing the identity of the matter.</w:t>
            </w:r>
          </w:p>
          <w:p w14:paraId="28C414D5" w14:textId="77777777" w:rsidR="001F3C09" w:rsidRPr="007A38AE" w:rsidRDefault="001F3C09" w:rsidP="00753025">
            <w:pPr>
              <w:rPr>
                <w:color w:val="FF0000"/>
                <w:sz w:val="28"/>
                <w:szCs w:val="28"/>
              </w:rPr>
            </w:pPr>
            <w:r>
              <w:rPr>
                <w:color w:val="FF0000"/>
                <w:sz w:val="28"/>
                <w:szCs w:val="28"/>
              </w:rPr>
              <w:t xml:space="preserve">Examples: color, shape, taste, density, smell, size, hard, soft, </w:t>
            </w:r>
          </w:p>
        </w:tc>
        <w:tc>
          <w:tcPr>
            <w:tcW w:w="1980" w:type="dxa"/>
            <w:vMerge/>
            <w:tcBorders>
              <w:left w:val="single" w:sz="24" w:space="0" w:color="auto"/>
              <w:right w:val="single" w:sz="24" w:space="0" w:color="auto"/>
            </w:tcBorders>
          </w:tcPr>
          <w:p w14:paraId="055FEABA" w14:textId="77777777" w:rsidR="001F3C09" w:rsidRDefault="001F3C09" w:rsidP="00753025"/>
        </w:tc>
      </w:tr>
      <w:tr w:rsidR="001F3C09" w14:paraId="1874DF67" w14:textId="77777777" w:rsidTr="00753025">
        <w:trPr>
          <w:trHeight w:val="1987"/>
        </w:trPr>
        <w:tc>
          <w:tcPr>
            <w:tcW w:w="6219" w:type="dxa"/>
            <w:tcBorders>
              <w:top w:val="single" w:sz="24" w:space="0" w:color="auto"/>
              <w:left w:val="single" w:sz="24" w:space="0" w:color="auto"/>
              <w:bottom w:val="single" w:sz="24" w:space="0" w:color="auto"/>
              <w:right w:val="single" w:sz="24" w:space="0" w:color="auto"/>
            </w:tcBorders>
          </w:tcPr>
          <w:p w14:paraId="1BDFC858" w14:textId="77777777" w:rsidR="001F3C09" w:rsidRDefault="001F3C09" w:rsidP="00753025"/>
          <w:p w14:paraId="7315A72A" w14:textId="77777777" w:rsidR="001F3C09" w:rsidRDefault="001F3C09" w:rsidP="00753025"/>
          <w:p w14:paraId="20BAF63D" w14:textId="77777777" w:rsidR="001F3C09" w:rsidRDefault="001F3C09" w:rsidP="00753025"/>
          <w:p w14:paraId="3F853EED" w14:textId="77777777" w:rsidR="001F3C09" w:rsidRPr="00735089" w:rsidRDefault="001F3C09" w:rsidP="00753025">
            <w:pPr>
              <w:jc w:val="center"/>
              <w:rPr>
                <w:color w:val="FF0000"/>
                <w:sz w:val="32"/>
                <w:szCs w:val="32"/>
              </w:rPr>
            </w:pPr>
            <w:r>
              <w:rPr>
                <w:color w:val="FF0000"/>
                <w:sz w:val="32"/>
                <w:szCs w:val="32"/>
              </w:rPr>
              <w:t>Phase Changes</w:t>
            </w:r>
          </w:p>
        </w:tc>
        <w:tc>
          <w:tcPr>
            <w:tcW w:w="6219" w:type="dxa"/>
            <w:tcBorders>
              <w:top w:val="single" w:sz="24" w:space="0" w:color="auto"/>
              <w:left w:val="single" w:sz="24" w:space="0" w:color="auto"/>
              <w:bottom w:val="single" w:sz="24" w:space="0" w:color="auto"/>
              <w:right w:val="single" w:sz="24" w:space="0" w:color="auto"/>
            </w:tcBorders>
          </w:tcPr>
          <w:p w14:paraId="75CBEFD9" w14:textId="77777777" w:rsidR="001F3C09" w:rsidRPr="007A38AE" w:rsidRDefault="001F3C09" w:rsidP="00753025">
            <w:pPr>
              <w:rPr>
                <w:color w:val="FF0000"/>
                <w:sz w:val="24"/>
                <w:szCs w:val="24"/>
              </w:rPr>
            </w:pPr>
            <w:r w:rsidRPr="007A38AE">
              <w:rPr>
                <w:color w:val="FF0000"/>
                <w:sz w:val="24"/>
                <w:szCs w:val="24"/>
              </w:rPr>
              <w:t xml:space="preserve">Phase change- </w:t>
            </w:r>
            <w:r w:rsidRPr="007A38AE">
              <w:rPr>
                <w:bCs/>
                <w:color w:val="FF0000"/>
                <w:sz w:val="24"/>
                <w:szCs w:val="24"/>
              </w:rPr>
              <w:t>change</w:t>
            </w:r>
            <w:r w:rsidRPr="007A38AE">
              <w:rPr>
                <w:color w:val="FF0000"/>
                <w:sz w:val="24"/>
                <w:szCs w:val="24"/>
              </w:rPr>
              <w:t xml:space="preserve"> from one state (solid or liquid or gas) to another without a </w:t>
            </w:r>
            <w:r w:rsidRPr="007A38AE">
              <w:rPr>
                <w:bCs/>
                <w:color w:val="FF0000"/>
                <w:sz w:val="24"/>
                <w:szCs w:val="24"/>
              </w:rPr>
              <w:t>change</w:t>
            </w:r>
            <w:r w:rsidRPr="007A38AE">
              <w:rPr>
                <w:color w:val="FF0000"/>
                <w:sz w:val="24"/>
                <w:szCs w:val="24"/>
              </w:rPr>
              <w:t xml:space="preserve"> in chemical composition. </w:t>
            </w:r>
          </w:p>
          <w:p w14:paraId="2BBD4B4C" w14:textId="77777777" w:rsidR="001F3C09" w:rsidRPr="007A38AE" w:rsidRDefault="001F3C09" w:rsidP="00753025">
            <w:pPr>
              <w:rPr>
                <w:color w:val="FF0000"/>
                <w:sz w:val="28"/>
                <w:szCs w:val="28"/>
              </w:rPr>
            </w:pPr>
            <w:r>
              <w:rPr>
                <w:noProof/>
                <w:color w:val="FF0000"/>
                <w:sz w:val="24"/>
                <w:szCs w:val="24"/>
              </w:rPr>
              <w:drawing>
                <wp:inline distT="0" distB="0" distL="0" distR="0" wp14:anchorId="0E00E557" wp14:editId="536AF845">
                  <wp:extent cx="3190206" cy="1590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ase change diagram.gif"/>
                          <pic:cNvPicPr/>
                        </pic:nvPicPr>
                        <pic:blipFill>
                          <a:blip r:embed="rId13">
                            <a:extLst>
                              <a:ext uri="{28A0092B-C50C-407E-A947-70E740481C1C}">
                                <a14:useLocalDpi xmlns:a14="http://schemas.microsoft.com/office/drawing/2010/main" val="0"/>
                              </a:ext>
                            </a:extLst>
                          </a:blip>
                          <a:stretch>
                            <a:fillRect/>
                          </a:stretch>
                        </pic:blipFill>
                        <pic:spPr>
                          <a:xfrm>
                            <a:off x="0" y="0"/>
                            <a:ext cx="3199557" cy="1595337"/>
                          </a:xfrm>
                          <a:prstGeom prst="rect">
                            <a:avLst/>
                          </a:prstGeom>
                        </pic:spPr>
                      </pic:pic>
                    </a:graphicData>
                  </a:graphic>
                </wp:inline>
              </w:drawing>
            </w:r>
            <w:r>
              <w:rPr>
                <w:color w:val="FF0000"/>
                <w:sz w:val="24"/>
                <w:szCs w:val="24"/>
              </w:rPr>
              <w:t xml:space="preserve"> </w:t>
            </w:r>
          </w:p>
        </w:tc>
        <w:tc>
          <w:tcPr>
            <w:tcW w:w="1980" w:type="dxa"/>
            <w:vMerge/>
            <w:tcBorders>
              <w:left w:val="single" w:sz="24" w:space="0" w:color="auto"/>
              <w:right w:val="single" w:sz="24" w:space="0" w:color="auto"/>
            </w:tcBorders>
          </w:tcPr>
          <w:p w14:paraId="17FE7901" w14:textId="77777777" w:rsidR="001F3C09" w:rsidRDefault="001F3C09" w:rsidP="00753025"/>
        </w:tc>
      </w:tr>
      <w:tr w:rsidR="001F3C09" w14:paraId="61E4CA9B" w14:textId="77777777" w:rsidTr="00753025">
        <w:trPr>
          <w:trHeight w:val="1987"/>
        </w:trPr>
        <w:tc>
          <w:tcPr>
            <w:tcW w:w="6219" w:type="dxa"/>
            <w:tcBorders>
              <w:top w:val="single" w:sz="24" w:space="0" w:color="auto"/>
              <w:left w:val="single" w:sz="24" w:space="0" w:color="auto"/>
              <w:bottom w:val="single" w:sz="24" w:space="0" w:color="auto"/>
              <w:right w:val="single" w:sz="24" w:space="0" w:color="auto"/>
            </w:tcBorders>
          </w:tcPr>
          <w:p w14:paraId="56AB2332" w14:textId="77777777" w:rsidR="001F3C09" w:rsidRDefault="001F3C09" w:rsidP="00753025"/>
          <w:p w14:paraId="7E721884" w14:textId="77777777" w:rsidR="001F3C09" w:rsidRDefault="001F3C09" w:rsidP="00753025"/>
          <w:p w14:paraId="7A237A9C" w14:textId="77777777" w:rsidR="001F3C09" w:rsidRDefault="001F3C09" w:rsidP="00753025"/>
          <w:p w14:paraId="3E2399D9" w14:textId="77777777" w:rsidR="001F3C09" w:rsidRPr="00735089" w:rsidRDefault="001F3C09" w:rsidP="00753025">
            <w:pPr>
              <w:jc w:val="center"/>
              <w:rPr>
                <w:color w:val="FF0000"/>
                <w:sz w:val="32"/>
                <w:szCs w:val="32"/>
              </w:rPr>
            </w:pPr>
            <w:r>
              <w:rPr>
                <w:color w:val="FF0000"/>
                <w:sz w:val="32"/>
                <w:szCs w:val="32"/>
              </w:rPr>
              <w:t>Temperature</w:t>
            </w:r>
          </w:p>
        </w:tc>
        <w:tc>
          <w:tcPr>
            <w:tcW w:w="6219" w:type="dxa"/>
            <w:tcBorders>
              <w:top w:val="single" w:sz="24" w:space="0" w:color="auto"/>
              <w:left w:val="single" w:sz="24" w:space="0" w:color="auto"/>
              <w:bottom w:val="single" w:sz="24" w:space="0" w:color="auto"/>
              <w:right w:val="single" w:sz="24" w:space="0" w:color="auto"/>
            </w:tcBorders>
          </w:tcPr>
          <w:p w14:paraId="76D1F850" w14:textId="77777777" w:rsidR="001F3C09" w:rsidRDefault="001F3C09" w:rsidP="00753025">
            <w:pPr>
              <w:rPr>
                <w:color w:val="FF0000"/>
                <w:sz w:val="28"/>
                <w:szCs w:val="28"/>
              </w:rPr>
            </w:pPr>
            <w:r>
              <w:rPr>
                <w:color w:val="FF0000"/>
                <w:sz w:val="28"/>
                <w:szCs w:val="28"/>
              </w:rPr>
              <w:t>When a temperature increases, the particles of matter speed up and move more freely. (liquid to gas; boiling water)</w:t>
            </w:r>
          </w:p>
          <w:p w14:paraId="70301723" w14:textId="77777777" w:rsidR="001F3C09" w:rsidRPr="007A38AE" w:rsidRDefault="001F3C09" w:rsidP="00753025">
            <w:pPr>
              <w:rPr>
                <w:color w:val="FF0000"/>
                <w:sz w:val="28"/>
                <w:szCs w:val="28"/>
              </w:rPr>
            </w:pPr>
            <w:r>
              <w:rPr>
                <w:color w:val="FF0000"/>
                <w:sz w:val="28"/>
                <w:szCs w:val="28"/>
              </w:rPr>
              <w:t>When the temperature decreases, the particles of matter slow down. (liquid to solid; water to ice)</w:t>
            </w:r>
          </w:p>
        </w:tc>
        <w:tc>
          <w:tcPr>
            <w:tcW w:w="1980" w:type="dxa"/>
            <w:vMerge/>
            <w:tcBorders>
              <w:left w:val="single" w:sz="24" w:space="0" w:color="auto"/>
              <w:right w:val="single" w:sz="24" w:space="0" w:color="auto"/>
            </w:tcBorders>
          </w:tcPr>
          <w:p w14:paraId="7FF48023" w14:textId="77777777" w:rsidR="001F3C09" w:rsidRDefault="001F3C09" w:rsidP="00753025"/>
        </w:tc>
      </w:tr>
      <w:tr w:rsidR="001F3C09" w14:paraId="7D144751" w14:textId="77777777" w:rsidTr="00753025">
        <w:trPr>
          <w:trHeight w:val="1987"/>
        </w:trPr>
        <w:tc>
          <w:tcPr>
            <w:tcW w:w="6219" w:type="dxa"/>
            <w:tcBorders>
              <w:top w:val="single" w:sz="24" w:space="0" w:color="auto"/>
              <w:left w:val="single" w:sz="24" w:space="0" w:color="auto"/>
              <w:bottom w:val="single" w:sz="24" w:space="0" w:color="auto"/>
              <w:right w:val="single" w:sz="24" w:space="0" w:color="auto"/>
            </w:tcBorders>
          </w:tcPr>
          <w:p w14:paraId="213D7AF2" w14:textId="77777777" w:rsidR="001F3C09" w:rsidRDefault="001F3C09" w:rsidP="00753025"/>
        </w:tc>
        <w:tc>
          <w:tcPr>
            <w:tcW w:w="6219" w:type="dxa"/>
            <w:tcBorders>
              <w:top w:val="single" w:sz="24" w:space="0" w:color="auto"/>
              <w:left w:val="single" w:sz="24" w:space="0" w:color="auto"/>
              <w:bottom w:val="single" w:sz="24" w:space="0" w:color="auto"/>
              <w:right w:val="single" w:sz="24" w:space="0" w:color="auto"/>
            </w:tcBorders>
          </w:tcPr>
          <w:p w14:paraId="4EA25933" w14:textId="77777777" w:rsidR="001F3C09" w:rsidRDefault="001F3C09" w:rsidP="00753025"/>
        </w:tc>
        <w:tc>
          <w:tcPr>
            <w:tcW w:w="1980" w:type="dxa"/>
            <w:vMerge/>
            <w:tcBorders>
              <w:left w:val="single" w:sz="24" w:space="0" w:color="auto"/>
              <w:bottom w:val="single" w:sz="24" w:space="0" w:color="auto"/>
              <w:right w:val="single" w:sz="24" w:space="0" w:color="auto"/>
            </w:tcBorders>
          </w:tcPr>
          <w:p w14:paraId="4544D7B6" w14:textId="77777777" w:rsidR="001F3C09" w:rsidRDefault="001F3C09" w:rsidP="00753025"/>
        </w:tc>
      </w:tr>
    </w:tbl>
    <w:p w14:paraId="55A98641" w14:textId="77777777" w:rsidR="007539F1" w:rsidRDefault="007539F1" w:rsidP="000707DF">
      <w:pPr>
        <w:rPr>
          <w:sz w:val="28"/>
        </w:rPr>
      </w:pPr>
    </w:p>
    <w:p w14:paraId="5E87EBE8" w14:textId="7643BE9E" w:rsidR="006262FE" w:rsidRPr="00BB7EC8" w:rsidRDefault="006262FE" w:rsidP="000707DF">
      <w:pPr>
        <w:rPr>
          <w:b/>
          <w:sz w:val="28"/>
        </w:rPr>
      </w:pPr>
      <w:r w:rsidRPr="00BB7EC8">
        <w:rPr>
          <w:b/>
          <w:sz w:val="28"/>
        </w:rPr>
        <w:t xml:space="preserve">Elaborate – </w:t>
      </w:r>
      <w:r w:rsidR="007539F1">
        <w:rPr>
          <w:b/>
          <w:sz w:val="28"/>
        </w:rPr>
        <w:t>Let’s Make Butter!</w:t>
      </w:r>
    </w:p>
    <w:p w14:paraId="636D18FC" w14:textId="77777777" w:rsidR="007539F1" w:rsidRPr="002A469B" w:rsidRDefault="007539F1" w:rsidP="007539F1">
      <w:pPr>
        <w:ind w:left="720" w:hanging="720"/>
      </w:pPr>
      <w:r>
        <w:t xml:space="preserve">Room 6, T.I. (2015, April 10). Bloglovin'. </w:t>
      </w:r>
      <w:r>
        <w:rPr>
          <w:i/>
          <w:iCs/>
        </w:rPr>
        <w:t xml:space="preserve">Colonial Science and Making Butter | Teaching in Room 6 | Bloglovin’. </w:t>
      </w:r>
      <w:r>
        <w:t>Retrieved March 21, 2017, from http://www.bloglovin.com/blogs/teaching-in-room-6-3939351/colonial-science-making-butter-4279747321</w:t>
      </w:r>
    </w:p>
    <w:p w14:paraId="1F72037E" w14:textId="65C0E79D" w:rsidR="006262FE" w:rsidRDefault="007539F1" w:rsidP="000707DF">
      <w:pPr>
        <w:rPr>
          <w:sz w:val="28"/>
        </w:rPr>
      </w:pPr>
      <w:r>
        <w:rPr>
          <w:noProof/>
          <w:sz w:val="28"/>
        </w:rPr>
        <w:drawing>
          <wp:inline distT="0" distB="0" distL="0" distR="0" wp14:anchorId="34825325" wp14:editId="718A1AA4">
            <wp:extent cx="3762375" cy="409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y of butter.JPG"/>
                    <pic:cNvPicPr/>
                  </pic:nvPicPr>
                  <pic:blipFill>
                    <a:blip r:embed="rId14">
                      <a:extLst>
                        <a:ext uri="{28A0092B-C50C-407E-A947-70E740481C1C}">
                          <a14:useLocalDpi xmlns:a14="http://schemas.microsoft.com/office/drawing/2010/main" val="0"/>
                        </a:ext>
                      </a:extLst>
                    </a:blip>
                    <a:stretch>
                      <a:fillRect/>
                    </a:stretch>
                  </pic:blipFill>
                  <pic:spPr>
                    <a:xfrm>
                      <a:off x="0" y="0"/>
                      <a:ext cx="3762375" cy="4095750"/>
                    </a:xfrm>
                    <a:prstGeom prst="rect">
                      <a:avLst/>
                    </a:prstGeom>
                  </pic:spPr>
                </pic:pic>
              </a:graphicData>
            </a:graphic>
          </wp:inline>
        </w:drawing>
      </w:r>
    </w:p>
    <w:p w14:paraId="386F401B" w14:textId="77777777" w:rsidR="007539F1" w:rsidRPr="00D47112" w:rsidRDefault="007539F1" w:rsidP="007539F1">
      <w:pPr>
        <w:ind w:left="720" w:hanging="720"/>
        <w:rPr>
          <w:rFonts w:eastAsia="Times New Roman"/>
          <w:sz w:val="24"/>
          <w:szCs w:val="24"/>
        </w:rPr>
      </w:pPr>
      <w:r w:rsidRPr="00D47112">
        <w:rPr>
          <w:rFonts w:eastAsia="Times New Roman"/>
          <w:sz w:val="24"/>
          <w:szCs w:val="24"/>
        </w:rPr>
        <w:t xml:space="preserve">LessonPlans, U. (2008, June 14). Utah Education Network. </w:t>
      </w:r>
      <w:r w:rsidRPr="00D47112">
        <w:rPr>
          <w:rFonts w:eastAsia="Times New Roman"/>
          <w:i/>
          <w:iCs/>
          <w:sz w:val="24"/>
          <w:szCs w:val="24"/>
        </w:rPr>
        <w:t xml:space="preserve">Hidden Science in Colonial Living. </w:t>
      </w:r>
      <w:r w:rsidRPr="00D47112">
        <w:rPr>
          <w:rFonts w:eastAsia="Times New Roman"/>
          <w:sz w:val="24"/>
          <w:szCs w:val="24"/>
        </w:rPr>
        <w:t>Retrieved March 21, 2017, from http://www.uen.org/Lessonplan/preview.cgi?LPid=21547</w:t>
      </w:r>
    </w:p>
    <w:p w14:paraId="5A2CFB5D" w14:textId="77777777" w:rsidR="007539F1" w:rsidRDefault="007539F1" w:rsidP="000707DF">
      <w:pPr>
        <w:rPr>
          <w:sz w:val="28"/>
        </w:rPr>
      </w:pPr>
    </w:p>
    <w:p w14:paraId="2EC4099A" w14:textId="49C35BB6" w:rsidR="00701587" w:rsidRPr="00BB7EC8" w:rsidRDefault="00701587" w:rsidP="00701587">
      <w:pPr>
        <w:rPr>
          <w:b/>
          <w:sz w:val="28"/>
        </w:rPr>
      </w:pPr>
      <w:r w:rsidRPr="00BB7EC8">
        <w:rPr>
          <w:b/>
          <w:sz w:val="28"/>
        </w:rPr>
        <w:t>El</w:t>
      </w:r>
      <w:r w:rsidR="007539F1">
        <w:rPr>
          <w:b/>
          <w:sz w:val="28"/>
        </w:rPr>
        <w:t>aborate – Let’s Make Butter!</w:t>
      </w:r>
    </w:p>
    <w:p w14:paraId="408B9AE0" w14:textId="77777777" w:rsidR="007539F1" w:rsidRPr="002A469B" w:rsidRDefault="007539F1" w:rsidP="007539F1">
      <w:pPr>
        <w:ind w:left="720" w:hanging="720"/>
      </w:pPr>
      <w:r>
        <w:t xml:space="preserve">Room 6, T.I. (2015, April 10). Bloglovin'. </w:t>
      </w:r>
      <w:r>
        <w:rPr>
          <w:i/>
          <w:iCs/>
        </w:rPr>
        <w:t xml:space="preserve">Colonial Science and Making Butter | Teaching in Room 6 | Bloglovin’. </w:t>
      </w:r>
      <w:r>
        <w:t>Retrieved March 21, 2017, from http://www.bloglovin.com/blogs/teaching-in-room-6-3939351/colonial-science-making-butter-4279747321</w:t>
      </w:r>
    </w:p>
    <w:p w14:paraId="50C6066E" w14:textId="01DE19AC" w:rsidR="007539F1" w:rsidRPr="007539F1" w:rsidRDefault="007539F1" w:rsidP="007539F1">
      <w:pPr>
        <w:ind w:left="720" w:hanging="720"/>
      </w:pPr>
      <w:r>
        <w:rPr>
          <w:noProof/>
          <w:sz w:val="28"/>
        </w:rPr>
        <w:drawing>
          <wp:inline distT="0" distB="0" distL="0" distR="0" wp14:anchorId="6A2E8C04" wp14:editId="16BE6A7E">
            <wp:extent cx="3762375" cy="409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y of butter.JPG"/>
                    <pic:cNvPicPr/>
                  </pic:nvPicPr>
                  <pic:blipFill>
                    <a:blip r:embed="rId14">
                      <a:extLst>
                        <a:ext uri="{28A0092B-C50C-407E-A947-70E740481C1C}">
                          <a14:useLocalDpi xmlns:a14="http://schemas.microsoft.com/office/drawing/2010/main" val="0"/>
                        </a:ext>
                      </a:extLst>
                    </a:blip>
                    <a:stretch>
                      <a:fillRect/>
                    </a:stretch>
                  </pic:blipFill>
                  <pic:spPr>
                    <a:xfrm>
                      <a:off x="0" y="0"/>
                      <a:ext cx="3762375" cy="4095750"/>
                    </a:xfrm>
                    <a:prstGeom prst="rect">
                      <a:avLst/>
                    </a:prstGeom>
                  </pic:spPr>
                </pic:pic>
              </a:graphicData>
            </a:graphic>
          </wp:inline>
        </w:drawing>
      </w:r>
    </w:p>
    <w:p w14:paraId="57F196AF" w14:textId="77777777" w:rsidR="007539F1" w:rsidRPr="00D47112" w:rsidRDefault="007539F1" w:rsidP="007539F1">
      <w:pPr>
        <w:ind w:left="720" w:hanging="720"/>
        <w:rPr>
          <w:rFonts w:eastAsia="Times New Roman"/>
          <w:sz w:val="24"/>
          <w:szCs w:val="24"/>
        </w:rPr>
      </w:pPr>
      <w:r w:rsidRPr="00D47112">
        <w:rPr>
          <w:rFonts w:eastAsia="Times New Roman"/>
          <w:sz w:val="24"/>
          <w:szCs w:val="24"/>
        </w:rPr>
        <w:t xml:space="preserve">LessonPlans, U. (2008, June 14). Utah Education Network. </w:t>
      </w:r>
      <w:r w:rsidRPr="00D47112">
        <w:rPr>
          <w:rFonts w:eastAsia="Times New Roman"/>
          <w:i/>
          <w:iCs/>
          <w:sz w:val="24"/>
          <w:szCs w:val="24"/>
        </w:rPr>
        <w:t xml:space="preserve">Hidden Science in Colonial Living. </w:t>
      </w:r>
      <w:r w:rsidRPr="00D47112">
        <w:rPr>
          <w:rFonts w:eastAsia="Times New Roman"/>
          <w:sz w:val="24"/>
          <w:szCs w:val="24"/>
        </w:rPr>
        <w:t>Retrieved March 21, 2017, from http://www.uen.org/Lessonplan/preview.cgi?LPid=21547</w:t>
      </w:r>
    </w:p>
    <w:p w14:paraId="4EE77A80" w14:textId="77777777" w:rsidR="007539F1" w:rsidRPr="002A469B" w:rsidRDefault="007539F1" w:rsidP="007539F1">
      <w:pPr>
        <w:ind w:left="720" w:hanging="720"/>
      </w:pPr>
    </w:p>
    <w:p w14:paraId="2EAABB4A" w14:textId="66A23D7E" w:rsidR="007539F1" w:rsidRDefault="007539F1" w:rsidP="007539F1">
      <w:pPr>
        <w:rPr>
          <w:b/>
        </w:rPr>
      </w:pPr>
      <w:r>
        <w:rPr>
          <w:b/>
        </w:rPr>
        <w:t>*Students will have a chart/table like this that they will fill out before, during, and after the activity. They will fill in the boxes under each subheading with their observations. This is an example of what would be wrote in the table.  (This table will work as the observations and final results)</w:t>
      </w:r>
    </w:p>
    <w:p w14:paraId="66DFC5F2" w14:textId="77777777" w:rsidR="007539F1" w:rsidRPr="00FF7ECA" w:rsidRDefault="007539F1" w:rsidP="007539F1">
      <w:pPr>
        <w:jc w:val="center"/>
        <w:rPr>
          <w:b/>
        </w:rPr>
      </w:pPr>
      <w:r>
        <w:rPr>
          <w:b/>
        </w:rPr>
        <w:t>BUTTER IN A JAR OBSERVATIONS</w:t>
      </w:r>
    </w:p>
    <w:tbl>
      <w:tblPr>
        <w:tblStyle w:val="TableGrid"/>
        <w:tblW w:w="0" w:type="auto"/>
        <w:tblLook w:val="04A0" w:firstRow="1" w:lastRow="0" w:firstColumn="1" w:lastColumn="0" w:noHBand="0" w:noVBand="1"/>
      </w:tblPr>
      <w:tblGrid>
        <w:gridCol w:w="1744"/>
        <w:gridCol w:w="1622"/>
        <w:gridCol w:w="1918"/>
        <w:gridCol w:w="1546"/>
      </w:tblGrid>
      <w:tr w:rsidR="007539F1" w14:paraId="423E0775" w14:textId="77777777" w:rsidTr="00753025">
        <w:tc>
          <w:tcPr>
            <w:tcW w:w="2337" w:type="dxa"/>
          </w:tcPr>
          <w:p w14:paraId="31B9BA5E" w14:textId="77777777" w:rsidR="007539F1" w:rsidRDefault="007539F1" w:rsidP="00753025"/>
        </w:tc>
        <w:tc>
          <w:tcPr>
            <w:tcW w:w="2337" w:type="dxa"/>
          </w:tcPr>
          <w:p w14:paraId="3D2F7FBD" w14:textId="77777777" w:rsidR="007539F1" w:rsidRPr="0058705B" w:rsidRDefault="007539F1" w:rsidP="00753025">
            <w:pPr>
              <w:jc w:val="center"/>
              <w:rPr>
                <w:b/>
              </w:rPr>
            </w:pPr>
            <w:r w:rsidRPr="0058705B">
              <w:rPr>
                <w:b/>
              </w:rPr>
              <w:t>Before:</w:t>
            </w:r>
          </w:p>
        </w:tc>
        <w:tc>
          <w:tcPr>
            <w:tcW w:w="2338" w:type="dxa"/>
          </w:tcPr>
          <w:p w14:paraId="62445C76" w14:textId="77777777" w:rsidR="007539F1" w:rsidRPr="0058705B" w:rsidRDefault="007539F1" w:rsidP="00753025">
            <w:pPr>
              <w:jc w:val="center"/>
              <w:rPr>
                <w:b/>
              </w:rPr>
            </w:pPr>
            <w:r w:rsidRPr="0058705B">
              <w:rPr>
                <w:b/>
              </w:rPr>
              <w:t>During:</w:t>
            </w:r>
          </w:p>
        </w:tc>
        <w:tc>
          <w:tcPr>
            <w:tcW w:w="2338" w:type="dxa"/>
          </w:tcPr>
          <w:p w14:paraId="739BFCCC" w14:textId="77777777" w:rsidR="007539F1" w:rsidRPr="0058705B" w:rsidRDefault="007539F1" w:rsidP="00753025">
            <w:pPr>
              <w:jc w:val="center"/>
              <w:rPr>
                <w:b/>
              </w:rPr>
            </w:pPr>
            <w:r w:rsidRPr="0058705B">
              <w:rPr>
                <w:b/>
              </w:rPr>
              <w:t>After:</w:t>
            </w:r>
          </w:p>
        </w:tc>
      </w:tr>
      <w:tr w:rsidR="007539F1" w14:paraId="04ECC8CF" w14:textId="77777777" w:rsidTr="00753025">
        <w:tc>
          <w:tcPr>
            <w:tcW w:w="2337" w:type="dxa"/>
          </w:tcPr>
          <w:p w14:paraId="60B0FC54" w14:textId="77777777" w:rsidR="007539F1" w:rsidRPr="0058705B" w:rsidRDefault="007539F1" w:rsidP="00753025">
            <w:pPr>
              <w:rPr>
                <w:b/>
              </w:rPr>
            </w:pPr>
            <w:r w:rsidRPr="0058705B">
              <w:rPr>
                <w:b/>
              </w:rPr>
              <w:t>State of matter</w:t>
            </w:r>
          </w:p>
        </w:tc>
        <w:tc>
          <w:tcPr>
            <w:tcW w:w="2337" w:type="dxa"/>
          </w:tcPr>
          <w:p w14:paraId="00CD00C8" w14:textId="77777777" w:rsidR="007539F1" w:rsidRPr="007539F1" w:rsidRDefault="007539F1" w:rsidP="00753025">
            <w:pPr>
              <w:rPr>
                <w:color w:val="FF0000"/>
              </w:rPr>
            </w:pPr>
            <w:r w:rsidRPr="007539F1">
              <w:rPr>
                <w:color w:val="FF0000"/>
              </w:rPr>
              <w:t>liquid</w:t>
            </w:r>
          </w:p>
        </w:tc>
        <w:tc>
          <w:tcPr>
            <w:tcW w:w="2338" w:type="dxa"/>
          </w:tcPr>
          <w:p w14:paraId="53A39919" w14:textId="77777777" w:rsidR="007539F1" w:rsidRPr="007539F1" w:rsidRDefault="007539F1" w:rsidP="00753025">
            <w:pPr>
              <w:rPr>
                <w:color w:val="FF0000"/>
              </w:rPr>
            </w:pPr>
            <w:r w:rsidRPr="007539F1">
              <w:rPr>
                <w:color w:val="FF0000"/>
              </w:rPr>
              <w:t>Partly liquid, partly solid (transforming)</w:t>
            </w:r>
          </w:p>
        </w:tc>
        <w:tc>
          <w:tcPr>
            <w:tcW w:w="2338" w:type="dxa"/>
          </w:tcPr>
          <w:p w14:paraId="463546E0" w14:textId="77777777" w:rsidR="007539F1" w:rsidRPr="007539F1" w:rsidRDefault="007539F1" w:rsidP="00753025">
            <w:pPr>
              <w:rPr>
                <w:color w:val="FF0000"/>
              </w:rPr>
            </w:pPr>
            <w:r w:rsidRPr="007539F1">
              <w:rPr>
                <w:color w:val="FF0000"/>
              </w:rPr>
              <w:t>solid</w:t>
            </w:r>
          </w:p>
        </w:tc>
      </w:tr>
      <w:tr w:rsidR="007539F1" w14:paraId="070C346A" w14:textId="77777777" w:rsidTr="00753025">
        <w:tc>
          <w:tcPr>
            <w:tcW w:w="2337" w:type="dxa"/>
          </w:tcPr>
          <w:p w14:paraId="0AE060FA" w14:textId="77777777" w:rsidR="007539F1" w:rsidRPr="0058705B" w:rsidRDefault="007539F1" w:rsidP="00753025">
            <w:pPr>
              <w:rPr>
                <w:b/>
              </w:rPr>
            </w:pPr>
            <w:r w:rsidRPr="0058705B">
              <w:rPr>
                <w:b/>
              </w:rPr>
              <w:t>Is there a phase change occurring? If yes, what is it?</w:t>
            </w:r>
          </w:p>
        </w:tc>
        <w:tc>
          <w:tcPr>
            <w:tcW w:w="2337" w:type="dxa"/>
          </w:tcPr>
          <w:p w14:paraId="5CF51E00" w14:textId="77777777" w:rsidR="007539F1" w:rsidRPr="007539F1" w:rsidRDefault="007539F1" w:rsidP="00753025">
            <w:pPr>
              <w:rPr>
                <w:color w:val="FF0000"/>
              </w:rPr>
            </w:pPr>
            <w:r w:rsidRPr="007539F1">
              <w:rPr>
                <w:color w:val="FF0000"/>
              </w:rPr>
              <w:t xml:space="preserve">No </w:t>
            </w:r>
          </w:p>
        </w:tc>
        <w:tc>
          <w:tcPr>
            <w:tcW w:w="2338" w:type="dxa"/>
          </w:tcPr>
          <w:p w14:paraId="428CD545" w14:textId="77777777" w:rsidR="007539F1" w:rsidRPr="007539F1" w:rsidRDefault="007539F1" w:rsidP="00753025">
            <w:pPr>
              <w:rPr>
                <w:color w:val="FF0000"/>
              </w:rPr>
            </w:pPr>
            <w:r w:rsidRPr="007539F1">
              <w:rPr>
                <w:color w:val="FF0000"/>
              </w:rPr>
              <w:t xml:space="preserve">Yes, the heavy whipping cream is changing from the liquid state to a solid. </w:t>
            </w:r>
          </w:p>
        </w:tc>
        <w:tc>
          <w:tcPr>
            <w:tcW w:w="2338" w:type="dxa"/>
          </w:tcPr>
          <w:p w14:paraId="2FDE87CB" w14:textId="77777777" w:rsidR="007539F1" w:rsidRPr="007539F1" w:rsidRDefault="007539F1" w:rsidP="00753025">
            <w:pPr>
              <w:rPr>
                <w:color w:val="FF0000"/>
              </w:rPr>
            </w:pPr>
            <w:r w:rsidRPr="007539F1">
              <w:rPr>
                <w:color w:val="FF0000"/>
              </w:rPr>
              <w:t xml:space="preserve">The liquid is now a solid. </w:t>
            </w:r>
          </w:p>
        </w:tc>
      </w:tr>
      <w:tr w:rsidR="007539F1" w14:paraId="62F8DCF0" w14:textId="77777777" w:rsidTr="00753025">
        <w:tc>
          <w:tcPr>
            <w:tcW w:w="2337" w:type="dxa"/>
          </w:tcPr>
          <w:p w14:paraId="7A438CCA" w14:textId="77777777" w:rsidR="007539F1" w:rsidRPr="0058705B" w:rsidRDefault="007539F1" w:rsidP="00753025">
            <w:pPr>
              <w:rPr>
                <w:b/>
              </w:rPr>
            </w:pPr>
            <w:r w:rsidRPr="0058705B">
              <w:rPr>
                <w:b/>
              </w:rPr>
              <w:t>What happens inside the jar?</w:t>
            </w:r>
          </w:p>
        </w:tc>
        <w:tc>
          <w:tcPr>
            <w:tcW w:w="2337" w:type="dxa"/>
          </w:tcPr>
          <w:p w14:paraId="0C7D09C3" w14:textId="77777777" w:rsidR="007539F1" w:rsidRPr="007539F1" w:rsidRDefault="007539F1" w:rsidP="00753025">
            <w:pPr>
              <w:rPr>
                <w:color w:val="FF0000"/>
              </w:rPr>
            </w:pPr>
            <w:r w:rsidRPr="007539F1">
              <w:rPr>
                <w:color w:val="FF0000"/>
              </w:rPr>
              <w:t xml:space="preserve">Nothing </w:t>
            </w:r>
          </w:p>
        </w:tc>
        <w:tc>
          <w:tcPr>
            <w:tcW w:w="2338" w:type="dxa"/>
          </w:tcPr>
          <w:p w14:paraId="33EC325E" w14:textId="77777777" w:rsidR="007539F1" w:rsidRPr="007539F1" w:rsidRDefault="007539F1" w:rsidP="00753025">
            <w:pPr>
              <w:rPr>
                <w:color w:val="FF0000"/>
              </w:rPr>
            </w:pPr>
            <w:r w:rsidRPr="007539F1">
              <w:rPr>
                <w:color w:val="FF0000"/>
              </w:rPr>
              <w:t xml:space="preserve">The cream is changing to a solid due to the shaking motion, which causes the temperature to rise in the jar. </w:t>
            </w:r>
          </w:p>
        </w:tc>
        <w:tc>
          <w:tcPr>
            <w:tcW w:w="2338" w:type="dxa"/>
          </w:tcPr>
          <w:p w14:paraId="0755004A" w14:textId="77777777" w:rsidR="007539F1" w:rsidRPr="007539F1" w:rsidRDefault="007539F1" w:rsidP="00753025">
            <w:pPr>
              <w:rPr>
                <w:color w:val="FF0000"/>
              </w:rPr>
            </w:pPr>
            <w:r w:rsidRPr="007539F1">
              <w:rPr>
                <w:color w:val="FF0000"/>
              </w:rPr>
              <w:t xml:space="preserve">We now have butter in a jar. </w:t>
            </w:r>
          </w:p>
        </w:tc>
      </w:tr>
    </w:tbl>
    <w:p w14:paraId="0040DD06" w14:textId="77777777" w:rsidR="007539F1" w:rsidRDefault="007539F1" w:rsidP="007539F1"/>
    <w:p w14:paraId="7808B01C" w14:textId="00591989" w:rsidR="006262FE" w:rsidRDefault="006262FE">
      <w:pPr>
        <w:rPr>
          <w:sz w:val="28"/>
        </w:rPr>
      </w:pPr>
    </w:p>
    <w:p w14:paraId="6EE2C1AF" w14:textId="77777777" w:rsidR="007539F1" w:rsidRDefault="007539F1">
      <w:pPr>
        <w:rPr>
          <w:sz w:val="28"/>
        </w:rPr>
      </w:pPr>
    </w:p>
    <w:p w14:paraId="0C2D39B5" w14:textId="77777777" w:rsidR="007539F1" w:rsidRDefault="007539F1">
      <w:pPr>
        <w:rPr>
          <w:sz w:val="28"/>
        </w:rPr>
      </w:pPr>
    </w:p>
    <w:p w14:paraId="3E0B9438" w14:textId="77777777" w:rsidR="007539F1" w:rsidRDefault="007539F1">
      <w:pPr>
        <w:rPr>
          <w:sz w:val="28"/>
        </w:rPr>
      </w:pPr>
    </w:p>
    <w:p w14:paraId="5D41FC69" w14:textId="77777777" w:rsidR="007539F1" w:rsidRDefault="007539F1">
      <w:pPr>
        <w:rPr>
          <w:sz w:val="28"/>
        </w:rPr>
      </w:pPr>
    </w:p>
    <w:p w14:paraId="477D40B4" w14:textId="77777777" w:rsidR="007539F1" w:rsidRDefault="007539F1">
      <w:pPr>
        <w:rPr>
          <w:sz w:val="28"/>
        </w:rPr>
      </w:pPr>
    </w:p>
    <w:p w14:paraId="1CFA9A59" w14:textId="77777777" w:rsidR="007539F1" w:rsidRDefault="007539F1" w:rsidP="007539F1">
      <w:pPr>
        <w:rPr>
          <w:b/>
        </w:rPr>
      </w:pPr>
      <w:r>
        <w:rPr>
          <w:b/>
        </w:rPr>
        <w:t>*Students will have a chart/table like this that they will fill out before, during, and after the activity. They will fill in the boxes under each subheading with their observations. This is an example of what would be wrote in the table.  (This table will work as the observations and final results)</w:t>
      </w:r>
    </w:p>
    <w:p w14:paraId="550014E8" w14:textId="77777777" w:rsidR="007539F1" w:rsidRPr="00FF7ECA" w:rsidRDefault="007539F1" w:rsidP="007539F1">
      <w:pPr>
        <w:jc w:val="center"/>
        <w:rPr>
          <w:b/>
        </w:rPr>
      </w:pPr>
      <w:r>
        <w:rPr>
          <w:b/>
        </w:rPr>
        <w:t>BUTTER IN A JAR OBSERVATIONS</w:t>
      </w:r>
    </w:p>
    <w:tbl>
      <w:tblPr>
        <w:tblStyle w:val="TableGrid"/>
        <w:tblW w:w="0" w:type="auto"/>
        <w:tblLook w:val="04A0" w:firstRow="1" w:lastRow="0" w:firstColumn="1" w:lastColumn="0" w:noHBand="0" w:noVBand="1"/>
      </w:tblPr>
      <w:tblGrid>
        <w:gridCol w:w="1744"/>
        <w:gridCol w:w="1622"/>
        <w:gridCol w:w="1918"/>
        <w:gridCol w:w="1546"/>
      </w:tblGrid>
      <w:tr w:rsidR="007539F1" w14:paraId="7EC7A54C" w14:textId="77777777" w:rsidTr="00753025">
        <w:tc>
          <w:tcPr>
            <w:tcW w:w="2337" w:type="dxa"/>
          </w:tcPr>
          <w:p w14:paraId="7F2EFA8B" w14:textId="77777777" w:rsidR="007539F1" w:rsidRDefault="007539F1" w:rsidP="00753025"/>
        </w:tc>
        <w:tc>
          <w:tcPr>
            <w:tcW w:w="2337" w:type="dxa"/>
          </w:tcPr>
          <w:p w14:paraId="484EA6C6" w14:textId="77777777" w:rsidR="007539F1" w:rsidRPr="0058705B" w:rsidRDefault="007539F1" w:rsidP="00753025">
            <w:pPr>
              <w:jc w:val="center"/>
              <w:rPr>
                <w:b/>
              </w:rPr>
            </w:pPr>
            <w:r w:rsidRPr="0058705B">
              <w:rPr>
                <w:b/>
              </w:rPr>
              <w:t>Before:</w:t>
            </w:r>
          </w:p>
        </w:tc>
        <w:tc>
          <w:tcPr>
            <w:tcW w:w="2338" w:type="dxa"/>
          </w:tcPr>
          <w:p w14:paraId="0C60D293" w14:textId="77777777" w:rsidR="007539F1" w:rsidRPr="0058705B" w:rsidRDefault="007539F1" w:rsidP="00753025">
            <w:pPr>
              <w:jc w:val="center"/>
              <w:rPr>
                <w:b/>
              </w:rPr>
            </w:pPr>
            <w:r w:rsidRPr="0058705B">
              <w:rPr>
                <w:b/>
              </w:rPr>
              <w:t>During:</w:t>
            </w:r>
          </w:p>
        </w:tc>
        <w:tc>
          <w:tcPr>
            <w:tcW w:w="2338" w:type="dxa"/>
          </w:tcPr>
          <w:p w14:paraId="797B004E" w14:textId="77777777" w:rsidR="007539F1" w:rsidRPr="0058705B" w:rsidRDefault="007539F1" w:rsidP="00753025">
            <w:pPr>
              <w:jc w:val="center"/>
              <w:rPr>
                <w:b/>
              </w:rPr>
            </w:pPr>
            <w:r w:rsidRPr="0058705B">
              <w:rPr>
                <w:b/>
              </w:rPr>
              <w:t>After:</w:t>
            </w:r>
          </w:p>
        </w:tc>
      </w:tr>
      <w:tr w:rsidR="007539F1" w14:paraId="07ADB05F" w14:textId="77777777" w:rsidTr="00753025">
        <w:tc>
          <w:tcPr>
            <w:tcW w:w="2337" w:type="dxa"/>
          </w:tcPr>
          <w:p w14:paraId="4C1D4347" w14:textId="77777777" w:rsidR="007539F1" w:rsidRPr="0058705B" w:rsidRDefault="007539F1" w:rsidP="00753025">
            <w:pPr>
              <w:rPr>
                <w:b/>
              </w:rPr>
            </w:pPr>
            <w:r w:rsidRPr="0058705B">
              <w:rPr>
                <w:b/>
              </w:rPr>
              <w:t>State of matter</w:t>
            </w:r>
          </w:p>
        </w:tc>
        <w:tc>
          <w:tcPr>
            <w:tcW w:w="2337" w:type="dxa"/>
          </w:tcPr>
          <w:p w14:paraId="19AADF93" w14:textId="77777777" w:rsidR="007539F1" w:rsidRPr="007539F1" w:rsidRDefault="007539F1" w:rsidP="00753025">
            <w:pPr>
              <w:rPr>
                <w:color w:val="FF0000"/>
              </w:rPr>
            </w:pPr>
            <w:r w:rsidRPr="007539F1">
              <w:rPr>
                <w:color w:val="FF0000"/>
              </w:rPr>
              <w:t>liquid</w:t>
            </w:r>
          </w:p>
        </w:tc>
        <w:tc>
          <w:tcPr>
            <w:tcW w:w="2338" w:type="dxa"/>
          </w:tcPr>
          <w:p w14:paraId="4B4FC9A4" w14:textId="77777777" w:rsidR="007539F1" w:rsidRPr="007539F1" w:rsidRDefault="007539F1" w:rsidP="00753025">
            <w:pPr>
              <w:rPr>
                <w:color w:val="FF0000"/>
              </w:rPr>
            </w:pPr>
            <w:r w:rsidRPr="007539F1">
              <w:rPr>
                <w:color w:val="FF0000"/>
              </w:rPr>
              <w:t>Partly liquid, partly solid (transforming)</w:t>
            </w:r>
          </w:p>
        </w:tc>
        <w:tc>
          <w:tcPr>
            <w:tcW w:w="2338" w:type="dxa"/>
          </w:tcPr>
          <w:p w14:paraId="4EF77E1B" w14:textId="77777777" w:rsidR="007539F1" w:rsidRPr="007539F1" w:rsidRDefault="007539F1" w:rsidP="00753025">
            <w:pPr>
              <w:rPr>
                <w:color w:val="FF0000"/>
              </w:rPr>
            </w:pPr>
            <w:r w:rsidRPr="007539F1">
              <w:rPr>
                <w:color w:val="FF0000"/>
              </w:rPr>
              <w:t>solid</w:t>
            </w:r>
          </w:p>
        </w:tc>
      </w:tr>
      <w:tr w:rsidR="007539F1" w14:paraId="25303CCB" w14:textId="77777777" w:rsidTr="00753025">
        <w:tc>
          <w:tcPr>
            <w:tcW w:w="2337" w:type="dxa"/>
          </w:tcPr>
          <w:p w14:paraId="2D53E8D5" w14:textId="77777777" w:rsidR="007539F1" w:rsidRPr="0058705B" w:rsidRDefault="007539F1" w:rsidP="00753025">
            <w:pPr>
              <w:rPr>
                <w:b/>
              </w:rPr>
            </w:pPr>
            <w:r w:rsidRPr="0058705B">
              <w:rPr>
                <w:b/>
              </w:rPr>
              <w:t>Is there a phase change occurring? If yes, what is it?</w:t>
            </w:r>
          </w:p>
        </w:tc>
        <w:tc>
          <w:tcPr>
            <w:tcW w:w="2337" w:type="dxa"/>
          </w:tcPr>
          <w:p w14:paraId="0717EF53" w14:textId="77777777" w:rsidR="007539F1" w:rsidRPr="007539F1" w:rsidRDefault="007539F1" w:rsidP="00753025">
            <w:pPr>
              <w:rPr>
                <w:color w:val="FF0000"/>
              </w:rPr>
            </w:pPr>
            <w:r w:rsidRPr="007539F1">
              <w:rPr>
                <w:color w:val="FF0000"/>
              </w:rPr>
              <w:t xml:space="preserve">No </w:t>
            </w:r>
          </w:p>
        </w:tc>
        <w:tc>
          <w:tcPr>
            <w:tcW w:w="2338" w:type="dxa"/>
          </w:tcPr>
          <w:p w14:paraId="3C45029E" w14:textId="77777777" w:rsidR="007539F1" w:rsidRPr="007539F1" w:rsidRDefault="007539F1" w:rsidP="00753025">
            <w:pPr>
              <w:rPr>
                <w:color w:val="FF0000"/>
              </w:rPr>
            </w:pPr>
            <w:r w:rsidRPr="007539F1">
              <w:rPr>
                <w:color w:val="FF0000"/>
              </w:rPr>
              <w:t xml:space="preserve">Yes, the heavy whipping cream is changing from the liquid state to a solid. </w:t>
            </w:r>
          </w:p>
        </w:tc>
        <w:tc>
          <w:tcPr>
            <w:tcW w:w="2338" w:type="dxa"/>
          </w:tcPr>
          <w:p w14:paraId="3E823B78" w14:textId="77777777" w:rsidR="007539F1" w:rsidRPr="007539F1" w:rsidRDefault="007539F1" w:rsidP="00753025">
            <w:pPr>
              <w:rPr>
                <w:color w:val="FF0000"/>
              </w:rPr>
            </w:pPr>
            <w:r w:rsidRPr="007539F1">
              <w:rPr>
                <w:color w:val="FF0000"/>
              </w:rPr>
              <w:t xml:space="preserve">The liquid is now a solid. </w:t>
            </w:r>
          </w:p>
        </w:tc>
      </w:tr>
      <w:tr w:rsidR="007539F1" w14:paraId="1705EB0E" w14:textId="77777777" w:rsidTr="00753025">
        <w:tc>
          <w:tcPr>
            <w:tcW w:w="2337" w:type="dxa"/>
          </w:tcPr>
          <w:p w14:paraId="4698F530" w14:textId="77777777" w:rsidR="007539F1" w:rsidRPr="0058705B" w:rsidRDefault="007539F1" w:rsidP="00753025">
            <w:pPr>
              <w:rPr>
                <w:b/>
              </w:rPr>
            </w:pPr>
            <w:r w:rsidRPr="0058705B">
              <w:rPr>
                <w:b/>
              </w:rPr>
              <w:t>What happens inside the jar?</w:t>
            </w:r>
          </w:p>
        </w:tc>
        <w:tc>
          <w:tcPr>
            <w:tcW w:w="2337" w:type="dxa"/>
          </w:tcPr>
          <w:p w14:paraId="75030A2D" w14:textId="77777777" w:rsidR="007539F1" w:rsidRPr="007539F1" w:rsidRDefault="007539F1" w:rsidP="00753025">
            <w:pPr>
              <w:rPr>
                <w:color w:val="FF0000"/>
              </w:rPr>
            </w:pPr>
            <w:r w:rsidRPr="007539F1">
              <w:rPr>
                <w:color w:val="FF0000"/>
              </w:rPr>
              <w:t xml:space="preserve">Nothing </w:t>
            </w:r>
          </w:p>
        </w:tc>
        <w:tc>
          <w:tcPr>
            <w:tcW w:w="2338" w:type="dxa"/>
          </w:tcPr>
          <w:p w14:paraId="10AA5517" w14:textId="77777777" w:rsidR="007539F1" w:rsidRPr="007539F1" w:rsidRDefault="007539F1" w:rsidP="00753025">
            <w:pPr>
              <w:rPr>
                <w:color w:val="FF0000"/>
              </w:rPr>
            </w:pPr>
            <w:r w:rsidRPr="007539F1">
              <w:rPr>
                <w:color w:val="FF0000"/>
              </w:rPr>
              <w:t xml:space="preserve">The cream is changing to a solid due to the shaking motion, which causes the temperature to rise in the jar. </w:t>
            </w:r>
          </w:p>
        </w:tc>
        <w:tc>
          <w:tcPr>
            <w:tcW w:w="2338" w:type="dxa"/>
          </w:tcPr>
          <w:p w14:paraId="718F06D4" w14:textId="77777777" w:rsidR="007539F1" w:rsidRPr="007539F1" w:rsidRDefault="007539F1" w:rsidP="00753025">
            <w:pPr>
              <w:rPr>
                <w:color w:val="FF0000"/>
              </w:rPr>
            </w:pPr>
            <w:r w:rsidRPr="007539F1">
              <w:rPr>
                <w:color w:val="FF0000"/>
              </w:rPr>
              <w:t xml:space="preserve">We now have butter in a jar. </w:t>
            </w:r>
          </w:p>
        </w:tc>
      </w:tr>
    </w:tbl>
    <w:p w14:paraId="59172B43" w14:textId="77777777" w:rsidR="007539F1" w:rsidRDefault="007539F1" w:rsidP="007539F1"/>
    <w:p w14:paraId="2B281D32" w14:textId="77777777" w:rsidR="007539F1" w:rsidRDefault="007539F1">
      <w:pPr>
        <w:rPr>
          <w:sz w:val="28"/>
        </w:rPr>
      </w:pPr>
    </w:p>
    <w:p w14:paraId="3CF4DEE8" w14:textId="77777777" w:rsidR="007539F1" w:rsidRDefault="007539F1">
      <w:pPr>
        <w:rPr>
          <w:sz w:val="28"/>
        </w:rPr>
      </w:pPr>
    </w:p>
    <w:p w14:paraId="191838A9" w14:textId="77777777" w:rsidR="007539F1" w:rsidRDefault="007539F1">
      <w:pPr>
        <w:rPr>
          <w:sz w:val="28"/>
        </w:rPr>
      </w:pPr>
    </w:p>
    <w:p w14:paraId="51425EB8" w14:textId="77777777" w:rsidR="007539F1" w:rsidRDefault="007539F1">
      <w:pPr>
        <w:rPr>
          <w:sz w:val="28"/>
        </w:rPr>
      </w:pPr>
    </w:p>
    <w:p w14:paraId="536BEFFE" w14:textId="77777777" w:rsidR="007539F1" w:rsidRDefault="007539F1">
      <w:pPr>
        <w:rPr>
          <w:sz w:val="28"/>
        </w:rPr>
      </w:pPr>
    </w:p>
    <w:p w14:paraId="75355DE1" w14:textId="1F20FF49" w:rsidR="006262FE" w:rsidRPr="00D800DD" w:rsidRDefault="00EE4395" w:rsidP="000707DF">
      <w:pPr>
        <w:rPr>
          <w:b/>
          <w:sz w:val="28"/>
        </w:rPr>
      </w:pPr>
      <w:r>
        <w:rPr>
          <w:b/>
          <w:sz w:val="28"/>
        </w:rPr>
        <w:t>Let’s Make Butter!</w:t>
      </w:r>
      <w:r w:rsidR="006262FE" w:rsidRPr="00D800DD">
        <w:rPr>
          <w:b/>
          <w:sz w:val="28"/>
        </w:rPr>
        <w:t xml:space="preserve"> CER</w:t>
      </w:r>
      <w:r>
        <w:rPr>
          <w:b/>
          <w:sz w:val="28"/>
        </w:rPr>
        <w:t xml:space="preserve"> &amp; Answers</w:t>
      </w:r>
    </w:p>
    <w:p w14:paraId="045143D6" w14:textId="4A0B678E" w:rsidR="00D800DD" w:rsidRDefault="00D800DD" w:rsidP="00D800DD">
      <w:pPr>
        <w:rPr>
          <w:sz w:val="28"/>
        </w:rPr>
      </w:pPr>
      <w:r w:rsidRPr="001E004B">
        <w:rPr>
          <w:b/>
          <w:sz w:val="28"/>
        </w:rPr>
        <w:t>Claim</w:t>
      </w:r>
      <w:r>
        <w:rPr>
          <w:sz w:val="28"/>
        </w:rPr>
        <w:t xml:space="preserve"> (Write a sentence stating wha</w:t>
      </w:r>
      <w:r w:rsidR="00230DF9">
        <w:rPr>
          <w:sz w:val="28"/>
        </w:rPr>
        <w:t>t phase change will occur to the whipping cream when the temperature changes.</w:t>
      </w:r>
      <w:r>
        <w:rPr>
          <w:sz w:val="28"/>
        </w:rPr>
        <w:t>)</w:t>
      </w:r>
    </w:p>
    <w:p w14:paraId="709F084C" w14:textId="3E020222" w:rsidR="0065645C" w:rsidRPr="00230DF9" w:rsidRDefault="00230DF9" w:rsidP="00D800DD">
      <w:pPr>
        <w:rPr>
          <w:b/>
          <w:color w:val="FF0000"/>
          <w:sz w:val="28"/>
        </w:rPr>
      </w:pPr>
      <w:r w:rsidRPr="00230DF9">
        <w:rPr>
          <w:color w:val="FF0000"/>
          <w:sz w:val="32"/>
          <w:szCs w:val="32"/>
        </w:rPr>
        <w:t>The whipping cream will change from liquid to solid as the temperature rises while shaking.</w:t>
      </w:r>
    </w:p>
    <w:p w14:paraId="616C7479" w14:textId="0DDBB949" w:rsidR="00D800DD" w:rsidRDefault="00D800DD" w:rsidP="00D800DD">
      <w:pPr>
        <w:rPr>
          <w:sz w:val="28"/>
        </w:rPr>
      </w:pPr>
      <w:r w:rsidRPr="001E004B">
        <w:rPr>
          <w:b/>
          <w:sz w:val="28"/>
        </w:rPr>
        <w:t>Evidence</w:t>
      </w:r>
      <w:r>
        <w:rPr>
          <w:sz w:val="28"/>
        </w:rPr>
        <w:t xml:space="preserve"> (Provide evidence from the </w:t>
      </w:r>
      <w:r w:rsidR="00230DF9">
        <w:rPr>
          <w:sz w:val="28"/>
        </w:rPr>
        <w:t>activity to support your claim</w:t>
      </w:r>
      <w:r>
        <w:rPr>
          <w:sz w:val="28"/>
        </w:rPr>
        <w:t>.</w:t>
      </w:r>
      <w:r w:rsidR="00230DF9">
        <w:rPr>
          <w:sz w:val="28"/>
        </w:rPr>
        <w:t xml:space="preserve"> Describe how you knew or could tell a phase change was occurring.</w:t>
      </w:r>
      <w:r>
        <w:rPr>
          <w:sz w:val="28"/>
        </w:rPr>
        <w:t>)</w:t>
      </w:r>
    </w:p>
    <w:p w14:paraId="5AFEB128" w14:textId="43B803CB" w:rsidR="0065645C" w:rsidRPr="00230DF9" w:rsidRDefault="00230DF9" w:rsidP="00D800DD">
      <w:pPr>
        <w:rPr>
          <w:i/>
          <w:color w:val="FF0000"/>
          <w:sz w:val="28"/>
        </w:rPr>
      </w:pPr>
      <w:r w:rsidRPr="00230DF9">
        <w:rPr>
          <w:color w:val="FF0000"/>
          <w:sz w:val="32"/>
          <w:szCs w:val="32"/>
        </w:rPr>
        <w:t>As we shook the jar we could fill and hear the change in the state from solid to liquid. We opened the lid after 3 minutes, 5 minutes, and 7 minutes which is when we were able to see the phase changes.</w:t>
      </w:r>
    </w:p>
    <w:p w14:paraId="4AC989E2" w14:textId="2D0283FA" w:rsidR="00D800DD" w:rsidRDefault="00D800DD" w:rsidP="00D800DD">
      <w:pPr>
        <w:rPr>
          <w:sz w:val="28"/>
        </w:rPr>
      </w:pPr>
      <w:r w:rsidRPr="001E004B">
        <w:rPr>
          <w:b/>
          <w:sz w:val="28"/>
        </w:rPr>
        <w:t>Reasoning</w:t>
      </w:r>
      <w:r>
        <w:rPr>
          <w:sz w:val="28"/>
        </w:rPr>
        <w:t xml:space="preserve"> (Explain how your evidence</w:t>
      </w:r>
      <w:r w:rsidR="009D62BA">
        <w:rPr>
          <w:sz w:val="28"/>
        </w:rPr>
        <w:t xml:space="preserve"> supports your claim. Describe how making the butter in a jar was possible</w:t>
      </w:r>
      <w:r>
        <w:rPr>
          <w:sz w:val="28"/>
        </w:rPr>
        <w:t>.)</w:t>
      </w:r>
    </w:p>
    <w:p w14:paraId="47B4D328" w14:textId="14E68261" w:rsidR="0065645C" w:rsidRPr="00230DF9" w:rsidRDefault="00230DF9" w:rsidP="0065645C">
      <w:pPr>
        <w:rPr>
          <w:i/>
          <w:color w:val="FF0000"/>
          <w:sz w:val="28"/>
        </w:rPr>
      </w:pPr>
      <w:r w:rsidRPr="00230DF9">
        <w:rPr>
          <w:color w:val="FF0000"/>
          <w:sz w:val="32"/>
          <w:szCs w:val="32"/>
        </w:rPr>
        <w:t>Making butter in a jar out of whipping cream is possible</w:t>
      </w:r>
      <w:r>
        <w:rPr>
          <w:color w:val="FF0000"/>
          <w:sz w:val="32"/>
          <w:szCs w:val="32"/>
        </w:rPr>
        <w:t xml:space="preserve"> when you only fill the jar half</w:t>
      </w:r>
      <w:r w:rsidRPr="00230DF9">
        <w:rPr>
          <w:color w:val="FF0000"/>
          <w:sz w:val="32"/>
          <w:szCs w:val="32"/>
        </w:rPr>
        <w:t xml:space="preserve"> way, so there is room for it to change. Also, by shaking the jar the liquid changes to a solid as the particles speed up and heat up.</w:t>
      </w:r>
    </w:p>
    <w:p w14:paraId="43BA1F76" w14:textId="77777777" w:rsidR="00EE4395" w:rsidRPr="00D800DD" w:rsidRDefault="0065645C" w:rsidP="00EE4395">
      <w:pPr>
        <w:rPr>
          <w:b/>
          <w:sz w:val="28"/>
        </w:rPr>
      </w:pPr>
      <w:r>
        <w:rPr>
          <w:b/>
          <w:sz w:val="28"/>
        </w:rPr>
        <w:br w:type="column"/>
      </w:r>
      <w:r w:rsidR="00EE4395">
        <w:rPr>
          <w:b/>
          <w:sz w:val="28"/>
        </w:rPr>
        <w:t>Let’s Make Butter!</w:t>
      </w:r>
      <w:r w:rsidR="00EE4395" w:rsidRPr="00D800DD">
        <w:rPr>
          <w:b/>
          <w:sz w:val="28"/>
        </w:rPr>
        <w:t xml:space="preserve"> CER</w:t>
      </w:r>
      <w:r w:rsidR="00EE4395">
        <w:rPr>
          <w:b/>
          <w:sz w:val="28"/>
        </w:rPr>
        <w:t xml:space="preserve"> &amp; Answers</w:t>
      </w:r>
    </w:p>
    <w:p w14:paraId="75CFDC34" w14:textId="7061EC81" w:rsidR="0065645C" w:rsidRDefault="0065645C" w:rsidP="0065645C">
      <w:pPr>
        <w:rPr>
          <w:sz w:val="28"/>
        </w:rPr>
      </w:pPr>
      <w:r w:rsidRPr="001E004B">
        <w:rPr>
          <w:b/>
          <w:sz w:val="28"/>
        </w:rPr>
        <w:t>Claim</w:t>
      </w:r>
      <w:r>
        <w:rPr>
          <w:sz w:val="28"/>
        </w:rPr>
        <w:t xml:space="preserve"> (</w:t>
      </w:r>
      <w:r w:rsidR="00230DF9">
        <w:rPr>
          <w:sz w:val="28"/>
        </w:rPr>
        <w:t>Write a sentence stating what phase change will occur to the whipping cream when the temperature changes</w:t>
      </w:r>
      <w:r>
        <w:rPr>
          <w:sz w:val="28"/>
        </w:rPr>
        <w:t>.)</w:t>
      </w:r>
    </w:p>
    <w:p w14:paraId="5F9FB19D" w14:textId="6E18AD2A" w:rsidR="0065645C" w:rsidRPr="00230DF9" w:rsidRDefault="00230DF9" w:rsidP="0065645C">
      <w:pPr>
        <w:rPr>
          <w:i/>
          <w:color w:val="FF0000"/>
          <w:sz w:val="28"/>
        </w:rPr>
      </w:pPr>
      <w:r w:rsidRPr="00230DF9">
        <w:rPr>
          <w:color w:val="FF0000"/>
          <w:sz w:val="32"/>
          <w:szCs w:val="32"/>
        </w:rPr>
        <w:t>The whipping cream will change from liquid to solid as the temperature rises while shaking.</w:t>
      </w:r>
    </w:p>
    <w:p w14:paraId="30890294" w14:textId="03E3A59C" w:rsidR="0065645C" w:rsidRDefault="0065645C" w:rsidP="0065645C">
      <w:pPr>
        <w:rPr>
          <w:sz w:val="28"/>
        </w:rPr>
      </w:pPr>
      <w:r w:rsidRPr="001E004B">
        <w:rPr>
          <w:b/>
          <w:sz w:val="28"/>
        </w:rPr>
        <w:t>Evidence</w:t>
      </w:r>
      <w:r>
        <w:rPr>
          <w:sz w:val="28"/>
        </w:rPr>
        <w:t xml:space="preserve"> (</w:t>
      </w:r>
      <w:r w:rsidR="009D62BA">
        <w:rPr>
          <w:sz w:val="28"/>
        </w:rPr>
        <w:t>Provide evidence from the activity to support your claim. Describe how you knew or could tell a phase change was occurring</w:t>
      </w:r>
      <w:r>
        <w:rPr>
          <w:sz w:val="28"/>
        </w:rPr>
        <w:t>.)</w:t>
      </w:r>
    </w:p>
    <w:p w14:paraId="7D52A776" w14:textId="6AD1F363" w:rsidR="0065645C" w:rsidRPr="00230DF9" w:rsidRDefault="00230DF9" w:rsidP="0065645C">
      <w:pPr>
        <w:rPr>
          <w:i/>
          <w:color w:val="FF0000"/>
          <w:sz w:val="28"/>
        </w:rPr>
      </w:pPr>
      <w:r w:rsidRPr="00230DF9">
        <w:rPr>
          <w:color w:val="FF0000"/>
          <w:sz w:val="32"/>
          <w:szCs w:val="32"/>
        </w:rPr>
        <w:t>As we shook the jar we could fill and hear the change in the state from solid to liquid. We opened the lid after 3 minutes, 5 minutes, and 7 minutes which is when we wer</w:t>
      </w:r>
      <w:r>
        <w:rPr>
          <w:color w:val="FF0000"/>
          <w:sz w:val="32"/>
          <w:szCs w:val="32"/>
        </w:rPr>
        <w:t>e able to see the phase changes</w:t>
      </w:r>
    </w:p>
    <w:p w14:paraId="6A786307" w14:textId="5A22EA2F" w:rsidR="0065645C" w:rsidRDefault="0065645C" w:rsidP="0065645C">
      <w:pPr>
        <w:rPr>
          <w:sz w:val="28"/>
        </w:rPr>
      </w:pPr>
      <w:r w:rsidRPr="001E004B">
        <w:rPr>
          <w:b/>
          <w:sz w:val="28"/>
        </w:rPr>
        <w:t>Reasoning</w:t>
      </w:r>
      <w:r>
        <w:rPr>
          <w:sz w:val="28"/>
        </w:rPr>
        <w:t xml:space="preserve"> (</w:t>
      </w:r>
      <w:r w:rsidR="009D62BA">
        <w:rPr>
          <w:sz w:val="28"/>
        </w:rPr>
        <w:t>Explain how your evidence supports your claim. Describe how making the butter in a jar was possible</w:t>
      </w:r>
      <w:r>
        <w:rPr>
          <w:sz w:val="28"/>
        </w:rPr>
        <w:t>.)</w:t>
      </w:r>
    </w:p>
    <w:p w14:paraId="059ECA77" w14:textId="17FBAD57" w:rsidR="0065645C" w:rsidRPr="00230DF9" w:rsidRDefault="00230DF9" w:rsidP="0065645C">
      <w:pPr>
        <w:rPr>
          <w:i/>
          <w:color w:val="FF0000"/>
          <w:sz w:val="28"/>
        </w:rPr>
      </w:pPr>
      <w:r w:rsidRPr="00230DF9">
        <w:rPr>
          <w:color w:val="FF0000"/>
          <w:sz w:val="32"/>
          <w:szCs w:val="32"/>
        </w:rPr>
        <w:t>Making butter in a jar out of whipping cream is possible</w:t>
      </w:r>
      <w:r>
        <w:rPr>
          <w:color w:val="FF0000"/>
          <w:sz w:val="32"/>
          <w:szCs w:val="32"/>
        </w:rPr>
        <w:t xml:space="preserve"> when you only fill the jar half</w:t>
      </w:r>
      <w:r w:rsidRPr="00230DF9">
        <w:rPr>
          <w:color w:val="FF0000"/>
          <w:sz w:val="32"/>
          <w:szCs w:val="32"/>
        </w:rPr>
        <w:t xml:space="preserve"> way, so there is room for it to change. Also, by shaking the jar the liquid changes to a solid as the particles speed up and heat up.</w:t>
      </w:r>
    </w:p>
    <w:p w14:paraId="41496584" w14:textId="77777777" w:rsidR="00DD4BCB" w:rsidRDefault="006262FE" w:rsidP="00304E25">
      <w:pPr>
        <w:rPr>
          <w:b/>
          <w:sz w:val="28"/>
        </w:rPr>
      </w:pPr>
      <w:r>
        <w:rPr>
          <w:sz w:val="28"/>
        </w:rPr>
        <w:br w:type="page"/>
      </w:r>
      <w:r w:rsidR="00DD4BCB">
        <w:rPr>
          <w:b/>
          <w:sz w:val="28"/>
        </w:rPr>
        <w:t xml:space="preserve">Evaluate- Assessment Questions &amp; ANSWERS                                                     </w:t>
      </w:r>
    </w:p>
    <w:p w14:paraId="15C51D1B" w14:textId="5F12A5A0" w:rsidR="005A6B1E" w:rsidRPr="005A6B1E" w:rsidRDefault="00DD4BCB" w:rsidP="005A6B1E">
      <w:pPr>
        <w:pStyle w:val="ListParagraph"/>
        <w:numPr>
          <w:ilvl w:val="0"/>
          <w:numId w:val="9"/>
        </w:numPr>
        <w:spacing w:after="0" w:line="276" w:lineRule="auto"/>
      </w:pPr>
      <w:r>
        <w:t>Short answer. What is matter?</w:t>
      </w:r>
    </w:p>
    <w:p w14:paraId="2E1A5895" w14:textId="6968C915" w:rsidR="00DD4BCB" w:rsidRPr="005A6B1E" w:rsidRDefault="005A6B1E" w:rsidP="005A6B1E">
      <w:pPr>
        <w:spacing w:after="0"/>
        <w:ind w:left="360"/>
        <w:rPr>
          <w:color w:val="FF0000"/>
        </w:rPr>
      </w:pPr>
      <w:r>
        <w:rPr>
          <w:color w:val="FF0000"/>
        </w:rPr>
        <w:t xml:space="preserve">       </w:t>
      </w:r>
      <w:r w:rsidR="00DD4BCB" w:rsidRPr="005A6B1E">
        <w:rPr>
          <w:color w:val="FF0000"/>
        </w:rPr>
        <w:t>Matter is anything that takes up space.</w:t>
      </w:r>
    </w:p>
    <w:p w14:paraId="5E386676" w14:textId="77777777" w:rsidR="00DD4BCB" w:rsidRDefault="00DD4BCB" w:rsidP="00DD4BCB">
      <w:pPr>
        <w:pStyle w:val="ListParagraph"/>
        <w:numPr>
          <w:ilvl w:val="0"/>
          <w:numId w:val="9"/>
        </w:numPr>
        <w:spacing w:after="0" w:line="276" w:lineRule="auto"/>
      </w:pPr>
      <w:r>
        <w:t>Has fixed volume, and fixed shape?</w:t>
      </w:r>
    </w:p>
    <w:p w14:paraId="37D27E9A" w14:textId="7DF5FDA1" w:rsidR="005A6B1E" w:rsidRPr="005A6B1E" w:rsidRDefault="005A6B1E" w:rsidP="005A6B1E">
      <w:pPr>
        <w:spacing w:after="0"/>
        <w:ind w:left="360"/>
      </w:pPr>
      <w:r w:rsidRPr="005A6B1E">
        <w:t xml:space="preserve">       A. liquid</w:t>
      </w:r>
    </w:p>
    <w:p w14:paraId="214FB822" w14:textId="77777777" w:rsidR="005A6B1E" w:rsidRPr="005A6B1E" w:rsidRDefault="005A6B1E" w:rsidP="005A6B1E">
      <w:pPr>
        <w:pStyle w:val="ListParagraph"/>
      </w:pPr>
      <w:r w:rsidRPr="005A6B1E">
        <w:rPr>
          <w:highlight w:val="yellow"/>
        </w:rPr>
        <w:t>B. solid</w:t>
      </w:r>
    </w:p>
    <w:p w14:paraId="13187C94" w14:textId="313151E1" w:rsidR="005A6B1E" w:rsidRDefault="005A6B1E" w:rsidP="005A6B1E">
      <w:pPr>
        <w:pStyle w:val="ListParagraph"/>
      </w:pPr>
      <w:r w:rsidRPr="005A6B1E">
        <w:t>C. gas</w:t>
      </w:r>
    </w:p>
    <w:p w14:paraId="34BF9EA6" w14:textId="77777777" w:rsidR="00DD4BCB" w:rsidRDefault="00DD4BCB" w:rsidP="00DD4BCB">
      <w:pPr>
        <w:pStyle w:val="ListParagraph"/>
        <w:numPr>
          <w:ilvl w:val="0"/>
          <w:numId w:val="9"/>
        </w:numPr>
        <w:spacing w:after="0" w:line="276" w:lineRule="auto"/>
      </w:pPr>
      <w:r>
        <w:t>Which has the ability to let the atoms move freely without touching?</w:t>
      </w:r>
    </w:p>
    <w:p w14:paraId="521FC98B" w14:textId="7F7E3FD4" w:rsidR="005A6B1E" w:rsidRDefault="005A6B1E" w:rsidP="005A6B1E">
      <w:pPr>
        <w:spacing w:line="240" w:lineRule="auto"/>
        <w:ind w:left="360" w:firstLine="360"/>
        <w:rPr>
          <w:highlight w:val="yellow"/>
        </w:rPr>
      </w:pPr>
      <w:r>
        <w:rPr>
          <w:highlight w:val="yellow"/>
        </w:rPr>
        <w:t>A. gas</w:t>
      </w:r>
    </w:p>
    <w:p w14:paraId="1E9FE1BB" w14:textId="6F4EFA70" w:rsidR="005A6B1E" w:rsidRDefault="005A6B1E" w:rsidP="005A6B1E">
      <w:pPr>
        <w:spacing w:line="240" w:lineRule="auto"/>
        <w:ind w:left="360" w:firstLine="360"/>
      </w:pPr>
      <w:r>
        <w:t>B. liquid</w:t>
      </w:r>
    </w:p>
    <w:p w14:paraId="63665177" w14:textId="2794B074" w:rsidR="00DD4BCB" w:rsidRDefault="005A6B1E" w:rsidP="005A6B1E">
      <w:pPr>
        <w:spacing w:line="240" w:lineRule="auto"/>
        <w:ind w:left="360"/>
      </w:pPr>
      <w:r>
        <w:t xml:space="preserve">        C. solid</w:t>
      </w:r>
    </w:p>
    <w:p w14:paraId="363621B8" w14:textId="77777777" w:rsidR="00DD4BCB" w:rsidRDefault="00DD4BCB" w:rsidP="00DD4BCB">
      <w:pPr>
        <w:pStyle w:val="ListParagraph"/>
        <w:numPr>
          <w:ilvl w:val="0"/>
          <w:numId w:val="9"/>
        </w:numPr>
        <w:spacing w:after="0" w:line="276" w:lineRule="auto"/>
      </w:pPr>
      <w:r>
        <w:t>Something that takes shape of its container and can be poured, flow, and spill is a _________.</w:t>
      </w:r>
    </w:p>
    <w:p w14:paraId="67503A7D" w14:textId="26005627" w:rsidR="00DD4BCB" w:rsidRPr="005A6B1E" w:rsidRDefault="005A6B1E" w:rsidP="005A6B1E">
      <w:pPr>
        <w:ind w:left="360" w:firstLine="360"/>
        <w:rPr>
          <w:color w:val="FF0000"/>
        </w:rPr>
      </w:pPr>
      <w:r w:rsidRPr="005A6B1E">
        <w:rPr>
          <w:color w:val="FF0000"/>
        </w:rPr>
        <w:t>Liquid</w:t>
      </w:r>
    </w:p>
    <w:p w14:paraId="55B85A65" w14:textId="7EB4ACCA" w:rsidR="00DD4BCB" w:rsidRDefault="00DD4BCB" w:rsidP="00DD4BCB">
      <w:pPr>
        <w:pStyle w:val="ListParagraph"/>
        <w:numPr>
          <w:ilvl w:val="0"/>
          <w:numId w:val="9"/>
        </w:numPr>
        <w:spacing w:after="0" w:line="276" w:lineRule="auto"/>
      </w:pPr>
      <w:r>
        <w:t>Draw a picture for each state of mat</w:t>
      </w:r>
      <w:r w:rsidR="005A6B1E">
        <w:t xml:space="preserve">ter. Think back to the butter in a jar </w:t>
      </w:r>
      <w:r>
        <w:t xml:space="preserve">activity we did. </w:t>
      </w:r>
    </w:p>
    <w:p w14:paraId="020847AB" w14:textId="7BFF6541" w:rsidR="00DD4BCB" w:rsidRDefault="005A6B1E" w:rsidP="00DD4BCB">
      <w:pPr>
        <w:pStyle w:val="ListParagraph"/>
        <w:spacing w:after="0" w:line="276" w:lineRule="auto"/>
      </w:pPr>
      <w:r>
        <w:rPr>
          <w:noProof/>
        </w:rPr>
        <w:drawing>
          <wp:inline distT="0" distB="0" distL="0" distR="0" wp14:anchorId="0FDC75DD" wp14:editId="5284F163">
            <wp:extent cx="1752600" cy="820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s of matter.JPG"/>
                    <pic:cNvPicPr/>
                  </pic:nvPicPr>
                  <pic:blipFill>
                    <a:blip r:embed="rId15">
                      <a:extLst>
                        <a:ext uri="{28A0092B-C50C-407E-A947-70E740481C1C}">
                          <a14:useLocalDpi xmlns:a14="http://schemas.microsoft.com/office/drawing/2010/main" val="0"/>
                        </a:ext>
                      </a:extLst>
                    </a:blip>
                    <a:stretch>
                      <a:fillRect/>
                    </a:stretch>
                  </pic:blipFill>
                  <pic:spPr>
                    <a:xfrm>
                      <a:off x="0" y="0"/>
                      <a:ext cx="1771852" cy="829250"/>
                    </a:xfrm>
                    <a:prstGeom prst="rect">
                      <a:avLst/>
                    </a:prstGeom>
                  </pic:spPr>
                </pic:pic>
              </a:graphicData>
            </a:graphic>
          </wp:inline>
        </w:drawing>
      </w:r>
    </w:p>
    <w:p w14:paraId="512D5621" w14:textId="32BF0206" w:rsidR="005A6B1E" w:rsidRDefault="005A6B1E" w:rsidP="005A6B1E">
      <w:r>
        <w:t xml:space="preserve">               </w:t>
      </w:r>
      <w:r w:rsidRPr="005A6B1E">
        <w:rPr>
          <w:color w:val="FF0000"/>
        </w:rPr>
        <w:t>Gas                Liquid            Solid</w:t>
      </w:r>
    </w:p>
    <w:p w14:paraId="1C70CAA2" w14:textId="77777777" w:rsidR="00DD4BCB" w:rsidRDefault="00DD4BCB" w:rsidP="00DD4BCB">
      <w:pPr>
        <w:pStyle w:val="ListParagraph"/>
        <w:numPr>
          <w:ilvl w:val="0"/>
          <w:numId w:val="9"/>
        </w:numPr>
        <w:spacing w:after="0" w:line="276" w:lineRule="auto"/>
      </w:pPr>
      <w:r>
        <w:t xml:space="preserve">Short answer. How does a phase change happen? Explain with each state of matter. </w:t>
      </w:r>
    </w:p>
    <w:p w14:paraId="6AEB4DCB" w14:textId="77777777" w:rsidR="005A6B1E" w:rsidRPr="005A6B1E" w:rsidRDefault="005A6B1E" w:rsidP="005A6B1E">
      <w:pPr>
        <w:ind w:left="720"/>
        <w:rPr>
          <w:color w:val="FF0000"/>
        </w:rPr>
      </w:pPr>
      <w:r w:rsidRPr="005A6B1E">
        <w:rPr>
          <w:color w:val="FF0000"/>
        </w:rPr>
        <w:t>A phase change can occur when heat is added to a solid or liquid such as water which then turns it to a gas. A phase change can also occur when you cool a substance of matter which then turns it to a solid.</w:t>
      </w:r>
    </w:p>
    <w:p w14:paraId="3A8AFE27" w14:textId="77777777" w:rsidR="00DD4BCB" w:rsidRDefault="00DD4BCB" w:rsidP="00304E25">
      <w:pPr>
        <w:rPr>
          <w:b/>
          <w:sz w:val="28"/>
        </w:rPr>
      </w:pPr>
    </w:p>
    <w:p w14:paraId="151EB5FC" w14:textId="37C84887" w:rsidR="00DD4BCB" w:rsidRDefault="00DD4BCB" w:rsidP="00304E25">
      <w:pPr>
        <w:rPr>
          <w:b/>
          <w:sz w:val="28"/>
        </w:rPr>
      </w:pPr>
      <w:r>
        <w:rPr>
          <w:b/>
          <w:sz w:val="28"/>
        </w:rPr>
        <w:t>Evaluate- Assessment Questions &amp; ANSWERS</w:t>
      </w:r>
    </w:p>
    <w:p w14:paraId="4AFDE24F" w14:textId="77777777" w:rsidR="00735089" w:rsidRPr="005A6B1E" w:rsidRDefault="00735089" w:rsidP="00735089">
      <w:pPr>
        <w:pStyle w:val="ListParagraph"/>
        <w:numPr>
          <w:ilvl w:val="0"/>
          <w:numId w:val="11"/>
        </w:numPr>
        <w:spacing w:after="0" w:line="276" w:lineRule="auto"/>
      </w:pPr>
      <w:r>
        <w:t>Short answer. What is matter?</w:t>
      </w:r>
    </w:p>
    <w:p w14:paraId="08DFDAA7" w14:textId="77777777" w:rsidR="00735089" w:rsidRPr="005A6B1E" w:rsidRDefault="00735089" w:rsidP="00735089">
      <w:pPr>
        <w:spacing w:after="0"/>
        <w:ind w:left="360"/>
        <w:rPr>
          <w:color w:val="FF0000"/>
        </w:rPr>
      </w:pPr>
      <w:r>
        <w:rPr>
          <w:color w:val="FF0000"/>
        </w:rPr>
        <w:t xml:space="preserve">       </w:t>
      </w:r>
      <w:r w:rsidRPr="005A6B1E">
        <w:rPr>
          <w:color w:val="FF0000"/>
        </w:rPr>
        <w:t>Matter is anything that takes up space.</w:t>
      </w:r>
    </w:p>
    <w:p w14:paraId="0ED3E601" w14:textId="77777777" w:rsidR="00735089" w:rsidRDefault="00735089" w:rsidP="00735089">
      <w:pPr>
        <w:pStyle w:val="ListParagraph"/>
        <w:numPr>
          <w:ilvl w:val="0"/>
          <w:numId w:val="11"/>
        </w:numPr>
        <w:spacing w:after="0" w:line="276" w:lineRule="auto"/>
      </w:pPr>
      <w:r>
        <w:t>Has fixed volume, and fixed shape?</w:t>
      </w:r>
    </w:p>
    <w:p w14:paraId="722B63B7" w14:textId="77777777" w:rsidR="00735089" w:rsidRPr="005A6B1E" w:rsidRDefault="00735089" w:rsidP="00735089">
      <w:pPr>
        <w:spacing w:after="0"/>
        <w:ind w:left="360"/>
      </w:pPr>
      <w:r w:rsidRPr="005A6B1E">
        <w:t xml:space="preserve">       A. liquid</w:t>
      </w:r>
    </w:p>
    <w:p w14:paraId="059D5BE5" w14:textId="77777777" w:rsidR="00735089" w:rsidRPr="005A6B1E" w:rsidRDefault="00735089" w:rsidP="00735089">
      <w:pPr>
        <w:pStyle w:val="ListParagraph"/>
      </w:pPr>
      <w:r w:rsidRPr="005A6B1E">
        <w:rPr>
          <w:highlight w:val="yellow"/>
        </w:rPr>
        <w:t>B. solid</w:t>
      </w:r>
    </w:p>
    <w:p w14:paraId="00DB0FC6" w14:textId="77777777" w:rsidR="00735089" w:rsidRDefault="00735089" w:rsidP="00735089">
      <w:pPr>
        <w:pStyle w:val="ListParagraph"/>
      </w:pPr>
      <w:r w:rsidRPr="005A6B1E">
        <w:t>C. gas</w:t>
      </w:r>
    </w:p>
    <w:p w14:paraId="6EF8DF84" w14:textId="77777777" w:rsidR="00735089" w:rsidRDefault="00735089" w:rsidP="00735089">
      <w:pPr>
        <w:pStyle w:val="ListParagraph"/>
        <w:numPr>
          <w:ilvl w:val="0"/>
          <w:numId w:val="11"/>
        </w:numPr>
        <w:spacing w:after="0" w:line="276" w:lineRule="auto"/>
      </w:pPr>
      <w:r>
        <w:t>Which has the ability to let the atoms move freely without touching?</w:t>
      </w:r>
    </w:p>
    <w:p w14:paraId="5CA3BAD2" w14:textId="77777777" w:rsidR="00735089" w:rsidRDefault="00735089" w:rsidP="00735089">
      <w:pPr>
        <w:spacing w:line="240" w:lineRule="auto"/>
        <w:ind w:left="360" w:firstLine="360"/>
        <w:rPr>
          <w:highlight w:val="yellow"/>
        </w:rPr>
      </w:pPr>
      <w:r>
        <w:rPr>
          <w:highlight w:val="yellow"/>
        </w:rPr>
        <w:t>A. gas</w:t>
      </w:r>
    </w:p>
    <w:p w14:paraId="1042F703" w14:textId="77777777" w:rsidR="00735089" w:rsidRDefault="00735089" w:rsidP="00735089">
      <w:pPr>
        <w:spacing w:line="240" w:lineRule="auto"/>
        <w:ind w:left="360" w:firstLine="360"/>
      </w:pPr>
      <w:r>
        <w:t>B. liquid</w:t>
      </w:r>
    </w:p>
    <w:p w14:paraId="740AF711" w14:textId="77777777" w:rsidR="00735089" w:rsidRDefault="00735089" w:rsidP="00735089">
      <w:pPr>
        <w:spacing w:line="240" w:lineRule="auto"/>
        <w:ind w:left="360"/>
      </w:pPr>
      <w:r>
        <w:t xml:space="preserve">        C. solid</w:t>
      </w:r>
    </w:p>
    <w:p w14:paraId="63B5443B" w14:textId="77777777" w:rsidR="00735089" w:rsidRDefault="00735089" w:rsidP="00735089">
      <w:pPr>
        <w:pStyle w:val="ListParagraph"/>
        <w:numPr>
          <w:ilvl w:val="0"/>
          <w:numId w:val="11"/>
        </w:numPr>
        <w:spacing w:after="0" w:line="276" w:lineRule="auto"/>
      </w:pPr>
      <w:r>
        <w:t>Something that takes shape of its container and can be poured, flow, and spill is a _________.</w:t>
      </w:r>
    </w:p>
    <w:p w14:paraId="3C076B6B" w14:textId="77777777" w:rsidR="00735089" w:rsidRPr="005A6B1E" w:rsidRDefault="00735089" w:rsidP="00735089">
      <w:pPr>
        <w:ind w:left="360" w:firstLine="360"/>
        <w:rPr>
          <w:color w:val="FF0000"/>
        </w:rPr>
      </w:pPr>
      <w:r w:rsidRPr="005A6B1E">
        <w:rPr>
          <w:color w:val="FF0000"/>
        </w:rPr>
        <w:t>Liquid</w:t>
      </w:r>
    </w:p>
    <w:p w14:paraId="03B0B580" w14:textId="77777777" w:rsidR="00735089" w:rsidRDefault="00735089" w:rsidP="00735089">
      <w:pPr>
        <w:pStyle w:val="ListParagraph"/>
        <w:numPr>
          <w:ilvl w:val="0"/>
          <w:numId w:val="11"/>
        </w:numPr>
        <w:spacing w:after="0" w:line="276" w:lineRule="auto"/>
      </w:pPr>
      <w:r>
        <w:t xml:space="preserve">Draw a picture for each state of matter. Think back to the butter in a jar activity we did. </w:t>
      </w:r>
    </w:p>
    <w:p w14:paraId="2D2FA9DF" w14:textId="77777777" w:rsidR="00735089" w:rsidRDefault="00735089" w:rsidP="00735089">
      <w:pPr>
        <w:pStyle w:val="ListParagraph"/>
        <w:spacing w:after="0" w:line="276" w:lineRule="auto"/>
      </w:pPr>
      <w:r>
        <w:rPr>
          <w:noProof/>
        </w:rPr>
        <w:drawing>
          <wp:inline distT="0" distB="0" distL="0" distR="0" wp14:anchorId="5CD858BF" wp14:editId="72D179D7">
            <wp:extent cx="1752600" cy="820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s of matter.JPG"/>
                    <pic:cNvPicPr/>
                  </pic:nvPicPr>
                  <pic:blipFill>
                    <a:blip r:embed="rId15">
                      <a:extLst>
                        <a:ext uri="{28A0092B-C50C-407E-A947-70E740481C1C}">
                          <a14:useLocalDpi xmlns:a14="http://schemas.microsoft.com/office/drawing/2010/main" val="0"/>
                        </a:ext>
                      </a:extLst>
                    </a:blip>
                    <a:stretch>
                      <a:fillRect/>
                    </a:stretch>
                  </pic:blipFill>
                  <pic:spPr>
                    <a:xfrm>
                      <a:off x="0" y="0"/>
                      <a:ext cx="1771852" cy="829250"/>
                    </a:xfrm>
                    <a:prstGeom prst="rect">
                      <a:avLst/>
                    </a:prstGeom>
                  </pic:spPr>
                </pic:pic>
              </a:graphicData>
            </a:graphic>
          </wp:inline>
        </w:drawing>
      </w:r>
    </w:p>
    <w:p w14:paraId="18949699" w14:textId="77777777" w:rsidR="00735089" w:rsidRDefault="00735089" w:rsidP="00735089">
      <w:r>
        <w:t xml:space="preserve">               </w:t>
      </w:r>
      <w:r w:rsidRPr="005A6B1E">
        <w:rPr>
          <w:color w:val="FF0000"/>
        </w:rPr>
        <w:t>Gas                Liquid            Solid</w:t>
      </w:r>
    </w:p>
    <w:p w14:paraId="1762231B" w14:textId="77777777" w:rsidR="00735089" w:rsidRDefault="00735089" w:rsidP="00735089">
      <w:pPr>
        <w:pStyle w:val="ListParagraph"/>
        <w:numPr>
          <w:ilvl w:val="0"/>
          <w:numId w:val="11"/>
        </w:numPr>
        <w:spacing w:after="0" w:line="276" w:lineRule="auto"/>
      </w:pPr>
      <w:r>
        <w:t xml:space="preserve">Short answer. How does a phase change happen? Explain with each state of matter. </w:t>
      </w:r>
    </w:p>
    <w:p w14:paraId="2AE98D24" w14:textId="77777777" w:rsidR="00735089" w:rsidRPr="005A6B1E" w:rsidRDefault="00735089" w:rsidP="00735089">
      <w:pPr>
        <w:ind w:left="720"/>
        <w:rPr>
          <w:color w:val="FF0000"/>
        </w:rPr>
      </w:pPr>
      <w:r w:rsidRPr="005A6B1E">
        <w:rPr>
          <w:color w:val="FF0000"/>
        </w:rPr>
        <w:t>A phase change can occur when heat is added to a solid or liquid such as water which then turns it to a gas. A phase change can also occur when you cool a substance of matter which then turns it to a solid.</w:t>
      </w:r>
    </w:p>
    <w:p w14:paraId="34607A4F" w14:textId="1C0BF50B" w:rsidR="008F4A13" w:rsidRPr="001F3C09" w:rsidRDefault="008F4A13" w:rsidP="008F4A13">
      <w:pPr>
        <w:rPr>
          <w:sz w:val="28"/>
        </w:rPr>
      </w:pPr>
      <w:r>
        <w:rPr>
          <w:b/>
          <w:sz w:val="28"/>
        </w:rPr>
        <w:br w:type="page"/>
      </w:r>
    </w:p>
    <w:p w14:paraId="28731A70" w14:textId="77777777" w:rsidR="006A534F" w:rsidRDefault="006A534F" w:rsidP="008A2C85">
      <w:pPr>
        <w:jc w:val="center"/>
        <w:rPr>
          <w:b/>
          <w:sz w:val="28"/>
        </w:rPr>
        <w:sectPr w:rsidR="006A534F" w:rsidSect="008D7FBC">
          <w:type w:val="continuous"/>
          <w:pgSz w:w="15840" w:h="12240" w:orient="landscape"/>
          <w:pgMar w:top="720" w:right="720" w:bottom="720" w:left="720" w:header="720" w:footer="720" w:gutter="0"/>
          <w:cols w:num="2" w:space="720"/>
          <w:docGrid w:linePitch="360"/>
        </w:sectPr>
      </w:pPr>
    </w:p>
    <w:p w14:paraId="02673B3C" w14:textId="365C53C8" w:rsidR="006262FE" w:rsidRPr="00CC7336" w:rsidRDefault="006262FE" w:rsidP="006A534F">
      <w:pPr>
        <w:rPr>
          <w:b/>
          <w:sz w:val="28"/>
        </w:rPr>
      </w:pPr>
      <w:r w:rsidRPr="00CC7336">
        <w:rPr>
          <w:b/>
          <w:sz w:val="28"/>
        </w:rPr>
        <w:t>Big Ah-Ha Thesis</w:t>
      </w:r>
    </w:p>
    <w:p w14:paraId="4D58315B" w14:textId="5FADA968" w:rsidR="006262FE" w:rsidRPr="00D22465" w:rsidRDefault="00CC7336" w:rsidP="00304E25">
      <w:pPr>
        <w:spacing w:after="0" w:line="240" w:lineRule="auto"/>
        <w:rPr>
          <w:sz w:val="24"/>
          <w:szCs w:val="24"/>
        </w:rPr>
      </w:pPr>
      <w:r>
        <w:tab/>
      </w:r>
      <w:r w:rsidR="00B04717" w:rsidRPr="00D22465">
        <w:rPr>
          <w:sz w:val="24"/>
          <w:szCs w:val="24"/>
        </w:rPr>
        <w:t xml:space="preserve">The purpose of this unit was to understand the differences between solid, liquid, and gas. As well as, understanding phase changes and the role of temperature in a phase change. We also went over the physical properties of matter. We completed an observation chart of paper changes, Preparing to Investigate lab, and the Let’s Make Butter activity to gather lines of evidence. </w:t>
      </w:r>
    </w:p>
    <w:p w14:paraId="5F1FF935" w14:textId="7ABC9120" w:rsidR="005604BD" w:rsidRPr="00D22465" w:rsidRDefault="005604BD" w:rsidP="00304E25">
      <w:pPr>
        <w:spacing w:after="0" w:line="240" w:lineRule="auto"/>
        <w:rPr>
          <w:sz w:val="24"/>
          <w:szCs w:val="24"/>
        </w:rPr>
      </w:pPr>
      <w:r w:rsidRPr="00D22465">
        <w:rPr>
          <w:sz w:val="24"/>
          <w:szCs w:val="24"/>
        </w:rPr>
        <w:tab/>
      </w:r>
      <w:r w:rsidR="007C1DA9" w:rsidRPr="00D22465">
        <w:rPr>
          <w:sz w:val="24"/>
          <w:szCs w:val="24"/>
        </w:rPr>
        <w:t xml:space="preserve">The first activity we did as a group was the Paper Changes. It gave us the opportunity to observe and discuss physical changes vs. chemical changes. It was very insightful for the students in beginning this unit. They were able to provide ideas on how we could make changes to the paper and then wrote down their observations of each idea we tried. </w:t>
      </w:r>
    </w:p>
    <w:p w14:paraId="7C851407" w14:textId="6598B45C" w:rsidR="005604BD" w:rsidRPr="00D22465" w:rsidRDefault="005604BD" w:rsidP="00304E25">
      <w:pPr>
        <w:spacing w:after="0" w:line="240" w:lineRule="auto"/>
        <w:rPr>
          <w:sz w:val="24"/>
          <w:szCs w:val="24"/>
        </w:rPr>
      </w:pPr>
      <w:r w:rsidRPr="00D22465">
        <w:rPr>
          <w:sz w:val="24"/>
          <w:szCs w:val="24"/>
        </w:rPr>
        <w:tab/>
      </w:r>
      <w:r w:rsidR="007C1DA9" w:rsidRPr="00D22465">
        <w:rPr>
          <w:sz w:val="24"/>
          <w:szCs w:val="24"/>
        </w:rPr>
        <w:t xml:space="preserve">In Preparing to Investigate, the students got into groups and went around to the six stations in the classroom. At each station </w:t>
      </w:r>
      <w:r w:rsidR="004521B9" w:rsidRPr="00D22465">
        <w:rPr>
          <w:sz w:val="24"/>
          <w:szCs w:val="24"/>
        </w:rPr>
        <w:t xml:space="preserve">there was a different type of change taking place among different items. Each student is given a packet to fill out for every station. They are asked to predict what they think is going to happen at each station before conducting the experiment/investigation. These types of experiments/investigations really get the students to think about the type of change that is taking place. </w:t>
      </w:r>
    </w:p>
    <w:p w14:paraId="62F14CE3" w14:textId="44A58FD3" w:rsidR="005604BD" w:rsidRPr="00D22465" w:rsidRDefault="005604BD" w:rsidP="00304E25">
      <w:pPr>
        <w:spacing w:after="0" w:line="240" w:lineRule="auto"/>
        <w:rPr>
          <w:sz w:val="24"/>
          <w:szCs w:val="24"/>
        </w:rPr>
      </w:pPr>
      <w:r w:rsidRPr="00D22465">
        <w:rPr>
          <w:sz w:val="24"/>
          <w:szCs w:val="24"/>
        </w:rPr>
        <w:tab/>
      </w:r>
      <w:r w:rsidR="00D22465" w:rsidRPr="00D22465">
        <w:rPr>
          <w:sz w:val="24"/>
          <w:szCs w:val="24"/>
        </w:rPr>
        <w:t>Let’s Make Butter seemed to be really enjoyed by all the students. Before, actually doing the activity the students’ partner up to read and find evidence in “The Story of Butter”, and tell if it was a physical or chemical change. It was a hands-on activity that allowed them to be able to experience a phase ch</w:t>
      </w:r>
      <w:r w:rsidR="00D22465">
        <w:rPr>
          <w:sz w:val="24"/>
          <w:szCs w:val="24"/>
        </w:rPr>
        <w:t xml:space="preserve">ange due to temperature change. This is the type of learning experience that will stick with the students and be easy to remember with physical and phase change. </w:t>
      </w:r>
    </w:p>
    <w:p w14:paraId="00E52C42" w14:textId="08EDA10C" w:rsidR="00B04717" w:rsidRDefault="00304E25" w:rsidP="00B04717">
      <w:pPr>
        <w:spacing w:after="0" w:line="240" w:lineRule="auto"/>
        <w:rPr>
          <w:sz w:val="24"/>
          <w:szCs w:val="24"/>
        </w:rPr>
      </w:pPr>
      <w:r w:rsidRPr="00304E25">
        <w:rPr>
          <w:sz w:val="28"/>
        </w:rPr>
        <w:tab/>
      </w:r>
      <w:r w:rsidRPr="00D22465">
        <w:rPr>
          <w:sz w:val="24"/>
          <w:szCs w:val="24"/>
        </w:rPr>
        <w:t xml:space="preserve">Each of our learning activities was a line of evidence. </w:t>
      </w:r>
      <w:r w:rsidR="00D22465">
        <w:rPr>
          <w:sz w:val="24"/>
          <w:szCs w:val="24"/>
        </w:rPr>
        <w:t xml:space="preserve">They helped us explain the difference in solid, liquid, and gas; as well as, how a phase change occurs. </w:t>
      </w:r>
    </w:p>
    <w:p w14:paraId="68686B6A" w14:textId="77777777" w:rsidR="00D22465" w:rsidRDefault="00D22465" w:rsidP="00B04717">
      <w:pPr>
        <w:spacing w:after="0" w:line="240" w:lineRule="auto"/>
        <w:rPr>
          <w:sz w:val="24"/>
          <w:szCs w:val="24"/>
        </w:rPr>
      </w:pPr>
    </w:p>
    <w:p w14:paraId="1F47ED2D" w14:textId="77777777" w:rsidR="00D22465" w:rsidRDefault="00D22465" w:rsidP="00B04717">
      <w:pPr>
        <w:spacing w:after="0" w:line="240" w:lineRule="auto"/>
        <w:rPr>
          <w:sz w:val="24"/>
          <w:szCs w:val="24"/>
        </w:rPr>
      </w:pPr>
    </w:p>
    <w:p w14:paraId="2562AA72" w14:textId="77777777" w:rsidR="00D22465" w:rsidRDefault="00D22465" w:rsidP="00B04717">
      <w:pPr>
        <w:spacing w:after="0" w:line="240" w:lineRule="auto"/>
        <w:rPr>
          <w:sz w:val="24"/>
          <w:szCs w:val="24"/>
        </w:rPr>
      </w:pPr>
    </w:p>
    <w:p w14:paraId="55319BBF" w14:textId="77777777" w:rsidR="00D22465" w:rsidRPr="00D22465" w:rsidRDefault="00D22465" w:rsidP="00B04717">
      <w:pPr>
        <w:spacing w:after="0" w:line="240" w:lineRule="auto"/>
        <w:rPr>
          <w:sz w:val="24"/>
          <w:szCs w:val="24"/>
        </w:rPr>
      </w:pPr>
    </w:p>
    <w:p w14:paraId="7A2787C0" w14:textId="77777777" w:rsidR="00304E25" w:rsidRPr="00CC7336" w:rsidRDefault="00304E25" w:rsidP="00304E25">
      <w:pPr>
        <w:rPr>
          <w:b/>
          <w:sz w:val="28"/>
        </w:rPr>
      </w:pPr>
      <w:r w:rsidRPr="00CC7336">
        <w:rPr>
          <w:b/>
          <w:sz w:val="28"/>
        </w:rPr>
        <w:t>Big Ah-Ha Thesis</w:t>
      </w:r>
    </w:p>
    <w:p w14:paraId="1E43164A" w14:textId="77777777" w:rsidR="00D22465" w:rsidRPr="00D22465" w:rsidRDefault="00304E25" w:rsidP="00D22465">
      <w:pPr>
        <w:spacing w:after="0" w:line="240" w:lineRule="auto"/>
        <w:rPr>
          <w:sz w:val="24"/>
          <w:szCs w:val="24"/>
        </w:rPr>
      </w:pPr>
      <w:r>
        <w:tab/>
      </w:r>
      <w:r w:rsidR="00D22465" w:rsidRPr="00D22465">
        <w:rPr>
          <w:sz w:val="24"/>
          <w:szCs w:val="24"/>
        </w:rPr>
        <w:t xml:space="preserve">The purpose of this unit was to understand the differences between solid, liquid, and gas. As well as, understanding phase changes and the role of temperature in a phase change. We also went over the physical properties of matter. We completed an observation chart of paper changes, Preparing to Investigate lab, and the Let’s Make Butter activity to gather lines of evidence. </w:t>
      </w:r>
    </w:p>
    <w:p w14:paraId="0EBAC54A" w14:textId="77777777" w:rsidR="00D22465" w:rsidRPr="00D22465" w:rsidRDefault="00D22465" w:rsidP="00D22465">
      <w:pPr>
        <w:spacing w:after="0" w:line="240" w:lineRule="auto"/>
        <w:rPr>
          <w:sz w:val="24"/>
          <w:szCs w:val="24"/>
        </w:rPr>
      </w:pPr>
      <w:r w:rsidRPr="00D22465">
        <w:rPr>
          <w:sz w:val="24"/>
          <w:szCs w:val="24"/>
        </w:rPr>
        <w:tab/>
        <w:t xml:space="preserve">The first activity we did as a group was the Paper Changes. It gave us the opportunity to observe and discuss physical changes vs. chemical changes. It was very insightful for the students in beginning this unit. They were able to provide ideas on how we could make changes to the paper and then wrote down their observations of each idea we tried. </w:t>
      </w:r>
    </w:p>
    <w:p w14:paraId="2E2F6866" w14:textId="77777777" w:rsidR="00D22465" w:rsidRPr="00D22465" w:rsidRDefault="00D22465" w:rsidP="00D22465">
      <w:pPr>
        <w:spacing w:after="0" w:line="240" w:lineRule="auto"/>
        <w:rPr>
          <w:sz w:val="24"/>
          <w:szCs w:val="24"/>
        </w:rPr>
      </w:pPr>
      <w:r w:rsidRPr="00D22465">
        <w:rPr>
          <w:sz w:val="24"/>
          <w:szCs w:val="24"/>
        </w:rPr>
        <w:tab/>
        <w:t xml:space="preserve">In Preparing to Investigate, the students got into groups and went around to the six stations in the classroom. At each station there was a different type of change taking place among different items. Each student is given a packet to fill out for every station. They are asked to predict what they think is going to happen at each station before conducting the experiment/investigation. These types of experiments/investigations really get the students to think about the type of change that is taking place. </w:t>
      </w:r>
    </w:p>
    <w:p w14:paraId="6BC4D397" w14:textId="77777777" w:rsidR="00D22465" w:rsidRPr="00D22465" w:rsidRDefault="00D22465" w:rsidP="00D22465">
      <w:pPr>
        <w:spacing w:after="0" w:line="240" w:lineRule="auto"/>
        <w:rPr>
          <w:sz w:val="24"/>
          <w:szCs w:val="24"/>
        </w:rPr>
      </w:pPr>
      <w:r w:rsidRPr="00D22465">
        <w:rPr>
          <w:sz w:val="24"/>
          <w:szCs w:val="24"/>
        </w:rPr>
        <w:tab/>
        <w:t>Let’s Make Butter seemed to be really enjoyed by all the students. Before, actually doing the activity the students’ partner up to read and find evidence in “The Story of Butter”, and tell if it was a physical or chemical change. It was a hands-on activity that allowed them to be able to experience a phase ch</w:t>
      </w:r>
      <w:r>
        <w:rPr>
          <w:sz w:val="24"/>
          <w:szCs w:val="24"/>
        </w:rPr>
        <w:t xml:space="preserve">ange due to temperature change. This is the type of learning experience that will stick with the students and be easy to remember with physical and phase change. </w:t>
      </w:r>
    </w:p>
    <w:p w14:paraId="78F62D15" w14:textId="77777777" w:rsidR="00D22465" w:rsidRDefault="00D22465" w:rsidP="00D22465">
      <w:pPr>
        <w:spacing w:after="0" w:line="240" w:lineRule="auto"/>
        <w:rPr>
          <w:sz w:val="24"/>
          <w:szCs w:val="24"/>
        </w:rPr>
      </w:pPr>
      <w:r w:rsidRPr="00304E25">
        <w:rPr>
          <w:sz w:val="28"/>
        </w:rPr>
        <w:tab/>
      </w:r>
      <w:r w:rsidRPr="00D22465">
        <w:rPr>
          <w:sz w:val="24"/>
          <w:szCs w:val="24"/>
        </w:rPr>
        <w:t xml:space="preserve">Each of our learning activities was a line of evidence. </w:t>
      </w:r>
      <w:r>
        <w:rPr>
          <w:sz w:val="24"/>
          <w:szCs w:val="24"/>
        </w:rPr>
        <w:t xml:space="preserve">They helped us explain the difference in solid, liquid, and gas; as well as, how a phase change occurs. </w:t>
      </w:r>
    </w:p>
    <w:p w14:paraId="7A124FDC" w14:textId="526C4294" w:rsidR="00304E25" w:rsidRDefault="00304E25" w:rsidP="00D22465">
      <w:pPr>
        <w:spacing w:after="0" w:line="240" w:lineRule="auto"/>
        <w:rPr>
          <w:sz w:val="28"/>
        </w:rPr>
      </w:pPr>
      <w:r>
        <w:rPr>
          <w:sz w:val="28"/>
        </w:rPr>
        <w:br w:type="page"/>
      </w:r>
    </w:p>
    <w:p w14:paraId="37033621" w14:textId="696C6942" w:rsidR="009E5AF2" w:rsidRPr="00304E25" w:rsidRDefault="009E5AF2" w:rsidP="000707DF">
      <w:pPr>
        <w:rPr>
          <w:b/>
          <w:sz w:val="28"/>
        </w:rPr>
      </w:pPr>
      <w:r>
        <w:rPr>
          <w:sz w:val="28"/>
        </w:rPr>
        <w:tab/>
      </w:r>
    </w:p>
    <w:p w14:paraId="50DFA730" w14:textId="6F4F85A0" w:rsidR="006262FE" w:rsidRPr="00304E25" w:rsidRDefault="00304E25" w:rsidP="000707DF">
      <w:pPr>
        <w:rPr>
          <w:b/>
          <w:sz w:val="28"/>
        </w:rPr>
      </w:pPr>
      <w:r>
        <w:rPr>
          <w:b/>
          <w:sz w:val="28"/>
        </w:rPr>
        <w:tab/>
      </w:r>
    </w:p>
    <w:p w14:paraId="399DEA24" w14:textId="067BFB8C" w:rsidR="009E5AF2" w:rsidRDefault="009E5AF2" w:rsidP="009D62BA">
      <w:pPr>
        <w:rPr>
          <w:sz w:val="28"/>
        </w:rPr>
      </w:pPr>
      <w:r>
        <w:rPr>
          <w:b/>
          <w:sz w:val="28"/>
        </w:rPr>
        <w:br w:type="column"/>
      </w:r>
    </w:p>
    <w:p w14:paraId="7A2C3B25" w14:textId="77777777" w:rsidR="009E5AF2" w:rsidRPr="00304E25" w:rsidRDefault="009E5AF2" w:rsidP="009E5AF2">
      <w:pPr>
        <w:rPr>
          <w:b/>
          <w:sz w:val="28"/>
        </w:rPr>
      </w:pPr>
      <w:r>
        <w:rPr>
          <w:sz w:val="28"/>
        </w:rPr>
        <w:tab/>
      </w:r>
    </w:p>
    <w:p w14:paraId="3C17C105" w14:textId="77777777" w:rsidR="006262FE" w:rsidRPr="008D7FBC" w:rsidRDefault="006262FE" w:rsidP="000707DF">
      <w:pPr>
        <w:rPr>
          <w:sz w:val="28"/>
        </w:rPr>
      </w:pPr>
    </w:p>
    <w:sectPr w:rsidR="006262FE" w:rsidRPr="008D7FBC" w:rsidSect="008D7FBC">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3CAE2" w14:textId="77777777" w:rsidR="007F3209" w:rsidRDefault="007F3209" w:rsidP="001E004B">
      <w:pPr>
        <w:spacing w:after="0" w:line="240" w:lineRule="auto"/>
      </w:pPr>
      <w:r>
        <w:separator/>
      </w:r>
    </w:p>
  </w:endnote>
  <w:endnote w:type="continuationSeparator" w:id="0">
    <w:p w14:paraId="36366AC3" w14:textId="77777777" w:rsidR="007F3209" w:rsidRDefault="007F3209"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Segoe UI"/>
    <w:charset w:val="00"/>
    <w:family w:val="swiss"/>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4DA7" w14:textId="77777777" w:rsidR="007F3209" w:rsidRDefault="007F3209" w:rsidP="001E004B">
      <w:pPr>
        <w:spacing w:after="0" w:line="240" w:lineRule="auto"/>
      </w:pPr>
      <w:r>
        <w:separator/>
      </w:r>
    </w:p>
  </w:footnote>
  <w:footnote w:type="continuationSeparator" w:id="0">
    <w:p w14:paraId="083621E7" w14:textId="77777777" w:rsidR="007F3209" w:rsidRDefault="007F3209"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23412"/>
    <w:multiLevelType w:val="hybridMultilevel"/>
    <w:tmpl w:val="63787726"/>
    <w:lvl w:ilvl="0" w:tplc="B2887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23EA6"/>
    <w:multiLevelType w:val="hybridMultilevel"/>
    <w:tmpl w:val="63787726"/>
    <w:lvl w:ilvl="0" w:tplc="B2887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82305"/>
    <w:multiLevelType w:val="hybridMultilevel"/>
    <w:tmpl w:val="3FC6DF46"/>
    <w:lvl w:ilvl="0" w:tplc="B2887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0"/>
  </w:num>
  <w:num w:numId="5">
    <w:abstractNumId w:val="1"/>
  </w:num>
  <w:num w:numId="6">
    <w:abstractNumId w:val="2"/>
  </w:num>
  <w:num w:numId="7">
    <w:abstractNumId w:val="7"/>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C"/>
    <w:rsid w:val="000648D4"/>
    <w:rsid w:val="000707DF"/>
    <w:rsid w:val="00072910"/>
    <w:rsid w:val="000E6878"/>
    <w:rsid w:val="00103810"/>
    <w:rsid w:val="001267CC"/>
    <w:rsid w:val="00172DE1"/>
    <w:rsid w:val="001D3B2A"/>
    <w:rsid w:val="001E004B"/>
    <w:rsid w:val="001F3C09"/>
    <w:rsid w:val="00230DF9"/>
    <w:rsid w:val="00274113"/>
    <w:rsid w:val="002A65B4"/>
    <w:rsid w:val="002D59B8"/>
    <w:rsid w:val="00304E25"/>
    <w:rsid w:val="003212D4"/>
    <w:rsid w:val="00357364"/>
    <w:rsid w:val="003D41DE"/>
    <w:rsid w:val="003E6AA0"/>
    <w:rsid w:val="004521B9"/>
    <w:rsid w:val="004554CC"/>
    <w:rsid w:val="00456B25"/>
    <w:rsid w:val="004750E0"/>
    <w:rsid w:val="00515218"/>
    <w:rsid w:val="005604BD"/>
    <w:rsid w:val="00574B50"/>
    <w:rsid w:val="00583C1F"/>
    <w:rsid w:val="005A6B1E"/>
    <w:rsid w:val="005D370C"/>
    <w:rsid w:val="00602F16"/>
    <w:rsid w:val="00614B96"/>
    <w:rsid w:val="006262FE"/>
    <w:rsid w:val="006421FA"/>
    <w:rsid w:val="0065645C"/>
    <w:rsid w:val="006A534F"/>
    <w:rsid w:val="006B7CE5"/>
    <w:rsid w:val="006C114E"/>
    <w:rsid w:val="006C73D0"/>
    <w:rsid w:val="00701587"/>
    <w:rsid w:val="0072142F"/>
    <w:rsid w:val="00733CBE"/>
    <w:rsid w:val="00735089"/>
    <w:rsid w:val="007539F1"/>
    <w:rsid w:val="007A38AE"/>
    <w:rsid w:val="007C1DA9"/>
    <w:rsid w:val="007F3209"/>
    <w:rsid w:val="0080215D"/>
    <w:rsid w:val="0087466D"/>
    <w:rsid w:val="00892B1E"/>
    <w:rsid w:val="008B5C7E"/>
    <w:rsid w:val="008D71FB"/>
    <w:rsid w:val="008D7FBC"/>
    <w:rsid w:val="008F4A13"/>
    <w:rsid w:val="00942435"/>
    <w:rsid w:val="00966367"/>
    <w:rsid w:val="009C1FB3"/>
    <w:rsid w:val="009D62BA"/>
    <w:rsid w:val="009E5AF2"/>
    <w:rsid w:val="009F07C6"/>
    <w:rsid w:val="00A20EB7"/>
    <w:rsid w:val="00A258BD"/>
    <w:rsid w:val="00A26C8E"/>
    <w:rsid w:val="00A373E7"/>
    <w:rsid w:val="00AD7D78"/>
    <w:rsid w:val="00B04717"/>
    <w:rsid w:val="00B07083"/>
    <w:rsid w:val="00B308A5"/>
    <w:rsid w:val="00B51798"/>
    <w:rsid w:val="00BA3C57"/>
    <w:rsid w:val="00BB7EC8"/>
    <w:rsid w:val="00C34E7F"/>
    <w:rsid w:val="00CC7336"/>
    <w:rsid w:val="00D22465"/>
    <w:rsid w:val="00D800DD"/>
    <w:rsid w:val="00DD4BCB"/>
    <w:rsid w:val="00E231B0"/>
    <w:rsid w:val="00EE4395"/>
    <w:rsid w:val="00F122DB"/>
    <w:rsid w:val="00F33A03"/>
    <w:rsid w:val="00FA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491"/>
  <w15:docId w15:val="{7B4D4540-FD8C-4F79-95BC-1342463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3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tterlesson.com/lesson/638994/day-1-physical-vs-chemical-chan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lesson.com/lesson/638994/day-1-physical-vs-chemical-changes"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betterlesson.com/lesson/638994/day-1-physical-vs-chemical-changes" TargetMode="External"/><Relationship Id="rId4" Type="http://schemas.openxmlformats.org/officeDocument/2006/relationships/settings" Target="settings.xml"/><Relationship Id="rId9" Type="http://schemas.openxmlformats.org/officeDocument/2006/relationships/hyperlink" Target="http://betterlesson.com/lesson/638994/day-1-physical-vs-chemical-changes"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6AD2-3EB6-4259-A68B-5496A9EC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2717</Words>
  <Characters>15491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Gassaway, Carol</cp:lastModifiedBy>
  <cp:revision>2</cp:revision>
  <cp:lastPrinted>2017-02-13T18:28:00Z</cp:lastPrinted>
  <dcterms:created xsi:type="dcterms:W3CDTF">2017-10-26T20:11:00Z</dcterms:created>
  <dcterms:modified xsi:type="dcterms:W3CDTF">2017-10-26T20:11:00Z</dcterms:modified>
</cp:coreProperties>
</file>