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407" w:rsidRDefault="00AD7407" w:rsidP="00AD7407">
      <w:pPr>
        <w:rPr>
          <w:sz w:val="28"/>
          <w:szCs w:val="28"/>
        </w:rPr>
      </w:pPr>
      <w:r>
        <w:rPr>
          <w:sz w:val="28"/>
          <w:szCs w:val="28"/>
        </w:rPr>
        <w:t xml:space="preserve">Greetings! </w:t>
      </w:r>
    </w:p>
    <w:p w:rsidR="00AD7407" w:rsidRDefault="00AD7407" w:rsidP="00AD7407">
      <w:pPr>
        <w:rPr>
          <w:sz w:val="28"/>
          <w:szCs w:val="28"/>
        </w:rPr>
      </w:pPr>
      <w:r>
        <w:rPr>
          <w:sz w:val="28"/>
          <w:szCs w:val="28"/>
        </w:rPr>
        <w:t> </w:t>
      </w:r>
    </w:p>
    <w:p w:rsidR="00AD7407" w:rsidRDefault="00172133" w:rsidP="00AD7407">
      <w:pPr>
        <w:rPr>
          <w:sz w:val="28"/>
          <w:szCs w:val="28"/>
        </w:rPr>
      </w:pPr>
      <w:r>
        <w:rPr>
          <w:sz w:val="28"/>
          <w:szCs w:val="28"/>
        </w:rPr>
        <w:t>May 2010</w:t>
      </w:r>
      <w:r w:rsidR="00AD7407">
        <w:rPr>
          <w:sz w:val="28"/>
          <w:szCs w:val="28"/>
        </w:rPr>
        <w:t xml:space="preserve"> Graduates:</w:t>
      </w:r>
    </w:p>
    <w:p w:rsidR="00AD7407" w:rsidRDefault="00AD7407" w:rsidP="00AD7407">
      <w:pPr>
        <w:rPr>
          <w:sz w:val="28"/>
          <w:szCs w:val="28"/>
        </w:rPr>
      </w:pPr>
      <w:r>
        <w:rPr>
          <w:sz w:val="28"/>
          <w:szCs w:val="28"/>
        </w:rPr>
        <w:t> </w:t>
      </w:r>
    </w:p>
    <w:p w:rsidR="00AD7407" w:rsidRDefault="00AD7407" w:rsidP="00AD7407">
      <w:pPr>
        <w:rPr>
          <w:sz w:val="28"/>
          <w:szCs w:val="28"/>
        </w:rPr>
      </w:pPr>
      <w:r>
        <w:rPr>
          <w:sz w:val="28"/>
          <w:szCs w:val="28"/>
        </w:rPr>
        <w:t>Do you have family members or friends that will not be able to see you graduate?  If so, they will be able to view the entire commencement ceremony from their computer via the internet!</w:t>
      </w:r>
    </w:p>
    <w:p w:rsidR="00AD7407" w:rsidRDefault="00AD7407" w:rsidP="00AD7407">
      <w:pPr>
        <w:rPr>
          <w:sz w:val="28"/>
          <w:szCs w:val="28"/>
        </w:rPr>
      </w:pPr>
      <w:r>
        <w:rPr>
          <w:sz w:val="28"/>
          <w:szCs w:val="28"/>
        </w:rPr>
        <w:t> </w:t>
      </w:r>
    </w:p>
    <w:p w:rsidR="00AD7407" w:rsidRDefault="00AD7407" w:rsidP="00AD7407">
      <w:pPr>
        <w:rPr>
          <w:sz w:val="28"/>
          <w:szCs w:val="28"/>
        </w:rPr>
      </w:pPr>
      <w:r>
        <w:rPr>
          <w:sz w:val="28"/>
          <w:szCs w:val="28"/>
        </w:rPr>
        <w:t xml:space="preserve">Web Streaming will be available for both commencement ceremonies for East Tennessee State University.  </w:t>
      </w:r>
    </w:p>
    <w:p w:rsidR="00AD7407" w:rsidRDefault="00AD7407" w:rsidP="00AD7407">
      <w:pPr>
        <w:rPr>
          <w:sz w:val="28"/>
          <w:szCs w:val="28"/>
        </w:rPr>
      </w:pPr>
      <w:r>
        <w:rPr>
          <w:sz w:val="28"/>
          <w:szCs w:val="28"/>
        </w:rPr>
        <w:t> </w:t>
      </w:r>
    </w:p>
    <w:p w:rsidR="00AD7407" w:rsidRDefault="00AD7407" w:rsidP="00AD7407">
      <w:pPr>
        <w:rPr>
          <w:sz w:val="28"/>
          <w:szCs w:val="28"/>
        </w:rPr>
      </w:pPr>
      <w:r>
        <w:rPr>
          <w:sz w:val="28"/>
          <w:szCs w:val="28"/>
        </w:rPr>
        <w:t>Please follow the directions listed below in order to watch the ceremonies through the internet:</w:t>
      </w:r>
    </w:p>
    <w:p w:rsidR="00AD7407" w:rsidRDefault="00AD7407" w:rsidP="00AD7407">
      <w:pPr>
        <w:rPr>
          <w:sz w:val="28"/>
          <w:szCs w:val="28"/>
        </w:rPr>
      </w:pPr>
      <w:r>
        <w:rPr>
          <w:sz w:val="28"/>
          <w:szCs w:val="28"/>
        </w:rPr>
        <w:t> </w:t>
      </w:r>
    </w:p>
    <w:p w:rsidR="00AD7407" w:rsidRDefault="00AD7407" w:rsidP="00AD7407">
      <w:pPr>
        <w:pStyle w:val="ListParagraph"/>
        <w:numPr>
          <w:ilvl w:val="0"/>
          <w:numId w:val="1"/>
        </w:numPr>
        <w:rPr>
          <w:sz w:val="28"/>
          <w:szCs w:val="28"/>
        </w:rPr>
      </w:pPr>
      <w:r>
        <w:rPr>
          <w:sz w:val="28"/>
          <w:szCs w:val="28"/>
        </w:rPr>
        <w:t xml:space="preserve">Go to:  </w:t>
      </w:r>
      <w:hyperlink r:id="rId5" w:history="1">
        <w:r>
          <w:rPr>
            <w:rStyle w:val="Hyperlink"/>
            <w:color w:val="auto"/>
            <w:sz w:val="28"/>
            <w:szCs w:val="28"/>
          </w:rPr>
          <w:t>www.asun.tv</w:t>
        </w:r>
      </w:hyperlink>
    </w:p>
    <w:p w:rsidR="00AD7407" w:rsidRDefault="00AD7407" w:rsidP="00AD7407">
      <w:pPr>
        <w:pStyle w:val="ListParagraph"/>
        <w:numPr>
          <w:ilvl w:val="0"/>
          <w:numId w:val="1"/>
        </w:numPr>
        <w:rPr>
          <w:sz w:val="28"/>
          <w:szCs w:val="28"/>
        </w:rPr>
      </w:pPr>
      <w:r>
        <w:rPr>
          <w:sz w:val="28"/>
          <w:szCs w:val="28"/>
        </w:rPr>
        <w:t>Click “ETSU” on the left side of the page.</w:t>
      </w:r>
    </w:p>
    <w:p w:rsidR="00AD7407" w:rsidRDefault="00AD7407" w:rsidP="00AD7407">
      <w:pPr>
        <w:ind w:left="750" w:hanging="390"/>
        <w:rPr>
          <w:sz w:val="28"/>
          <w:szCs w:val="28"/>
        </w:rPr>
      </w:pPr>
      <w:r>
        <w:rPr>
          <w:sz w:val="28"/>
          <w:szCs w:val="28"/>
        </w:rPr>
        <w:t>3.</w:t>
      </w:r>
      <w:r>
        <w:rPr>
          <w:color w:val="1F497D" w:themeColor="dark2"/>
          <w:sz w:val="28"/>
          <w:szCs w:val="28"/>
        </w:rPr>
        <w:tab/>
      </w:r>
      <w:r>
        <w:rPr>
          <w:sz w:val="28"/>
          <w:szCs w:val="28"/>
        </w:rPr>
        <w:t>Choose and click on “ETSU Graduation 10am” or “ETSU Graduation 2pm” on the right navigation bar on the main page. </w:t>
      </w:r>
    </w:p>
    <w:p w:rsidR="00AD7407" w:rsidRDefault="00AD7407" w:rsidP="00AD7407">
      <w:pPr>
        <w:ind w:left="750" w:hanging="390"/>
        <w:rPr>
          <w:sz w:val="28"/>
          <w:szCs w:val="28"/>
        </w:rPr>
      </w:pPr>
      <w:r>
        <w:rPr>
          <w:sz w:val="28"/>
          <w:szCs w:val="28"/>
        </w:rPr>
        <w:t>4. </w:t>
      </w:r>
      <w:r>
        <w:rPr>
          <w:color w:val="1F497D" w:themeColor="dark2"/>
          <w:sz w:val="28"/>
          <w:szCs w:val="28"/>
        </w:rPr>
        <w:tab/>
      </w:r>
      <w:r>
        <w:rPr>
          <w:sz w:val="28"/>
          <w:szCs w:val="28"/>
        </w:rPr>
        <w:t>Click on the “Play” button.</w:t>
      </w:r>
    </w:p>
    <w:p w:rsidR="00AD7407" w:rsidRDefault="00AD7407" w:rsidP="00AD7407">
      <w:pPr>
        <w:rPr>
          <w:sz w:val="28"/>
          <w:szCs w:val="28"/>
        </w:rPr>
      </w:pPr>
      <w:r>
        <w:rPr>
          <w:sz w:val="28"/>
          <w:szCs w:val="28"/>
        </w:rPr>
        <w:t> </w:t>
      </w:r>
    </w:p>
    <w:p w:rsidR="00AD7407" w:rsidRDefault="00AD7407" w:rsidP="00AD7407">
      <w:pPr>
        <w:jc w:val="center"/>
        <w:rPr>
          <w:sz w:val="28"/>
          <w:szCs w:val="28"/>
        </w:rPr>
      </w:pPr>
      <w:r>
        <w:rPr>
          <w:sz w:val="28"/>
          <w:szCs w:val="28"/>
          <w:u w:val="single"/>
        </w:rPr>
        <w:t>Advice</w:t>
      </w:r>
    </w:p>
    <w:p w:rsidR="00AD7407" w:rsidRDefault="00AD7407" w:rsidP="00AD7407">
      <w:pPr>
        <w:ind w:left="765" w:hanging="405"/>
        <w:rPr>
          <w:sz w:val="28"/>
          <w:szCs w:val="28"/>
        </w:rPr>
      </w:pPr>
      <w:r>
        <w:rPr>
          <w:sz w:val="28"/>
          <w:szCs w:val="28"/>
        </w:rPr>
        <w:t>1.</w:t>
      </w:r>
      <w:r>
        <w:rPr>
          <w:color w:val="1F497D" w:themeColor="dark2"/>
          <w:sz w:val="28"/>
          <w:szCs w:val="28"/>
        </w:rPr>
        <w:tab/>
      </w:r>
      <w:r>
        <w:rPr>
          <w:sz w:val="28"/>
          <w:szCs w:val="28"/>
        </w:rPr>
        <w:t>Web Streaming will be available ten minutes prior to the 10 am ceremony and ten minutes before the 2 pm ceremony.</w:t>
      </w:r>
    </w:p>
    <w:p w:rsidR="00AD7407" w:rsidRDefault="00AD7407" w:rsidP="00AD7407">
      <w:pPr>
        <w:ind w:left="765" w:hanging="405"/>
        <w:rPr>
          <w:sz w:val="28"/>
          <w:szCs w:val="28"/>
        </w:rPr>
      </w:pPr>
      <w:r>
        <w:rPr>
          <w:sz w:val="28"/>
          <w:szCs w:val="28"/>
        </w:rPr>
        <w:t>2.</w:t>
      </w:r>
      <w:r>
        <w:rPr>
          <w:color w:val="1F497D" w:themeColor="dark2"/>
          <w:sz w:val="28"/>
          <w:szCs w:val="28"/>
        </w:rPr>
        <w:tab/>
      </w:r>
      <w:r>
        <w:rPr>
          <w:sz w:val="28"/>
          <w:szCs w:val="28"/>
        </w:rPr>
        <w:t>Web Streaming will be cut off in between both ceremonies.</w:t>
      </w:r>
    </w:p>
    <w:p w:rsidR="00AD7407" w:rsidRDefault="00AD7407" w:rsidP="00AD7407">
      <w:pPr>
        <w:ind w:left="765" w:hanging="405"/>
        <w:rPr>
          <w:sz w:val="28"/>
          <w:szCs w:val="28"/>
        </w:rPr>
      </w:pPr>
      <w:r>
        <w:rPr>
          <w:sz w:val="28"/>
          <w:szCs w:val="28"/>
        </w:rPr>
        <w:t>3.</w:t>
      </w:r>
      <w:r>
        <w:rPr>
          <w:color w:val="1F497D" w:themeColor="dark2"/>
          <w:sz w:val="28"/>
          <w:szCs w:val="28"/>
        </w:rPr>
        <w:tab/>
      </w:r>
      <w:r>
        <w:rPr>
          <w:sz w:val="28"/>
          <w:szCs w:val="28"/>
        </w:rPr>
        <w:t>For best viewing, high speed internet is highly recommended.  Dial-up connections will not be as compatible with web streaming.</w:t>
      </w:r>
    </w:p>
    <w:p w:rsidR="00AD7407" w:rsidRDefault="00AD7407" w:rsidP="00AD7407">
      <w:pPr>
        <w:ind w:left="765" w:hanging="405"/>
        <w:rPr>
          <w:sz w:val="28"/>
          <w:szCs w:val="28"/>
        </w:rPr>
      </w:pPr>
      <w:r>
        <w:rPr>
          <w:sz w:val="28"/>
          <w:szCs w:val="28"/>
        </w:rPr>
        <w:t>4.</w:t>
      </w:r>
      <w:r>
        <w:rPr>
          <w:color w:val="1F497D" w:themeColor="dark2"/>
          <w:sz w:val="28"/>
          <w:szCs w:val="28"/>
        </w:rPr>
        <w:tab/>
      </w:r>
      <w:r>
        <w:rPr>
          <w:sz w:val="28"/>
          <w:szCs w:val="28"/>
        </w:rPr>
        <w:t>Questions or Problems:  Click on the “FAQ” icon located on the bottom of the main page (</w:t>
      </w:r>
      <w:hyperlink r:id="rId6" w:history="1">
        <w:r>
          <w:rPr>
            <w:rStyle w:val="Hyperlink"/>
            <w:color w:val="auto"/>
            <w:sz w:val="28"/>
            <w:szCs w:val="28"/>
          </w:rPr>
          <w:t>www.asun.tv</w:t>
        </w:r>
      </w:hyperlink>
      <w:r>
        <w:rPr>
          <w:sz w:val="28"/>
          <w:szCs w:val="28"/>
        </w:rPr>
        <w:t>)</w:t>
      </w:r>
    </w:p>
    <w:p w:rsidR="00AD7407" w:rsidRDefault="00AD7407" w:rsidP="00AD7407">
      <w:pPr>
        <w:ind w:left="765" w:hanging="405"/>
        <w:rPr>
          <w:sz w:val="28"/>
          <w:szCs w:val="28"/>
        </w:rPr>
      </w:pPr>
      <w:r>
        <w:rPr>
          <w:sz w:val="28"/>
          <w:szCs w:val="28"/>
        </w:rPr>
        <w:t>5.</w:t>
      </w:r>
      <w:r>
        <w:rPr>
          <w:color w:val="1F497D" w:themeColor="dark2"/>
          <w:sz w:val="28"/>
          <w:szCs w:val="28"/>
        </w:rPr>
        <w:tab/>
      </w:r>
      <w:r>
        <w:rPr>
          <w:sz w:val="28"/>
          <w:szCs w:val="28"/>
        </w:rPr>
        <w:t xml:space="preserve">If you are unavailable to watch the ceremony during the 10 am or 2 pm ceremony, you may follow the directions listed above at anytime.  The ceremonies will be posted on this website until </w:t>
      </w:r>
      <w:r w:rsidR="00172133">
        <w:rPr>
          <w:sz w:val="28"/>
          <w:szCs w:val="28"/>
        </w:rPr>
        <w:t>July</w:t>
      </w:r>
      <w:r>
        <w:rPr>
          <w:sz w:val="28"/>
          <w:szCs w:val="28"/>
        </w:rPr>
        <w:t xml:space="preserve"> 2010.  </w:t>
      </w:r>
    </w:p>
    <w:p w:rsidR="00AD7407" w:rsidRDefault="00AD7407" w:rsidP="00AD7407">
      <w:pPr>
        <w:rPr>
          <w:sz w:val="28"/>
          <w:szCs w:val="28"/>
        </w:rPr>
      </w:pPr>
      <w:r>
        <w:rPr>
          <w:sz w:val="28"/>
          <w:szCs w:val="28"/>
        </w:rPr>
        <w:t> </w:t>
      </w:r>
    </w:p>
    <w:p w:rsidR="00AD7407" w:rsidRDefault="00AD7407" w:rsidP="00AD7407">
      <w:pPr>
        <w:rPr>
          <w:sz w:val="28"/>
          <w:szCs w:val="28"/>
        </w:rPr>
      </w:pPr>
      <w:r>
        <w:rPr>
          <w:sz w:val="28"/>
          <w:szCs w:val="28"/>
        </w:rPr>
        <w:t xml:space="preserve">You may also visit </w:t>
      </w:r>
      <w:hyperlink r:id="rId7" w:history="1">
        <w:r>
          <w:rPr>
            <w:rStyle w:val="Hyperlink"/>
            <w:color w:val="auto"/>
            <w:sz w:val="28"/>
            <w:szCs w:val="28"/>
          </w:rPr>
          <w:t>http://www.etsu.edu/reg/webforms/dvdrequest/</w:t>
        </w:r>
      </w:hyperlink>
      <w:r>
        <w:rPr>
          <w:sz w:val="28"/>
          <w:szCs w:val="28"/>
        </w:rPr>
        <w:t xml:space="preserve"> to order a DVD of the ceremony for 19.99 + shipping.</w:t>
      </w:r>
    </w:p>
    <w:p w:rsidR="00D15773" w:rsidRDefault="00D15773"/>
    <w:sectPr w:rsidR="00D15773" w:rsidSect="00D157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B62E0"/>
    <w:multiLevelType w:val="hybridMultilevel"/>
    <w:tmpl w:val="7C36BAA2"/>
    <w:lvl w:ilvl="0" w:tplc="24C294A2">
      <w:start w:val="1"/>
      <w:numFmt w:val="decimal"/>
      <w:lvlText w:val="%1."/>
      <w:lvlJc w:val="left"/>
      <w:pPr>
        <w:ind w:left="76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proofState w:spelling="clean" w:grammar="clean"/>
  <w:defaultTabStop w:val="720"/>
  <w:characterSpacingControl w:val="doNotCompress"/>
  <w:compat/>
  <w:rsids>
    <w:rsidRoot w:val="00AD7407"/>
    <w:rsid w:val="00172133"/>
    <w:rsid w:val="00AD7407"/>
    <w:rsid w:val="00D15773"/>
    <w:rsid w:val="00DD00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40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7407"/>
    <w:rPr>
      <w:color w:val="0000FF"/>
      <w:u w:val="single"/>
    </w:rPr>
  </w:style>
  <w:style w:type="paragraph" w:styleId="ListParagraph">
    <w:name w:val="List Paragraph"/>
    <w:basedOn w:val="Normal"/>
    <w:uiPriority w:val="34"/>
    <w:qFormat/>
    <w:rsid w:val="00AD740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su.edu/reg/webforms/dvd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un.tv/" TargetMode="External"/><Relationship Id="rId5" Type="http://schemas.openxmlformats.org/officeDocument/2006/relationships/hyperlink" Target="http://www.asun.t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226</Words>
  <Characters>1289</Characters>
  <Application>Microsoft Office Word</Application>
  <DocSecurity>0</DocSecurity>
  <Lines>10</Lines>
  <Paragraphs>3</Paragraphs>
  <ScaleCrop>false</ScaleCrop>
  <Company>ETSU</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Gilly</dc:creator>
  <cp:keywords/>
  <dc:description/>
  <cp:lastModifiedBy>Denise Gilly</cp:lastModifiedBy>
  <cp:revision>2</cp:revision>
  <dcterms:created xsi:type="dcterms:W3CDTF">2009-12-18T18:02:00Z</dcterms:created>
  <dcterms:modified xsi:type="dcterms:W3CDTF">2010-01-27T14:26:00Z</dcterms:modified>
</cp:coreProperties>
</file>