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414" w:rsidRPr="00C313B1" w:rsidRDefault="00F87414" w:rsidP="00F87414">
      <w:pPr>
        <w:ind w:right="-270"/>
        <w:jc w:val="center"/>
        <w:rPr>
          <w:rFonts w:ascii="Arial" w:hAnsi="Arial" w:cs="Arial"/>
        </w:rPr>
      </w:pPr>
      <w:bookmarkStart w:id="0" w:name="_GoBack"/>
      <w:bookmarkEnd w:id="0"/>
      <w:r>
        <w:rPr>
          <w:rFonts w:ascii="Arial" w:hAnsi="Arial" w:cs="Arial"/>
        </w:rPr>
        <w:t>2012-2013</w:t>
      </w:r>
      <w:r w:rsidRPr="00C313B1">
        <w:rPr>
          <w:rFonts w:ascii="Arial" w:hAnsi="Arial" w:cs="Arial"/>
        </w:rPr>
        <w:t xml:space="preserve"> Faculty Senate</w:t>
      </w:r>
    </w:p>
    <w:p w:rsidR="00F87414" w:rsidRDefault="009E690C" w:rsidP="00661B47">
      <w:pPr>
        <w:tabs>
          <w:tab w:val="left" w:pos="10080"/>
        </w:tabs>
        <w:ind w:left="180" w:hanging="180"/>
        <w:jc w:val="center"/>
        <w:rPr>
          <w:rFonts w:ascii="Arial" w:hAnsi="Arial" w:cs="Arial"/>
          <w:b/>
        </w:rPr>
      </w:pPr>
      <w:r>
        <w:rPr>
          <w:rFonts w:ascii="Arial" w:hAnsi="Arial" w:cs="Arial"/>
          <w:b/>
        </w:rPr>
        <w:t xml:space="preserve"> </w:t>
      </w:r>
    </w:p>
    <w:p w:rsidR="007C2FFD" w:rsidRPr="0077597C" w:rsidRDefault="00AE3A43" w:rsidP="00661B47">
      <w:pPr>
        <w:tabs>
          <w:tab w:val="left" w:pos="10080"/>
        </w:tabs>
        <w:ind w:left="180" w:hanging="180"/>
        <w:jc w:val="center"/>
        <w:rPr>
          <w:rFonts w:ascii="Arial" w:hAnsi="Arial" w:cs="Arial"/>
          <w:b/>
        </w:rPr>
      </w:pPr>
      <w:r w:rsidRPr="00C313B1">
        <w:rPr>
          <w:rFonts w:ascii="Arial" w:hAnsi="Arial" w:cs="Arial"/>
          <w:b/>
        </w:rPr>
        <w:t>MINUTES—</w:t>
      </w:r>
      <w:r w:rsidR="003C1F02" w:rsidRPr="0077597C">
        <w:rPr>
          <w:rFonts w:ascii="Arial" w:hAnsi="Arial" w:cs="Arial"/>
          <w:b/>
        </w:rPr>
        <w:t>1-28-13</w:t>
      </w:r>
    </w:p>
    <w:p w:rsidR="007C2FFD" w:rsidRDefault="007C2FFD" w:rsidP="006A3235">
      <w:pPr>
        <w:ind w:right="-270"/>
        <w:jc w:val="center"/>
        <w:rPr>
          <w:rFonts w:ascii="Arial" w:hAnsi="Arial" w:cs="Arial"/>
        </w:rPr>
      </w:pPr>
      <w:r w:rsidRPr="00C313B1">
        <w:rPr>
          <w:rFonts w:ascii="Arial" w:hAnsi="Arial" w:cs="Arial"/>
        </w:rPr>
        <w:t>Faculty Senate—</w:t>
      </w:r>
      <w:smartTag w:uri="urn:schemas-microsoft-com:office:smarttags" w:element="place">
        <w:smartTag w:uri="urn:schemas-microsoft-com:office:smarttags" w:element="PlaceName">
          <w:r w:rsidRPr="00C313B1">
            <w:rPr>
              <w:rFonts w:ascii="Arial" w:hAnsi="Arial" w:cs="Arial"/>
            </w:rPr>
            <w:t>East</w:t>
          </w:r>
        </w:smartTag>
        <w:r w:rsidRPr="00C313B1">
          <w:rPr>
            <w:rFonts w:ascii="Arial" w:hAnsi="Arial" w:cs="Arial"/>
          </w:rPr>
          <w:t xml:space="preserve"> </w:t>
        </w:r>
        <w:smartTag w:uri="urn:schemas-microsoft-com:office:smarttags" w:element="PlaceName">
          <w:r w:rsidRPr="00C313B1">
            <w:rPr>
              <w:rFonts w:ascii="Arial" w:hAnsi="Arial" w:cs="Arial"/>
            </w:rPr>
            <w:t>Tennessee</w:t>
          </w:r>
        </w:smartTag>
        <w:r w:rsidRPr="00C313B1">
          <w:rPr>
            <w:rFonts w:ascii="Arial" w:hAnsi="Arial" w:cs="Arial"/>
          </w:rPr>
          <w:t xml:space="preserve"> </w:t>
        </w:r>
        <w:smartTag w:uri="urn:schemas-microsoft-com:office:smarttags" w:element="PlaceType">
          <w:r w:rsidRPr="00C313B1">
            <w:rPr>
              <w:rFonts w:ascii="Arial" w:hAnsi="Arial" w:cs="Arial"/>
            </w:rPr>
            <w:t>State</w:t>
          </w:r>
        </w:smartTag>
        <w:r w:rsidRPr="00C313B1">
          <w:rPr>
            <w:rFonts w:ascii="Arial" w:hAnsi="Arial" w:cs="Arial"/>
          </w:rPr>
          <w:t xml:space="preserve"> </w:t>
        </w:r>
        <w:smartTag w:uri="urn:schemas-microsoft-com:office:smarttags" w:element="PlaceType">
          <w:r w:rsidRPr="00C313B1">
            <w:rPr>
              <w:rFonts w:ascii="Arial" w:hAnsi="Arial" w:cs="Arial"/>
            </w:rPr>
            <w:t>University</w:t>
          </w:r>
        </w:smartTag>
      </w:smartTag>
    </w:p>
    <w:p w:rsidR="007C2FFD" w:rsidRPr="00C313B1" w:rsidRDefault="007C2FFD" w:rsidP="006A3235">
      <w:pPr>
        <w:ind w:right="-270"/>
        <w:jc w:val="center"/>
        <w:rPr>
          <w:rFonts w:ascii="Arial" w:hAnsi="Arial" w:cs="Arial"/>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4144"/>
      </w:tblGrid>
      <w:tr w:rsidR="007C2FFD" w:rsidRPr="00C313B1" w:rsidTr="00E51261">
        <w:trPr>
          <w:trHeight w:val="167"/>
          <w:jc w:val="center"/>
        </w:trPr>
        <w:tc>
          <w:tcPr>
            <w:tcW w:w="4140" w:type="dxa"/>
          </w:tcPr>
          <w:p w:rsidR="007C2FFD" w:rsidRPr="00C313B1" w:rsidRDefault="007C2FFD" w:rsidP="006A3235">
            <w:pPr>
              <w:ind w:right="-270"/>
              <w:rPr>
                <w:rFonts w:ascii="Arial" w:hAnsi="Arial" w:cs="Arial"/>
              </w:rPr>
            </w:pPr>
            <w:r w:rsidRPr="00C313B1">
              <w:rPr>
                <w:rFonts w:ascii="Arial" w:hAnsi="Arial" w:cs="Arial"/>
              </w:rPr>
              <w:t xml:space="preserve">       </w:t>
            </w:r>
            <w:r w:rsidR="00E07940" w:rsidRPr="00C313B1">
              <w:rPr>
                <w:rFonts w:ascii="Arial" w:hAnsi="Arial" w:cs="Arial"/>
              </w:rPr>
              <w:t xml:space="preserve"> </w:t>
            </w:r>
            <w:r w:rsidR="00F3592B" w:rsidRPr="00C313B1">
              <w:rPr>
                <w:rFonts w:ascii="Arial" w:hAnsi="Arial" w:cs="Arial"/>
              </w:rPr>
              <w:t xml:space="preserve"> </w:t>
            </w:r>
            <w:r w:rsidR="00757F5A" w:rsidRPr="00C313B1">
              <w:rPr>
                <w:rFonts w:ascii="Arial" w:hAnsi="Arial" w:cs="Arial"/>
              </w:rPr>
              <w:t xml:space="preserve">   </w:t>
            </w:r>
            <w:r w:rsidRPr="00C313B1">
              <w:rPr>
                <w:rFonts w:ascii="Arial" w:hAnsi="Arial" w:cs="Arial"/>
              </w:rPr>
              <w:t>UPCOMING MEETING:</w:t>
            </w:r>
          </w:p>
        </w:tc>
        <w:tc>
          <w:tcPr>
            <w:tcW w:w="4144" w:type="dxa"/>
          </w:tcPr>
          <w:p w:rsidR="007C2FFD" w:rsidRPr="00C313B1" w:rsidRDefault="00757F5A" w:rsidP="006A3235">
            <w:pPr>
              <w:ind w:right="-270"/>
              <w:jc w:val="center"/>
              <w:rPr>
                <w:rFonts w:ascii="Arial" w:hAnsi="Arial" w:cs="Arial"/>
              </w:rPr>
            </w:pPr>
            <w:r w:rsidRPr="00C313B1">
              <w:rPr>
                <w:rFonts w:ascii="Arial" w:hAnsi="Arial" w:cs="Arial"/>
              </w:rPr>
              <w:t xml:space="preserve">   </w:t>
            </w:r>
            <w:r w:rsidR="007C2FFD" w:rsidRPr="00C313B1">
              <w:rPr>
                <w:rFonts w:ascii="Arial" w:hAnsi="Arial" w:cs="Arial"/>
              </w:rPr>
              <w:t>FOLLOWING MEETING:</w:t>
            </w:r>
          </w:p>
        </w:tc>
      </w:tr>
      <w:tr w:rsidR="007C2FFD" w:rsidRPr="00C313B1" w:rsidTr="00E51261">
        <w:trPr>
          <w:trHeight w:val="584"/>
          <w:jc w:val="center"/>
        </w:trPr>
        <w:tc>
          <w:tcPr>
            <w:tcW w:w="4140" w:type="dxa"/>
          </w:tcPr>
          <w:p w:rsidR="00451D41" w:rsidRPr="00C313B1" w:rsidRDefault="0077597C" w:rsidP="006A3235">
            <w:pPr>
              <w:ind w:right="-270"/>
              <w:jc w:val="center"/>
              <w:rPr>
                <w:rFonts w:ascii="Arial" w:hAnsi="Arial" w:cs="Arial"/>
              </w:rPr>
            </w:pPr>
            <w:r>
              <w:rPr>
                <w:rFonts w:ascii="Arial" w:hAnsi="Arial" w:cs="Arial"/>
              </w:rPr>
              <w:t>2-11-13</w:t>
            </w:r>
            <w:r w:rsidR="00A667BF">
              <w:rPr>
                <w:rFonts w:ascii="Arial" w:hAnsi="Arial" w:cs="Arial"/>
              </w:rPr>
              <w:t xml:space="preserve">, </w:t>
            </w:r>
            <w:r w:rsidR="00451D41">
              <w:rPr>
                <w:rFonts w:ascii="Arial" w:hAnsi="Arial" w:cs="Arial"/>
              </w:rPr>
              <w:t xml:space="preserve">  </w:t>
            </w:r>
            <w:r w:rsidR="00451D41" w:rsidRPr="00C313B1">
              <w:rPr>
                <w:rFonts w:ascii="Arial" w:hAnsi="Arial" w:cs="Arial"/>
              </w:rPr>
              <w:t>2:45 pm</w:t>
            </w:r>
          </w:p>
          <w:p w:rsidR="00EE3896" w:rsidRPr="00C313B1" w:rsidRDefault="00951EBA" w:rsidP="006A3235">
            <w:pPr>
              <w:ind w:right="-270"/>
              <w:jc w:val="center"/>
              <w:rPr>
                <w:rFonts w:ascii="Arial" w:hAnsi="Arial" w:cs="Arial"/>
              </w:rPr>
            </w:pPr>
            <w:r>
              <w:rPr>
                <w:rFonts w:ascii="Arial" w:hAnsi="Arial" w:cs="Arial"/>
              </w:rPr>
              <w:t>Forum</w:t>
            </w:r>
            <w:r w:rsidR="00D37021" w:rsidRPr="00C313B1">
              <w:rPr>
                <w:rFonts w:ascii="Arial" w:hAnsi="Arial" w:cs="Arial"/>
              </w:rPr>
              <w:t xml:space="preserve">,  </w:t>
            </w:r>
            <w:smartTag w:uri="urn:schemas-microsoft-com:office:smarttags" w:element="place">
              <w:smartTag w:uri="urn:schemas-microsoft-com:office:smarttags" w:element="PlaceName">
                <w:r w:rsidR="0092274D" w:rsidRPr="00C313B1">
                  <w:rPr>
                    <w:rFonts w:ascii="Arial" w:hAnsi="Arial" w:cs="Arial"/>
                  </w:rPr>
                  <w:t>Culp</w:t>
                </w:r>
              </w:smartTag>
              <w:r w:rsidR="0092274D" w:rsidRPr="00C313B1">
                <w:rPr>
                  <w:rFonts w:ascii="Arial" w:hAnsi="Arial" w:cs="Arial"/>
                </w:rPr>
                <w:t xml:space="preserve"> </w:t>
              </w:r>
              <w:smartTag w:uri="urn:schemas-microsoft-com:office:smarttags" w:element="PlaceType">
                <w:r w:rsidR="0092274D" w:rsidRPr="00C313B1">
                  <w:rPr>
                    <w:rFonts w:ascii="Arial" w:hAnsi="Arial" w:cs="Arial"/>
                  </w:rPr>
                  <w:t>Center</w:t>
                </w:r>
              </w:smartTag>
            </w:smartTag>
          </w:p>
        </w:tc>
        <w:tc>
          <w:tcPr>
            <w:tcW w:w="4144" w:type="dxa"/>
          </w:tcPr>
          <w:p w:rsidR="00451D41" w:rsidRPr="00C313B1" w:rsidRDefault="00151402" w:rsidP="006A3235">
            <w:pPr>
              <w:ind w:right="-270"/>
              <w:jc w:val="center"/>
              <w:rPr>
                <w:rFonts w:ascii="Arial" w:hAnsi="Arial" w:cs="Arial"/>
              </w:rPr>
            </w:pPr>
            <w:r>
              <w:rPr>
                <w:rFonts w:ascii="Arial" w:hAnsi="Arial" w:cs="Arial"/>
              </w:rPr>
              <w:t xml:space="preserve">   </w:t>
            </w:r>
            <w:r w:rsidR="00E52021">
              <w:rPr>
                <w:rFonts w:ascii="Arial" w:hAnsi="Arial" w:cs="Arial"/>
              </w:rPr>
              <w:t>2-25-13</w:t>
            </w:r>
            <w:r w:rsidR="00A667BF">
              <w:rPr>
                <w:rFonts w:ascii="Arial" w:hAnsi="Arial" w:cs="Arial"/>
              </w:rPr>
              <w:t xml:space="preserve">, </w:t>
            </w:r>
            <w:r w:rsidR="00451D41">
              <w:rPr>
                <w:rFonts w:ascii="Arial" w:hAnsi="Arial" w:cs="Arial"/>
              </w:rPr>
              <w:t xml:space="preserve">    </w:t>
            </w:r>
            <w:r w:rsidR="00451D41" w:rsidRPr="00C313B1">
              <w:rPr>
                <w:rFonts w:ascii="Arial" w:hAnsi="Arial" w:cs="Arial"/>
              </w:rPr>
              <w:t>2:45 p.m.</w:t>
            </w:r>
          </w:p>
          <w:p w:rsidR="00EE3896" w:rsidRPr="00C313B1" w:rsidRDefault="00451D41" w:rsidP="006A3235">
            <w:pPr>
              <w:ind w:right="-270"/>
              <w:jc w:val="center"/>
              <w:rPr>
                <w:rFonts w:ascii="Arial" w:hAnsi="Arial" w:cs="Arial"/>
              </w:rPr>
            </w:pPr>
            <w:r>
              <w:rPr>
                <w:rFonts w:ascii="Arial" w:hAnsi="Arial" w:cs="Arial"/>
              </w:rPr>
              <w:t xml:space="preserve">Forum, </w:t>
            </w:r>
            <w:smartTag w:uri="urn:schemas-microsoft-com:office:smarttags" w:element="place">
              <w:smartTag w:uri="urn:schemas-microsoft-com:office:smarttags" w:element="PlaceName">
                <w:r w:rsidRPr="00C313B1">
                  <w:rPr>
                    <w:rFonts w:ascii="Arial" w:hAnsi="Arial" w:cs="Arial"/>
                  </w:rPr>
                  <w:t>Culp</w:t>
                </w:r>
              </w:smartTag>
              <w:r w:rsidRPr="00C313B1">
                <w:rPr>
                  <w:rFonts w:ascii="Arial" w:hAnsi="Arial" w:cs="Arial"/>
                </w:rPr>
                <w:t xml:space="preserve"> </w:t>
              </w:r>
              <w:smartTag w:uri="urn:schemas-microsoft-com:office:smarttags" w:element="PlaceType">
                <w:r w:rsidRPr="00C313B1">
                  <w:rPr>
                    <w:rFonts w:ascii="Arial" w:hAnsi="Arial" w:cs="Arial"/>
                  </w:rPr>
                  <w:t>Center</w:t>
                </w:r>
              </w:smartTag>
            </w:smartTag>
          </w:p>
        </w:tc>
      </w:tr>
    </w:tbl>
    <w:p w:rsidR="004967CA" w:rsidRPr="00C313B1" w:rsidRDefault="004967CA" w:rsidP="006A3235">
      <w:pPr>
        <w:ind w:right="-270"/>
        <w:rPr>
          <w:rFonts w:ascii="Arial" w:hAnsi="Arial" w:cs="Arial"/>
        </w:rPr>
      </w:pPr>
    </w:p>
    <w:p w:rsidR="00422408" w:rsidRPr="00C313B1" w:rsidRDefault="00EE3896" w:rsidP="006A3235">
      <w:pPr>
        <w:ind w:left="1260" w:right="-270" w:hanging="1260"/>
        <w:rPr>
          <w:rFonts w:ascii="Arial" w:hAnsi="Arial" w:cs="Arial"/>
        </w:rPr>
      </w:pPr>
      <w:r w:rsidRPr="00C313B1">
        <w:rPr>
          <w:rFonts w:ascii="Arial" w:hAnsi="Arial" w:cs="Arial"/>
          <w:i/>
        </w:rPr>
        <w:t>Present:</w:t>
      </w:r>
      <w:r w:rsidRPr="00C313B1">
        <w:rPr>
          <w:rFonts w:ascii="Arial" w:hAnsi="Arial" w:cs="Arial"/>
        </w:rPr>
        <w:t xml:space="preserve">  </w:t>
      </w:r>
      <w:r w:rsidR="00E94119" w:rsidRPr="00C313B1">
        <w:rPr>
          <w:rFonts w:ascii="Arial" w:hAnsi="Arial" w:cs="Arial"/>
        </w:rPr>
        <w:t xml:space="preserve"> </w:t>
      </w:r>
      <w:r w:rsidR="000A4010">
        <w:rPr>
          <w:rFonts w:ascii="Arial" w:hAnsi="Arial" w:cs="Arial"/>
        </w:rPr>
        <w:tab/>
      </w:r>
      <w:r w:rsidR="00A27E6E">
        <w:rPr>
          <w:rFonts w:ascii="Arial" w:hAnsi="Arial" w:cs="Arial"/>
        </w:rPr>
        <w:t>Sally Bl</w:t>
      </w:r>
      <w:r w:rsidR="00661B47">
        <w:rPr>
          <w:rFonts w:ascii="Arial" w:hAnsi="Arial" w:cs="Arial"/>
        </w:rPr>
        <w:t xml:space="preserve">owers, </w:t>
      </w:r>
      <w:r w:rsidR="00A27E6E">
        <w:rPr>
          <w:rFonts w:ascii="Arial" w:hAnsi="Arial" w:cs="Arial"/>
        </w:rPr>
        <w:t xml:space="preserve"> Doug Burgess</w:t>
      </w:r>
      <w:r w:rsidR="00661B47">
        <w:rPr>
          <w:rFonts w:ascii="Arial" w:hAnsi="Arial" w:cs="Arial"/>
        </w:rPr>
        <w:t>, Randy Byington,</w:t>
      </w:r>
      <w:r w:rsidR="001466D6" w:rsidRPr="00123F6F">
        <w:rPr>
          <w:rFonts w:ascii="Arial" w:hAnsi="Arial" w:cs="Arial"/>
        </w:rPr>
        <w:t xml:space="preserve"> </w:t>
      </w:r>
      <w:r w:rsidR="000A4010">
        <w:rPr>
          <w:rFonts w:ascii="Arial" w:hAnsi="Arial" w:cs="Arial"/>
        </w:rPr>
        <w:t xml:space="preserve">Sharon Campbell, </w:t>
      </w:r>
      <w:r w:rsidR="00661B47">
        <w:rPr>
          <w:rFonts w:ascii="Arial" w:hAnsi="Arial" w:cs="Arial"/>
        </w:rPr>
        <w:t xml:space="preserve">Daryl Carter, </w:t>
      </w:r>
      <w:r w:rsidR="000A4010">
        <w:rPr>
          <w:rFonts w:ascii="Arial" w:hAnsi="Arial" w:cs="Arial"/>
        </w:rPr>
        <w:t xml:space="preserve">Bruce Dalton, </w:t>
      </w:r>
      <w:r w:rsidR="00661B47">
        <w:rPr>
          <w:rFonts w:ascii="Arial" w:hAnsi="Arial" w:cs="Arial"/>
        </w:rPr>
        <w:t>Don Davis, Laura Dower, Tom Ecay, Mohamed Elgazzar,</w:t>
      </w:r>
      <w:r w:rsidR="000A4010">
        <w:rPr>
          <w:rFonts w:ascii="Arial" w:hAnsi="Arial" w:cs="Arial"/>
        </w:rPr>
        <w:t xml:space="preserve"> Susan Epps, Emmet</w:t>
      </w:r>
      <w:r w:rsidR="00661B47">
        <w:rPr>
          <w:rFonts w:ascii="Arial" w:hAnsi="Arial" w:cs="Arial"/>
        </w:rPr>
        <w:t>t</w:t>
      </w:r>
      <w:r w:rsidR="000A4010">
        <w:rPr>
          <w:rFonts w:ascii="Arial" w:hAnsi="Arial" w:cs="Arial"/>
        </w:rPr>
        <w:t xml:space="preserve"> Essin, William Fisher, Virginia Foley, A</w:t>
      </w:r>
      <w:r w:rsidR="00940C16">
        <w:rPr>
          <w:rFonts w:ascii="Arial" w:hAnsi="Arial" w:cs="Arial"/>
        </w:rPr>
        <w:t>llan For</w:t>
      </w:r>
      <w:r w:rsidR="000A4010">
        <w:rPr>
          <w:rFonts w:ascii="Arial" w:hAnsi="Arial" w:cs="Arial"/>
        </w:rPr>
        <w:t>sman,</w:t>
      </w:r>
      <w:r w:rsidR="003507FA">
        <w:rPr>
          <w:rFonts w:ascii="Arial" w:hAnsi="Arial" w:cs="Arial"/>
        </w:rPr>
        <w:t xml:space="preserve"> Rosalind Gann, </w:t>
      </w:r>
      <w:r w:rsidR="000A4010">
        <w:rPr>
          <w:rFonts w:ascii="Arial" w:hAnsi="Arial" w:cs="Arial"/>
        </w:rPr>
        <w:t>Evelyn Hammonds,</w:t>
      </w:r>
      <w:r w:rsidR="00661B47">
        <w:rPr>
          <w:rFonts w:ascii="Arial" w:hAnsi="Arial" w:cs="Arial"/>
        </w:rPr>
        <w:t xml:space="preserve"> Jill Hayter,</w:t>
      </w:r>
      <w:r w:rsidR="000A4010">
        <w:rPr>
          <w:rFonts w:ascii="Arial" w:hAnsi="Arial" w:cs="Arial"/>
        </w:rPr>
        <w:t xml:space="preserve"> </w:t>
      </w:r>
      <w:r w:rsidR="001466D6">
        <w:rPr>
          <w:rFonts w:ascii="Arial" w:hAnsi="Arial" w:cs="Arial"/>
        </w:rPr>
        <w:t>Rick Hess,</w:t>
      </w:r>
      <w:r w:rsidR="001466D6" w:rsidRPr="00123F6F">
        <w:rPr>
          <w:rFonts w:ascii="Arial" w:hAnsi="Arial" w:cs="Arial"/>
        </w:rPr>
        <w:t xml:space="preserve"> </w:t>
      </w:r>
      <w:r w:rsidR="000A4010">
        <w:rPr>
          <w:rFonts w:ascii="Arial" w:hAnsi="Arial" w:cs="Arial"/>
        </w:rPr>
        <w:t xml:space="preserve">Ken Kellogg, </w:t>
      </w:r>
      <w:r w:rsidR="00F87414">
        <w:rPr>
          <w:rFonts w:ascii="Arial" w:hAnsi="Arial" w:cs="Arial"/>
        </w:rPr>
        <w:t xml:space="preserve">Dhirendra Kumar, </w:t>
      </w:r>
      <w:r w:rsidR="000A4010">
        <w:rPr>
          <w:rFonts w:ascii="Arial" w:hAnsi="Arial" w:cs="Arial"/>
        </w:rPr>
        <w:t xml:space="preserve">Tom Laughlin, </w:t>
      </w:r>
      <w:r w:rsidR="00F87414">
        <w:rPr>
          <w:rFonts w:ascii="Arial" w:hAnsi="Arial" w:cs="Arial"/>
        </w:rPr>
        <w:t xml:space="preserve"> </w:t>
      </w:r>
      <w:r w:rsidR="00661B47">
        <w:rPr>
          <w:rFonts w:ascii="Arial" w:hAnsi="Arial" w:cs="Arial"/>
        </w:rPr>
        <w:t xml:space="preserve">Theresa McGarry, Lorianne Mitchell, Alan Peiris, </w:t>
      </w:r>
      <w:r w:rsidR="00DB2DEB">
        <w:rPr>
          <w:rFonts w:ascii="Arial" w:hAnsi="Arial" w:cs="Arial"/>
        </w:rPr>
        <w:t xml:space="preserve">Susan Rasmussen,  </w:t>
      </w:r>
      <w:r w:rsidR="000A4010">
        <w:rPr>
          <w:rFonts w:ascii="Arial" w:hAnsi="Arial" w:cs="Arial"/>
        </w:rPr>
        <w:t>Thomas Schacht,</w:t>
      </w:r>
      <w:r w:rsidR="00DB2DEB">
        <w:rPr>
          <w:rFonts w:ascii="Arial" w:hAnsi="Arial" w:cs="Arial"/>
        </w:rPr>
        <w:t xml:space="preserve"> </w:t>
      </w:r>
      <w:r w:rsidR="000A4010">
        <w:rPr>
          <w:rFonts w:ascii="Arial" w:hAnsi="Arial" w:cs="Arial"/>
        </w:rPr>
        <w:t>Melissa Shafer,</w:t>
      </w:r>
      <w:r w:rsidR="001466D6">
        <w:rPr>
          <w:rFonts w:ascii="Arial" w:hAnsi="Arial" w:cs="Arial"/>
        </w:rPr>
        <w:t xml:space="preserve"> Kathryn Sharp,</w:t>
      </w:r>
      <w:r w:rsidR="000A4010">
        <w:rPr>
          <w:rFonts w:ascii="Arial" w:hAnsi="Arial" w:cs="Arial"/>
        </w:rPr>
        <w:t xml:space="preserve"> Jerry Shuttle, </w:t>
      </w:r>
      <w:r w:rsidR="00DB2DEB">
        <w:rPr>
          <w:rFonts w:ascii="Arial" w:hAnsi="Arial" w:cs="Arial"/>
        </w:rPr>
        <w:t xml:space="preserve">Taylor Stevenson, Bill Stone, Kim Summey, </w:t>
      </w:r>
      <w:r w:rsidR="000A4010">
        <w:rPr>
          <w:rFonts w:ascii="Arial" w:hAnsi="Arial" w:cs="Arial"/>
        </w:rPr>
        <w:t xml:space="preserve">Jerry Taylor, Paul Trogen, </w:t>
      </w:r>
      <w:r w:rsidR="00DB2DEB">
        <w:rPr>
          <w:rFonts w:ascii="Arial" w:hAnsi="Arial" w:cs="Arial"/>
        </w:rPr>
        <w:t xml:space="preserve">Jennifer Vanover-Hall, Teressa Wexler, </w:t>
      </w:r>
      <w:r w:rsidR="00F87414">
        <w:rPr>
          <w:rFonts w:ascii="Arial" w:hAnsi="Arial" w:cs="Arial"/>
        </w:rPr>
        <w:t xml:space="preserve">Meng-Yang Zhu, </w:t>
      </w:r>
      <w:r w:rsidR="000A4010">
        <w:rPr>
          <w:rFonts w:ascii="Arial" w:hAnsi="Arial" w:cs="Arial"/>
        </w:rPr>
        <w:t>Yue Zou</w:t>
      </w:r>
      <w:r w:rsidR="00DB2DEB">
        <w:rPr>
          <w:rFonts w:ascii="Arial" w:hAnsi="Arial" w:cs="Arial"/>
        </w:rPr>
        <w:t>, Ron Zucker</w:t>
      </w:r>
      <w:r w:rsidR="00CF1F05">
        <w:rPr>
          <w:rFonts w:ascii="Arial" w:hAnsi="Arial" w:cs="Arial"/>
        </w:rPr>
        <w:t xml:space="preserve">.  </w:t>
      </w:r>
    </w:p>
    <w:p w:rsidR="00422408" w:rsidRPr="00C313B1" w:rsidRDefault="00422408" w:rsidP="006A3235">
      <w:pPr>
        <w:ind w:left="-720" w:right="-270"/>
        <w:rPr>
          <w:rFonts w:ascii="Arial" w:hAnsi="Arial" w:cs="Arial"/>
        </w:rPr>
      </w:pPr>
    </w:p>
    <w:p w:rsidR="00F53799" w:rsidRDefault="00422408" w:rsidP="00661B47">
      <w:pPr>
        <w:ind w:left="1080" w:right="-270" w:hanging="1080"/>
        <w:rPr>
          <w:rFonts w:ascii="Arial" w:hAnsi="Arial" w:cs="Arial"/>
        </w:rPr>
      </w:pPr>
      <w:r w:rsidRPr="00C313B1">
        <w:rPr>
          <w:rFonts w:ascii="Arial" w:hAnsi="Arial" w:cs="Arial"/>
          <w:i/>
        </w:rPr>
        <w:t>Excused</w:t>
      </w:r>
      <w:r w:rsidR="004C20A2" w:rsidRPr="00C313B1">
        <w:rPr>
          <w:rFonts w:ascii="Arial" w:hAnsi="Arial" w:cs="Arial"/>
          <w:i/>
        </w:rPr>
        <w:t xml:space="preserve">:  </w:t>
      </w:r>
      <w:r w:rsidR="00A23DC2" w:rsidRPr="00C313B1">
        <w:rPr>
          <w:rFonts w:ascii="Arial" w:hAnsi="Arial" w:cs="Arial"/>
        </w:rPr>
        <w:t xml:space="preserve"> </w:t>
      </w:r>
      <w:r w:rsidR="00F87414">
        <w:rPr>
          <w:rFonts w:ascii="Arial" w:hAnsi="Arial" w:cs="Arial"/>
        </w:rPr>
        <w:t>Beth Baily, Jim Bitter,</w:t>
      </w:r>
      <w:r w:rsidR="00E52021">
        <w:rPr>
          <w:rFonts w:ascii="Arial" w:hAnsi="Arial" w:cs="Arial"/>
        </w:rPr>
        <w:t xml:space="preserve"> </w:t>
      </w:r>
      <w:r w:rsidR="00F87414">
        <w:rPr>
          <w:rFonts w:ascii="Arial" w:hAnsi="Arial" w:cs="Arial"/>
        </w:rPr>
        <w:t xml:space="preserve">Charles Collins, Keith Green, Kelly Price, Eric Sellers, Jim </w:t>
      </w:r>
      <w:r w:rsidR="00F53799">
        <w:rPr>
          <w:rFonts w:ascii="Arial" w:hAnsi="Arial" w:cs="Arial"/>
        </w:rPr>
        <w:t xml:space="preserve">      </w:t>
      </w:r>
    </w:p>
    <w:p w:rsidR="006E2FC5" w:rsidRDefault="00F53799" w:rsidP="00661B47">
      <w:pPr>
        <w:ind w:left="1080" w:right="-270" w:hanging="1080"/>
        <w:rPr>
          <w:rFonts w:ascii="Arial" w:hAnsi="Arial" w:cs="Arial"/>
        </w:rPr>
      </w:pPr>
      <w:r>
        <w:rPr>
          <w:rFonts w:ascii="Arial" w:hAnsi="Arial" w:cs="Arial"/>
          <w:i/>
        </w:rPr>
        <w:t xml:space="preserve"> </w:t>
      </w:r>
      <w:r>
        <w:rPr>
          <w:rFonts w:ascii="Arial" w:hAnsi="Arial" w:cs="Arial"/>
          <w:i/>
        </w:rPr>
        <w:tab/>
        <w:t xml:space="preserve"> </w:t>
      </w:r>
      <w:r w:rsidR="00F87414">
        <w:rPr>
          <w:rFonts w:ascii="Arial" w:hAnsi="Arial" w:cs="Arial"/>
        </w:rPr>
        <w:t>Thigpen</w:t>
      </w:r>
    </w:p>
    <w:p w:rsidR="00F87414" w:rsidRPr="00C313B1" w:rsidRDefault="00F87414" w:rsidP="00661B47">
      <w:pPr>
        <w:ind w:left="1080" w:right="-270" w:hanging="1080"/>
        <w:rPr>
          <w:rFonts w:ascii="Arial" w:hAnsi="Arial" w:cs="Arial"/>
        </w:rPr>
      </w:pPr>
    </w:p>
    <w:p w:rsidR="006E2FC5" w:rsidRPr="00D94E81" w:rsidRDefault="006E2FC5" w:rsidP="006A3235">
      <w:pPr>
        <w:ind w:right="-270"/>
        <w:rPr>
          <w:rFonts w:ascii="Arial" w:hAnsi="Arial" w:cs="Arial"/>
        </w:rPr>
      </w:pPr>
      <w:r w:rsidRPr="00C313B1">
        <w:rPr>
          <w:rFonts w:ascii="Arial" w:hAnsi="Arial" w:cs="Arial"/>
          <w:i/>
        </w:rPr>
        <w:t>Guests</w:t>
      </w:r>
      <w:r w:rsidRPr="007F50C7">
        <w:rPr>
          <w:rFonts w:ascii="Arial" w:hAnsi="Arial" w:cs="Arial"/>
          <w:i/>
        </w:rPr>
        <w:t xml:space="preserve">: </w:t>
      </w:r>
      <w:r w:rsidR="00F53799" w:rsidRPr="007F50C7">
        <w:rPr>
          <w:rFonts w:ascii="Arial" w:hAnsi="Arial" w:cs="Arial"/>
          <w:i/>
        </w:rPr>
        <w:t xml:space="preserve">   </w:t>
      </w:r>
      <w:r w:rsidRPr="007F50C7">
        <w:rPr>
          <w:rFonts w:ascii="Arial" w:hAnsi="Arial" w:cs="Arial"/>
          <w:i/>
        </w:rPr>
        <w:t xml:space="preserve"> </w:t>
      </w:r>
      <w:r w:rsidR="007F50C7" w:rsidRPr="0077597C">
        <w:rPr>
          <w:rFonts w:ascii="Arial" w:hAnsi="Arial" w:cs="Arial"/>
        </w:rPr>
        <w:t>Pat Van Zandt</w:t>
      </w:r>
      <w:r w:rsidR="007F50C7">
        <w:rPr>
          <w:rFonts w:ascii="Arial" w:hAnsi="Arial" w:cs="Arial"/>
        </w:rPr>
        <w:t xml:space="preserve">, </w:t>
      </w:r>
      <w:r w:rsidR="00F87414" w:rsidRPr="007F50C7">
        <w:rPr>
          <w:rFonts w:ascii="Arial" w:hAnsi="Arial" w:cs="Arial"/>
        </w:rPr>
        <w:t>Alison</w:t>
      </w:r>
      <w:r w:rsidR="00F87414">
        <w:rPr>
          <w:rFonts w:ascii="Arial" w:hAnsi="Arial" w:cs="Arial"/>
        </w:rPr>
        <w:t xml:space="preserve"> Deadman, Stacy Williams, Cheryl Bates</w:t>
      </w:r>
      <w:r w:rsidR="00D94E81">
        <w:rPr>
          <w:rFonts w:ascii="Arial" w:hAnsi="Arial" w:cs="Arial"/>
          <w:i/>
        </w:rPr>
        <w:tab/>
      </w:r>
    </w:p>
    <w:p w:rsidR="00D15BBA" w:rsidRPr="00C313B1" w:rsidRDefault="006E2FC5" w:rsidP="006A3235">
      <w:pPr>
        <w:ind w:right="-270"/>
        <w:rPr>
          <w:rFonts w:ascii="Arial" w:hAnsi="Arial" w:cs="Arial"/>
        </w:rPr>
      </w:pPr>
      <w:r w:rsidRPr="00C313B1">
        <w:rPr>
          <w:rFonts w:ascii="Arial" w:hAnsi="Arial" w:cs="Arial"/>
        </w:rPr>
        <w:tab/>
      </w:r>
    </w:p>
    <w:p w:rsidR="002E6783" w:rsidRPr="00F373BF" w:rsidRDefault="002E6783" w:rsidP="006A3235">
      <w:pPr>
        <w:ind w:left="-720" w:right="-270"/>
        <w:rPr>
          <w:rFonts w:ascii="Arial" w:hAnsi="Arial" w:cs="Arial"/>
        </w:rPr>
      </w:pPr>
    </w:p>
    <w:p w:rsidR="003C1F02" w:rsidRPr="00F373BF" w:rsidRDefault="003C1F02" w:rsidP="003C1F02">
      <w:pPr>
        <w:spacing w:after="200" w:line="276" w:lineRule="auto"/>
        <w:rPr>
          <w:rFonts w:ascii="Arial" w:eastAsia="Calibri" w:hAnsi="Arial" w:cs="Arial"/>
        </w:rPr>
      </w:pPr>
      <w:r w:rsidRPr="00F373BF">
        <w:rPr>
          <w:rFonts w:ascii="Arial" w:eastAsia="Calibri" w:hAnsi="Arial" w:cs="Arial"/>
        </w:rPr>
        <w:t>The meeting began at 3:47pm</w:t>
      </w:r>
    </w:p>
    <w:p w:rsidR="003C1F02" w:rsidRPr="00F373BF" w:rsidRDefault="004E0557" w:rsidP="003C1F02">
      <w:pPr>
        <w:spacing w:after="200" w:line="276" w:lineRule="auto"/>
        <w:rPr>
          <w:rFonts w:ascii="Arial" w:eastAsia="Calibri" w:hAnsi="Arial" w:cs="Arial"/>
        </w:rPr>
      </w:pPr>
      <w:r>
        <w:rPr>
          <w:rFonts w:ascii="Arial" w:eastAsia="Calibri" w:hAnsi="Arial" w:cs="Arial"/>
        </w:rPr>
        <w:t xml:space="preserve">President Byington introduced the new </w:t>
      </w:r>
      <w:r w:rsidR="0043586E">
        <w:rPr>
          <w:rFonts w:ascii="Arial" w:eastAsia="Calibri" w:hAnsi="Arial" w:cs="Arial"/>
        </w:rPr>
        <w:t>D</w:t>
      </w:r>
      <w:r>
        <w:rPr>
          <w:rFonts w:ascii="Arial" w:eastAsia="Calibri" w:hAnsi="Arial" w:cs="Arial"/>
        </w:rPr>
        <w:t xml:space="preserve">ean of the </w:t>
      </w:r>
      <w:r w:rsidR="0043586E">
        <w:rPr>
          <w:rFonts w:ascii="Arial" w:eastAsia="Calibri" w:hAnsi="Arial" w:cs="Arial"/>
        </w:rPr>
        <w:t>U</w:t>
      </w:r>
      <w:r>
        <w:rPr>
          <w:rFonts w:ascii="Arial" w:eastAsia="Calibri" w:hAnsi="Arial" w:cs="Arial"/>
        </w:rPr>
        <w:t xml:space="preserve">niversity </w:t>
      </w:r>
      <w:r w:rsidR="0043586E">
        <w:rPr>
          <w:rFonts w:ascii="Arial" w:eastAsia="Calibri" w:hAnsi="Arial" w:cs="Arial"/>
        </w:rPr>
        <w:t>L</w:t>
      </w:r>
      <w:r>
        <w:rPr>
          <w:rFonts w:ascii="Arial" w:eastAsia="Calibri" w:hAnsi="Arial" w:cs="Arial"/>
        </w:rPr>
        <w:t>ibraries,</w:t>
      </w:r>
      <w:r w:rsidR="0043586E" w:rsidRPr="0043586E">
        <w:rPr>
          <w:rFonts w:ascii="Arial" w:hAnsi="Arial" w:cs="Arial"/>
        </w:rPr>
        <w:t xml:space="preserve"> </w:t>
      </w:r>
      <w:r w:rsidR="0043586E">
        <w:rPr>
          <w:rFonts w:ascii="Arial" w:hAnsi="Arial" w:cs="Arial"/>
        </w:rPr>
        <w:t xml:space="preserve">Dr. </w:t>
      </w:r>
      <w:r w:rsidR="0043586E" w:rsidRPr="00707A92">
        <w:rPr>
          <w:rFonts w:ascii="Arial" w:hAnsi="Arial" w:cs="Arial"/>
        </w:rPr>
        <w:t>Pat Van Zandt</w:t>
      </w:r>
      <w:r w:rsidR="0043586E">
        <w:rPr>
          <w:rFonts w:ascii="Arial" w:hAnsi="Arial" w:cs="Arial"/>
        </w:rPr>
        <w:t>.</w:t>
      </w:r>
      <w:r>
        <w:rPr>
          <w:rFonts w:ascii="Arial" w:eastAsia="Calibri" w:hAnsi="Arial" w:cs="Arial"/>
        </w:rPr>
        <w:t xml:space="preserve"> </w:t>
      </w:r>
    </w:p>
    <w:p w:rsidR="00E52021" w:rsidRDefault="0043586E" w:rsidP="003C1F02">
      <w:pPr>
        <w:spacing w:after="200" w:line="276" w:lineRule="auto"/>
        <w:rPr>
          <w:rFonts w:ascii="Arial" w:eastAsia="Calibri" w:hAnsi="Arial" w:cs="Arial"/>
        </w:rPr>
      </w:pPr>
      <w:r>
        <w:rPr>
          <w:rFonts w:ascii="Arial" w:hAnsi="Arial" w:cs="Arial"/>
        </w:rPr>
        <w:t>Dean</w:t>
      </w:r>
      <w:r w:rsidRPr="00707A92">
        <w:rPr>
          <w:rFonts w:ascii="Arial" w:hAnsi="Arial" w:cs="Arial"/>
        </w:rPr>
        <w:t xml:space="preserve"> Van Zandt</w:t>
      </w:r>
      <w:r>
        <w:rPr>
          <w:rFonts w:ascii="Arial" w:eastAsia="Calibri" w:hAnsi="Arial" w:cs="Arial"/>
        </w:rPr>
        <w:t xml:space="preserve"> </w:t>
      </w:r>
      <w:r w:rsidR="004E0557">
        <w:rPr>
          <w:rFonts w:ascii="Arial" w:eastAsia="Calibri" w:hAnsi="Arial" w:cs="Arial"/>
        </w:rPr>
        <w:t xml:space="preserve">thanked the senate for </w:t>
      </w:r>
      <w:r w:rsidR="00E52021">
        <w:rPr>
          <w:rFonts w:ascii="Arial" w:eastAsia="Calibri" w:hAnsi="Arial" w:cs="Arial"/>
        </w:rPr>
        <w:t>allowing</w:t>
      </w:r>
      <w:r w:rsidR="004E0557">
        <w:rPr>
          <w:rFonts w:ascii="Arial" w:eastAsia="Calibri" w:hAnsi="Arial" w:cs="Arial"/>
        </w:rPr>
        <w:t xml:space="preserve"> her</w:t>
      </w:r>
      <w:r w:rsidR="00E52021">
        <w:rPr>
          <w:rFonts w:ascii="Arial" w:eastAsia="Calibri" w:hAnsi="Arial" w:cs="Arial"/>
        </w:rPr>
        <w:t xml:space="preserve"> to visit</w:t>
      </w:r>
      <w:r w:rsidR="004E0557">
        <w:rPr>
          <w:rFonts w:ascii="Arial" w:eastAsia="Calibri" w:hAnsi="Arial" w:cs="Arial"/>
        </w:rPr>
        <w:t xml:space="preserve">.  She said that she </w:t>
      </w:r>
      <w:r>
        <w:rPr>
          <w:rFonts w:ascii="Arial" w:eastAsia="Calibri" w:hAnsi="Arial" w:cs="Arial"/>
        </w:rPr>
        <w:t>is</w:t>
      </w:r>
      <w:r w:rsidR="004E0557">
        <w:rPr>
          <w:rFonts w:ascii="Arial" w:eastAsia="Calibri" w:hAnsi="Arial" w:cs="Arial"/>
        </w:rPr>
        <w:t xml:space="preserve"> enjoy</w:t>
      </w:r>
      <w:r>
        <w:rPr>
          <w:rFonts w:ascii="Arial" w:eastAsia="Calibri" w:hAnsi="Arial" w:cs="Arial"/>
        </w:rPr>
        <w:t>ing</w:t>
      </w:r>
      <w:r w:rsidR="004E0557">
        <w:rPr>
          <w:rFonts w:ascii="Arial" w:eastAsia="Calibri" w:hAnsi="Arial" w:cs="Arial"/>
        </w:rPr>
        <w:t xml:space="preserve"> her time in the library at ETSU</w:t>
      </w:r>
      <w:r>
        <w:rPr>
          <w:rFonts w:ascii="Arial" w:eastAsia="Calibri" w:hAnsi="Arial" w:cs="Arial"/>
        </w:rPr>
        <w:t>.</w:t>
      </w:r>
      <w:r w:rsidR="004E0557">
        <w:rPr>
          <w:rFonts w:ascii="Arial" w:eastAsia="Calibri" w:hAnsi="Arial" w:cs="Arial"/>
        </w:rPr>
        <w:t xml:space="preserve"> </w:t>
      </w:r>
      <w:r>
        <w:rPr>
          <w:rFonts w:ascii="Arial" w:eastAsia="Calibri" w:hAnsi="Arial" w:cs="Arial"/>
        </w:rPr>
        <w:t xml:space="preserve">She stated that she </w:t>
      </w:r>
      <w:r w:rsidR="004E0557">
        <w:rPr>
          <w:rFonts w:ascii="Arial" w:eastAsia="Calibri" w:hAnsi="Arial" w:cs="Arial"/>
        </w:rPr>
        <w:t xml:space="preserve">has brought in a consultant to help develop a strategic plan </w:t>
      </w:r>
      <w:r>
        <w:rPr>
          <w:rFonts w:ascii="Arial" w:eastAsia="Calibri" w:hAnsi="Arial" w:cs="Arial"/>
        </w:rPr>
        <w:t xml:space="preserve">in order to give </w:t>
      </w:r>
      <w:r w:rsidR="004E0557">
        <w:rPr>
          <w:rFonts w:ascii="Arial" w:eastAsia="Calibri" w:hAnsi="Arial" w:cs="Arial"/>
        </w:rPr>
        <w:t>the library a clear, consistent vision. The</w:t>
      </w:r>
      <w:r>
        <w:rPr>
          <w:rFonts w:ascii="Arial" w:eastAsia="Calibri" w:hAnsi="Arial" w:cs="Arial"/>
        </w:rPr>
        <w:t xml:space="preserve"> library</w:t>
      </w:r>
      <w:r w:rsidR="004E0557">
        <w:rPr>
          <w:rFonts w:ascii="Arial" w:eastAsia="Calibri" w:hAnsi="Arial" w:cs="Arial"/>
        </w:rPr>
        <w:t xml:space="preserve"> intend</w:t>
      </w:r>
      <w:r>
        <w:rPr>
          <w:rFonts w:ascii="Arial" w:eastAsia="Calibri" w:hAnsi="Arial" w:cs="Arial"/>
        </w:rPr>
        <w:t>s</w:t>
      </w:r>
      <w:r w:rsidR="004E0557">
        <w:rPr>
          <w:rFonts w:ascii="Arial" w:eastAsia="Calibri" w:hAnsi="Arial" w:cs="Arial"/>
        </w:rPr>
        <w:t xml:space="preserve"> to be an active partner within the university and through groups such as the faculty senate, student groups, departments, divisions, and colleges on campus to </w:t>
      </w:r>
      <w:r w:rsidR="00E52021">
        <w:rPr>
          <w:rFonts w:ascii="Arial" w:eastAsia="Calibri" w:hAnsi="Arial" w:cs="Arial"/>
        </w:rPr>
        <w:t>support</w:t>
      </w:r>
      <w:r w:rsidR="004E0557">
        <w:rPr>
          <w:rFonts w:ascii="Arial" w:eastAsia="Calibri" w:hAnsi="Arial" w:cs="Arial"/>
        </w:rPr>
        <w:t xml:space="preserve"> what</w:t>
      </w:r>
      <w:r w:rsidR="00E52021">
        <w:rPr>
          <w:rFonts w:ascii="Arial" w:eastAsia="Calibri" w:hAnsi="Arial" w:cs="Arial"/>
        </w:rPr>
        <w:t xml:space="preserve"> </w:t>
      </w:r>
      <w:r w:rsidR="004E0557">
        <w:rPr>
          <w:rFonts w:ascii="Arial" w:eastAsia="Calibri" w:hAnsi="Arial" w:cs="Arial"/>
        </w:rPr>
        <w:t xml:space="preserve">the university as a whole needs.  </w:t>
      </w:r>
      <w:r>
        <w:rPr>
          <w:rFonts w:ascii="Arial" w:eastAsia="Calibri" w:hAnsi="Arial" w:cs="Arial"/>
        </w:rPr>
        <w:t>T</w:t>
      </w:r>
      <w:r w:rsidR="004E0557">
        <w:rPr>
          <w:rFonts w:ascii="Arial" w:eastAsia="Calibri" w:hAnsi="Arial" w:cs="Arial"/>
        </w:rPr>
        <w:t>hey</w:t>
      </w:r>
      <w:r>
        <w:rPr>
          <w:rFonts w:ascii="Arial" w:eastAsia="Calibri" w:hAnsi="Arial" w:cs="Arial"/>
        </w:rPr>
        <w:t xml:space="preserve"> are working on</w:t>
      </w:r>
      <w:r w:rsidR="004E0557">
        <w:rPr>
          <w:rFonts w:ascii="Arial" w:eastAsia="Calibri" w:hAnsi="Arial" w:cs="Arial"/>
        </w:rPr>
        <w:t xml:space="preserve"> funding and money</w:t>
      </w:r>
      <w:r>
        <w:rPr>
          <w:rFonts w:ascii="Arial" w:eastAsia="Calibri" w:hAnsi="Arial" w:cs="Arial"/>
        </w:rPr>
        <w:t xml:space="preserve"> management improvements.</w:t>
      </w:r>
      <w:r w:rsidR="004E0557">
        <w:rPr>
          <w:rFonts w:ascii="Arial" w:eastAsia="Calibri" w:hAnsi="Arial" w:cs="Arial"/>
        </w:rPr>
        <w:t xml:space="preserve"> They also </w:t>
      </w:r>
      <w:r>
        <w:rPr>
          <w:rFonts w:ascii="Arial" w:eastAsia="Calibri" w:hAnsi="Arial" w:cs="Arial"/>
        </w:rPr>
        <w:t xml:space="preserve">intend </w:t>
      </w:r>
      <w:r w:rsidR="004E0557">
        <w:rPr>
          <w:rFonts w:ascii="Arial" w:eastAsia="Calibri" w:hAnsi="Arial" w:cs="Arial"/>
        </w:rPr>
        <w:t xml:space="preserve">to work on development of new sources of funds </w:t>
      </w:r>
      <w:r w:rsidR="001A725B">
        <w:rPr>
          <w:rFonts w:ascii="Arial" w:eastAsia="Calibri" w:hAnsi="Arial" w:cs="Arial"/>
        </w:rPr>
        <w:t>such as</w:t>
      </w:r>
      <w:r w:rsidR="004E0557">
        <w:rPr>
          <w:rFonts w:ascii="Arial" w:eastAsia="Calibri" w:hAnsi="Arial" w:cs="Arial"/>
        </w:rPr>
        <w:t xml:space="preserve"> donors</w:t>
      </w:r>
      <w:r w:rsidR="001A725B">
        <w:rPr>
          <w:rFonts w:ascii="Arial" w:eastAsia="Calibri" w:hAnsi="Arial" w:cs="Arial"/>
        </w:rPr>
        <w:t>,</w:t>
      </w:r>
      <w:r w:rsidR="004E0557">
        <w:rPr>
          <w:rFonts w:ascii="Arial" w:eastAsia="Calibri" w:hAnsi="Arial" w:cs="Arial"/>
        </w:rPr>
        <w:t xml:space="preserve"> consortia opportunit</w:t>
      </w:r>
      <w:r w:rsidR="00FE413A">
        <w:rPr>
          <w:rFonts w:ascii="Arial" w:eastAsia="Calibri" w:hAnsi="Arial" w:cs="Arial"/>
        </w:rPr>
        <w:t>i</w:t>
      </w:r>
      <w:r w:rsidR="004E0557">
        <w:rPr>
          <w:rFonts w:ascii="Arial" w:eastAsia="Calibri" w:hAnsi="Arial" w:cs="Arial"/>
        </w:rPr>
        <w:t>es within Tennessee</w:t>
      </w:r>
      <w:r w:rsidR="001A725B">
        <w:rPr>
          <w:rFonts w:ascii="Arial" w:eastAsia="Calibri" w:hAnsi="Arial" w:cs="Arial"/>
        </w:rPr>
        <w:t>, and a proposed TBR library fee.</w:t>
      </w:r>
      <w:r w:rsidR="004E0557">
        <w:rPr>
          <w:rFonts w:ascii="Arial" w:eastAsia="Calibri" w:hAnsi="Arial" w:cs="Arial"/>
        </w:rPr>
        <w:t xml:space="preserve">  They would also like </w:t>
      </w:r>
      <w:r w:rsidR="00E52021">
        <w:rPr>
          <w:rFonts w:ascii="Arial" w:eastAsia="Calibri" w:hAnsi="Arial" w:cs="Arial"/>
        </w:rPr>
        <w:t xml:space="preserve">to implement </w:t>
      </w:r>
      <w:r w:rsidR="004E0557">
        <w:rPr>
          <w:rFonts w:ascii="Arial" w:eastAsia="Calibri" w:hAnsi="Arial" w:cs="Arial"/>
        </w:rPr>
        <w:t xml:space="preserve">an assessment to see what is </w:t>
      </w:r>
      <w:r w:rsidR="001A725B">
        <w:rPr>
          <w:rFonts w:ascii="Arial" w:eastAsia="Calibri" w:hAnsi="Arial" w:cs="Arial"/>
        </w:rPr>
        <w:t>working</w:t>
      </w:r>
      <w:r w:rsidR="004E0557">
        <w:rPr>
          <w:rFonts w:ascii="Arial" w:eastAsia="Calibri" w:hAnsi="Arial" w:cs="Arial"/>
        </w:rPr>
        <w:t xml:space="preserve"> and what needs improvement, initiation of new services, and a new organizational system.  </w:t>
      </w:r>
      <w:r w:rsidR="00FE413A">
        <w:rPr>
          <w:rFonts w:ascii="Arial" w:eastAsia="Calibri" w:hAnsi="Arial" w:cs="Arial"/>
        </w:rPr>
        <w:t>They are hoping to develop a new infrastructure so that it is reorganized in a subject structure</w:t>
      </w:r>
      <w:r w:rsidR="001A725B">
        <w:rPr>
          <w:rFonts w:ascii="Arial" w:eastAsia="Calibri" w:hAnsi="Arial" w:cs="Arial"/>
        </w:rPr>
        <w:t xml:space="preserve"> with </w:t>
      </w:r>
      <w:r w:rsidR="0077597C">
        <w:rPr>
          <w:rFonts w:ascii="Arial" w:eastAsia="Calibri" w:hAnsi="Arial" w:cs="Arial"/>
        </w:rPr>
        <w:t>liaisons</w:t>
      </w:r>
      <w:r w:rsidR="001A725B">
        <w:rPr>
          <w:rFonts w:ascii="Arial" w:eastAsia="Calibri" w:hAnsi="Arial" w:cs="Arial"/>
        </w:rPr>
        <w:t xml:space="preserve"> for the colleges and departments on campus.  Dean Van Zandt also plans to </w:t>
      </w:r>
      <w:r w:rsidR="00FE413A">
        <w:rPr>
          <w:rFonts w:ascii="Arial" w:eastAsia="Calibri" w:hAnsi="Arial" w:cs="Arial"/>
        </w:rPr>
        <w:t xml:space="preserve">work on marketing </w:t>
      </w:r>
      <w:r w:rsidR="001A725B">
        <w:rPr>
          <w:rFonts w:ascii="Arial" w:eastAsia="Calibri" w:hAnsi="Arial" w:cs="Arial"/>
        </w:rPr>
        <w:t xml:space="preserve">the library </w:t>
      </w:r>
      <w:r w:rsidR="00E52021">
        <w:rPr>
          <w:rFonts w:ascii="Arial" w:eastAsia="Calibri" w:hAnsi="Arial" w:cs="Arial"/>
        </w:rPr>
        <w:t>as well.  Since being here</w:t>
      </w:r>
      <w:r w:rsidR="00FE413A">
        <w:rPr>
          <w:rFonts w:ascii="Arial" w:eastAsia="Calibri" w:hAnsi="Arial" w:cs="Arial"/>
        </w:rPr>
        <w:t xml:space="preserve"> she has gotten students involved </w:t>
      </w:r>
      <w:r w:rsidR="001A725B">
        <w:rPr>
          <w:rFonts w:ascii="Arial" w:eastAsia="Calibri" w:hAnsi="Arial" w:cs="Arial"/>
        </w:rPr>
        <w:t xml:space="preserve">in an </w:t>
      </w:r>
      <w:r w:rsidR="00FE413A">
        <w:rPr>
          <w:rFonts w:ascii="Arial" w:eastAsia="Calibri" w:hAnsi="Arial" w:cs="Arial"/>
        </w:rPr>
        <w:t>advisory</w:t>
      </w:r>
      <w:r w:rsidR="001A725B">
        <w:rPr>
          <w:rFonts w:ascii="Arial" w:eastAsia="Calibri" w:hAnsi="Arial" w:cs="Arial"/>
        </w:rPr>
        <w:t xml:space="preserve"> committee</w:t>
      </w:r>
      <w:r w:rsidR="00FE413A">
        <w:rPr>
          <w:rFonts w:ascii="Arial" w:eastAsia="Calibri" w:hAnsi="Arial" w:cs="Arial"/>
        </w:rPr>
        <w:t xml:space="preserve"> and would like to get faculty involved as well.  </w:t>
      </w:r>
    </w:p>
    <w:p w:rsidR="003C1F02" w:rsidRPr="00F373BF" w:rsidRDefault="00FE413A" w:rsidP="003C1F02">
      <w:pPr>
        <w:spacing w:after="200" w:line="276" w:lineRule="auto"/>
        <w:rPr>
          <w:rFonts w:ascii="Arial" w:eastAsia="Calibri" w:hAnsi="Arial" w:cs="Arial"/>
        </w:rPr>
      </w:pPr>
      <w:r>
        <w:rPr>
          <w:rFonts w:ascii="Arial" w:eastAsia="Calibri" w:hAnsi="Arial" w:cs="Arial"/>
        </w:rPr>
        <w:t>Senator Schacht</w:t>
      </w:r>
      <w:r w:rsidR="00AB668B">
        <w:rPr>
          <w:rFonts w:ascii="Arial" w:eastAsia="Calibri" w:hAnsi="Arial" w:cs="Arial"/>
        </w:rPr>
        <w:t xml:space="preserve"> asked the senate if they would like to have a voice in choosing the faculty </w:t>
      </w:r>
      <w:r w:rsidR="001A725B">
        <w:rPr>
          <w:rFonts w:ascii="Arial" w:eastAsia="Calibri" w:hAnsi="Arial" w:cs="Arial"/>
        </w:rPr>
        <w:t xml:space="preserve">to the library advisory committee </w:t>
      </w:r>
      <w:r w:rsidR="00AB668B">
        <w:rPr>
          <w:rFonts w:ascii="Arial" w:eastAsia="Calibri" w:hAnsi="Arial" w:cs="Arial"/>
        </w:rPr>
        <w:t xml:space="preserve">or if they would prefer to leave it to the </w:t>
      </w:r>
      <w:r w:rsidR="001A725B">
        <w:rPr>
          <w:rFonts w:ascii="Arial" w:eastAsia="Calibri" w:hAnsi="Arial" w:cs="Arial"/>
        </w:rPr>
        <w:t xml:space="preserve">college </w:t>
      </w:r>
      <w:r w:rsidR="00AB668B">
        <w:rPr>
          <w:rFonts w:ascii="Arial" w:eastAsia="Calibri" w:hAnsi="Arial" w:cs="Arial"/>
        </w:rPr>
        <w:t xml:space="preserve">deans. He asked </w:t>
      </w:r>
      <w:r w:rsidR="001A725B">
        <w:rPr>
          <w:rFonts w:ascii="Arial" w:eastAsia="Calibri" w:hAnsi="Arial" w:cs="Arial"/>
        </w:rPr>
        <w:lastRenderedPageBreak/>
        <w:t>Dean</w:t>
      </w:r>
      <w:r w:rsidR="0043586E" w:rsidRPr="00707A92">
        <w:rPr>
          <w:rFonts w:ascii="Arial" w:hAnsi="Arial" w:cs="Arial"/>
        </w:rPr>
        <w:t xml:space="preserve"> Van Zandt</w:t>
      </w:r>
      <w:r w:rsidR="00AB668B">
        <w:rPr>
          <w:rFonts w:ascii="Arial" w:eastAsia="Calibri" w:hAnsi="Arial" w:cs="Arial"/>
        </w:rPr>
        <w:t xml:space="preserve"> what she wanted from the senate beyond nominating some people to the advisory council.  </w:t>
      </w:r>
    </w:p>
    <w:p w:rsidR="003C1F02" w:rsidRPr="00F373BF" w:rsidRDefault="001A725B" w:rsidP="003C1F02">
      <w:pPr>
        <w:spacing w:after="200" w:line="276" w:lineRule="auto"/>
        <w:rPr>
          <w:rFonts w:ascii="Arial" w:eastAsia="Calibri" w:hAnsi="Arial" w:cs="Arial"/>
        </w:rPr>
      </w:pPr>
      <w:r>
        <w:rPr>
          <w:rFonts w:ascii="Arial" w:hAnsi="Arial" w:cs="Arial"/>
        </w:rPr>
        <w:t>Dean</w:t>
      </w:r>
      <w:r w:rsidR="0043586E" w:rsidRPr="00707A92">
        <w:rPr>
          <w:rFonts w:ascii="Arial" w:hAnsi="Arial" w:cs="Arial"/>
        </w:rPr>
        <w:t xml:space="preserve"> Van Zandt</w:t>
      </w:r>
      <w:r>
        <w:rPr>
          <w:rFonts w:ascii="Arial" w:eastAsia="Calibri" w:hAnsi="Arial" w:cs="Arial"/>
        </w:rPr>
        <w:t xml:space="preserve"> responded </w:t>
      </w:r>
      <w:r w:rsidR="00AB668B">
        <w:rPr>
          <w:rFonts w:ascii="Arial" w:eastAsia="Calibri" w:hAnsi="Arial" w:cs="Arial"/>
        </w:rPr>
        <w:t xml:space="preserve">that she wanted input.  </w:t>
      </w:r>
      <w:r w:rsidR="0077597C">
        <w:rPr>
          <w:rFonts w:ascii="Arial" w:eastAsia="Calibri" w:hAnsi="Arial" w:cs="Arial"/>
        </w:rPr>
        <w:t xml:space="preserve">If any senators feel that the quality of the university is not as good as it could be because of lack of resources then she would like their opinions to be voiced.  </w:t>
      </w:r>
    </w:p>
    <w:p w:rsidR="003C1F02" w:rsidRPr="00F373BF" w:rsidRDefault="00AB668B" w:rsidP="003C1F02">
      <w:pPr>
        <w:spacing w:after="200" w:line="276" w:lineRule="auto"/>
        <w:rPr>
          <w:rFonts w:ascii="Arial" w:eastAsia="Calibri" w:hAnsi="Arial" w:cs="Arial"/>
        </w:rPr>
      </w:pPr>
      <w:r>
        <w:rPr>
          <w:rFonts w:ascii="Arial" w:eastAsia="Calibri" w:hAnsi="Arial" w:cs="Arial"/>
        </w:rPr>
        <w:t xml:space="preserve">Senator Schacht asked if there was a place on the library website for people to make suggestions or requests.  </w:t>
      </w:r>
    </w:p>
    <w:p w:rsidR="003C1F02" w:rsidRPr="00F373BF" w:rsidRDefault="001A725B" w:rsidP="00AB668B">
      <w:pPr>
        <w:spacing w:after="200" w:line="276" w:lineRule="auto"/>
        <w:rPr>
          <w:rFonts w:ascii="Arial" w:eastAsia="Calibri" w:hAnsi="Arial" w:cs="Arial"/>
        </w:rPr>
      </w:pPr>
      <w:r>
        <w:rPr>
          <w:rFonts w:ascii="Arial" w:hAnsi="Arial" w:cs="Arial"/>
        </w:rPr>
        <w:t>Dean</w:t>
      </w:r>
      <w:r w:rsidR="0043586E" w:rsidRPr="00707A92">
        <w:rPr>
          <w:rFonts w:ascii="Arial" w:hAnsi="Arial" w:cs="Arial"/>
        </w:rPr>
        <w:t xml:space="preserve"> Van Zandt</w:t>
      </w:r>
      <w:r>
        <w:rPr>
          <w:rFonts w:ascii="Arial" w:eastAsia="Calibri" w:hAnsi="Arial" w:cs="Arial"/>
        </w:rPr>
        <w:t xml:space="preserve"> </w:t>
      </w:r>
      <w:r w:rsidR="00AB668B">
        <w:rPr>
          <w:rFonts w:ascii="Arial" w:eastAsia="Calibri" w:hAnsi="Arial" w:cs="Arial"/>
        </w:rPr>
        <w:t xml:space="preserve">explained that the website is being worked on and a new prototype website should be up during this semester and implemented sometime in the summer. </w:t>
      </w:r>
      <w:r w:rsidR="009F6674">
        <w:rPr>
          <w:rFonts w:ascii="Arial" w:eastAsia="Calibri" w:hAnsi="Arial" w:cs="Arial"/>
        </w:rPr>
        <w:t xml:space="preserve">In the meantime, she can be contacted via email, phone, or in person.  She then thanked the senate for having her.  </w:t>
      </w:r>
    </w:p>
    <w:p w:rsidR="003C1F02" w:rsidRPr="00F373BF" w:rsidRDefault="00E21220" w:rsidP="003C1F02">
      <w:pPr>
        <w:spacing w:after="200" w:line="276" w:lineRule="auto"/>
        <w:rPr>
          <w:rFonts w:ascii="Arial" w:eastAsia="Calibri" w:hAnsi="Arial" w:cs="Arial"/>
        </w:rPr>
      </w:pPr>
      <w:r>
        <w:rPr>
          <w:rFonts w:ascii="Arial" w:eastAsia="Calibri" w:hAnsi="Arial" w:cs="Arial"/>
        </w:rPr>
        <w:t xml:space="preserve">President Byington gave an update on what </w:t>
      </w:r>
      <w:r w:rsidR="00B74C0B">
        <w:rPr>
          <w:rFonts w:ascii="Arial" w:eastAsia="Calibri" w:hAnsi="Arial" w:cs="Arial"/>
        </w:rPr>
        <w:t xml:space="preserve">has </w:t>
      </w:r>
      <w:r w:rsidR="0077597C">
        <w:rPr>
          <w:rFonts w:ascii="Arial" w:eastAsia="Calibri" w:hAnsi="Arial" w:cs="Arial"/>
        </w:rPr>
        <w:t>transpired with</w:t>
      </w:r>
      <w:r w:rsidR="00B74C0B">
        <w:rPr>
          <w:rFonts w:ascii="Arial" w:eastAsia="Calibri" w:hAnsi="Arial" w:cs="Arial"/>
        </w:rPr>
        <w:t xml:space="preserve"> the S</w:t>
      </w:r>
      <w:r>
        <w:rPr>
          <w:rFonts w:ascii="Arial" w:eastAsia="Calibri" w:hAnsi="Arial" w:cs="Arial"/>
        </w:rPr>
        <w:t xml:space="preserve">enior </w:t>
      </w:r>
      <w:r w:rsidR="00B74C0B">
        <w:rPr>
          <w:rFonts w:ascii="Arial" w:eastAsia="Calibri" w:hAnsi="Arial" w:cs="Arial"/>
        </w:rPr>
        <w:t>S</w:t>
      </w:r>
      <w:r>
        <w:rPr>
          <w:rFonts w:ascii="Arial" w:eastAsia="Calibri" w:hAnsi="Arial" w:cs="Arial"/>
        </w:rPr>
        <w:t xml:space="preserve">taff.  </w:t>
      </w:r>
      <w:r w:rsidR="00B74C0B">
        <w:rPr>
          <w:rFonts w:ascii="Arial" w:eastAsia="Calibri" w:hAnsi="Arial" w:cs="Arial"/>
        </w:rPr>
        <w:t xml:space="preserve">The </w:t>
      </w:r>
      <w:r>
        <w:rPr>
          <w:rFonts w:ascii="Arial" w:eastAsia="Calibri" w:hAnsi="Arial" w:cs="Arial"/>
        </w:rPr>
        <w:t xml:space="preserve">Senior </w:t>
      </w:r>
      <w:r w:rsidR="00B74C0B">
        <w:rPr>
          <w:rFonts w:ascii="Arial" w:eastAsia="Calibri" w:hAnsi="Arial" w:cs="Arial"/>
        </w:rPr>
        <w:t>S</w:t>
      </w:r>
      <w:r>
        <w:rPr>
          <w:rFonts w:ascii="Arial" w:eastAsia="Calibri" w:hAnsi="Arial" w:cs="Arial"/>
        </w:rPr>
        <w:t>taff</w:t>
      </w:r>
      <w:r w:rsidR="00B74C0B">
        <w:rPr>
          <w:rFonts w:ascii="Arial" w:eastAsia="Calibri" w:hAnsi="Arial" w:cs="Arial"/>
        </w:rPr>
        <w:t xml:space="preserve"> meeting</w:t>
      </w:r>
      <w:r>
        <w:rPr>
          <w:rFonts w:ascii="Arial" w:eastAsia="Calibri" w:hAnsi="Arial" w:cs="Arial"/>
        </w:rPr>
        <w:t xml:space="preserve"> was canceled on January 28</w:t>
      </w:r>
      <w:r w:rsidRPr="00E21220">
        <w:rPr>
          <w:rFonts w:ascii="Arial" w:eastAsia="Calibri" w:hAnsi="Arial" w:cs="Arial"/>
          <w:vertAlign w:val="superscript"/>
        </w:rPr>
        <w:t>th</w:t>
      </w:r>
      <w:r>
        <w:rPr>
          <w:rFonts w:ascii="Arial" w:eastAsia="Calibri" w:hAnsi="Arial" w:cs="Arial"/>
        </w:rPr>
        <w:t xml:space="preserve"> because President Noland and Jim Bitter are in Nashville working with Chancellor Morgan</w:t>
      </w:r>
      <w:r w:rsidR="00B74C0B">
        <w:rPr>
          <w:rFonts w:ascii="Arial" w:eastAsia="Calibri" w:hAnsi="Arial" w:cs="Arial"/>
        </w:rPr>
        <w:t xml:space="preserve">. </w:t>
      </w:r>
      <w:r w:rsidR="001D4FC6">
        <w:rPr>
          <w:rFonts w:ascii="Arial" w:eastAsia="Calibri" w:hAnsi="Arial" w:cs="Arial"/>
        </w:rPr>
        <w:t xml:space="preserve">Dave Mullins </w:t>
      </w:r>
      <w:r w:rsidR="00B74C0B">
        <w:rPr>
          <w:rFonts w:ascii="Arial" w:eastAsia="Calibri" w:hAnsi="Arial" w:cs="Arial"/>
        </w:rPr>
        <w:t xml:space="preserve">has </w:t>
      </w:r>
      <w:r w:rsidR="001D4FC6">
        <w:rPr>
          <w:rFonts w:ascii="Arial" w:eastAsia="Calibri" w:hAnsi="Arial" w:cs="Arial"/>
        </w:rPr>
        <w:t>resigned as athletic director and will be staying until at least July 1</w:t>
      </w:r>
      <w:r w:rsidR="001D4FC6" w:rsidRPr="001D4FC6">
        <w:rPr>
          <w:rFonts w:ascii="Arial" w:eastAsia="Calibri" w:hAnsi="Arial" w:cs="Arial"/>
          <w:vertAlign w:val="superscript"/>
        </w:rPr>
        <w:t>st</w:t>
      </w:r>
      <w:r w:rsidR="001D4FC6">
        <w:rPr>
          <w:rFonts w:ascii="Arial" w:eastAsia="Calibri" w:hAnsi="Arial" w:cs="Arial"/>
        </w:rPr>
        <w:t xml:space="preserve"> and then may stay on for a period of time after that in an advisory/fundraising role. Eight schools in the Big East announced that they were leaving the Big East and they were forming their own conference which means eight slots are now available.  </w:t>
      </w:r>
      <w:r w:rsidR="00DB5583">
        <w:rPr>
          <w:rFonts w:ascii="Arial" w:eastAsia="Calibri" w:hAnsi="Arial" w:cs="Arial"/>
        </w:rPr>
        <w:t xml:space="preserve">There will be a migration of </w:t>
      </w:r>
      <w:r w:rsidR="00B74C0B">
        <w:rPr>
          <w:rFonts w:ascii="Arial" w:eastAsia="Calibri" w:hAnsi="Arial" w:cs="Arial"/>
        </w:rPr>
        <w:t xml:space="preserve">schools </w:t>
      </w:r>
      <w:r w:rsidR="00DB5583">
        <w:rPr>
          <w:rFonts w:ascii="Arial" w:eastAsia="Calibri" w:hAnsi="Arial" w:cs="Arial"/>
        </w:rPr>
        <w:t xml:space="preserve">from conferences such as those ETSU plays in </w:t>
      </w:r>
      <w:r w:rsidR="00E52021">
        <w:rPr>
          <w:rFonts w:ascii="Arial" w:eastAsia="Calibri" w:hAnsi="Arial" w:cs="Arial"/>
        </w:rPr>
        <w:t xml:space="preserve">on </w:t>
      </w:r>
      <w:r w:rsidR="00B74C0B">
        <w:rPr>
          <w:rFonts w:ascii="Arial" w:eastAsia="Calibri" w:hAnsi="Arial" w:cs="Arial"/>
        </w:rPr>
        <w:t xml:space="preserve">up </w:t>
      </w:r>
      <w:r w:rsidR="00DB5583">
        <w:rPr>
          <w:rFonts w:ascii="Arial" w:eastAsia="Calibri" w:hAnsi="Arial" w:cs="Arial"/>
        </w:rPr>
        <w:t xml:space="preserve">the chain.  </w:t>
      </w:r>
      <w:r w:rsidR="00B74C0B">
        <w:rPr>
          <w:rFonts w:ascii="Arial" w:eastAsia="Calibri" w:hAnsi="Arial" w:cs="Arial"/>
        </w:rPr>
        <w:t>T</w:t>
      </w:r>
      <w:r w:rsidR="003C1F02" w:rsidRPr="00F373BF">
        <w:rPr>
          <w:rFonts w:ascii="Arial" w:eastAsia="Calibri" w:hAnsi="Arial" w:cs="Arial"/>
        </w:rPr>
        <w:t>he question is</w:t>
      </w:r>
      <w:r w:rsidR="00B74C0B">
        <w:rPr>
          <w:rFonts w:ascii="Arial" w:eastAsia="Calibri" w:hAnsi="Arial" w:cs="Arial"/>
        </w:rPr>
        <w:t xml:space="preserve"> will</w:t>
      </w:r>
      <w:r w:rsidR="003C1F02" w:rsidRPr="00F373BF">
        <w:rPr>
          <w:rFonts w:ascii="Arial" w:eastAsia="Calibri" w:hAnsi="Arial" w:cs="Arial"/>
        </w:rPr>
        <w:t xml:space="preserve"> the eight schools who left the Big East take with them the Big East NCAA basketball tournament automatic bid</w:t>
      </w:r>
      <w:r w:rsidR="00B74C0B">
        <w:rPr>
          <w:rFonts w:ascii="Arial" w:eastAsia="Calibri" w:hAnsi="Arial" w:cs="Arial"/>
        </w:rPr>
        <w:t>.</w:t>
      </w:r>
      <w:r w:rsidR="00DB5583">
        <w:rPr>
          <w:rFonts w:ascii="Arial" w:eastAsia="Calibri" w:hAnsi="Arial" w:cs="Arial"/>
        </w:rPr>
        <w:t xml:space="preserve"> There are </w:t>
      </w:r>
      <w:r w:rsidR="00BF5E84">
        <w:rPr>
          <w:rFonts w:ascii="Arial" w:eastAsia="Calibri" w:hAnsi="Arial" w:cs="Arial"/>
        </w:rPr>
        <w:t xml:space="preserve">at least three and </w:t>
      </w:r>
      <w:r w:rsidR="00DB5583">
        <w:rPr>
          <w:rFonts w:ascii="Arial" w:eastAsia="Calibri" w:hAnsi="Arial" w:cs="Arial"/>
        </w:rPr>
        <w:t xml:space="preserve">perhaps as many as five schools looking to leave the Atlantic Sun </w:t>
      </w:r>
      <w:r w:rsidR="00BF5E84">
        <w:rPr>
          <w:rFonts w:ascii="Arial" w:eastAsia="Calibri" w:hAnsi="Arial" w:cs="Arial"/>
        </w:rPr>
        <w:t>C</w:t>
      </w:r>
      <w:r w:rsidR="0077597C">
        <w:rPr>
          <w:rFonts w:ascii="Arial" w:eastAsia="Calibri" w:hAnsi="Arial" w:cs="Arial"/>
        </w:rPr>
        <w:t xml:space="preserve">onference </w:t>
      </w:r>
      <w:r w:rsidR="00BF5E84">
        <w:rPr>
          <w:rFonts w:ascii="Arial" w:eastAsia="Calibri" w:hAnsi="Arial" w:cs="Arial"/>
        </w:rPr>
        <w:t>[</w:t>
      </w:r>
      <w:r w:rsidR="0077597C">
        <w:rPr>
          <w:rFonts w:ascii="Arial" w:eastAsia="Calibri" w:hAnsi="Arial" w:cs="Arial"/>
        </w:rPr>
        <w:t>ETSU’s conference</w:t>
      </w:r>
      <w:r w:rsidR="00DB5583">
        <w:rPr>
          <w:rFonts w:ascii="Arial" w:eastAsia="Calibri" w:hAnsi="Arial" w:cs="Arial"/>
        </w:rPr>
        <w:t xml:space="preserve"> affiliat</w:t>
      </w:r>
      <w:r w:rsidR="00BF5E84">
        <w:rPr>
          <w:rFonts w:ascii="Arial" w:eastAsia="Calibri" w:hAnsi="Arial" w:cs="Arial"/>
        </w:rPr>
        <w:t>ion].</w:t>
      </w:r>
      <w:r w:rsidR="00DB5583">
        <w:rPr>
          <w:rFonts w:ascii="Arial" w:eastAsia="Calibri" w:hAnsi="Arial" w:cs="Arial"/>
        </w:rPr>
        <w:t xml:space="preserve"> Most likely things will become clear </w:t>
      </w:r>
      <w:r w:rsidR="00BF5E84">
        <w:rPr>
          <w:rFonts w:ascii="Arial" w:eastAsia="Calibri" w:hAnsi="Arial" w:cs="Arial"/>
        </w:rPr>
        <w:t xml:space="preserve">after </w:t>
      </w:r>
      <w:r w:rsidR="00DB5583">
        <w:rPr>
          <w:rFonts w:ascii="Arial" w:eastAsia="Calibri" w:hAnsi="Arial" w:cs="Arial"/>
        </w:rPr>
        <w:t xml:space="preserve">a substantial period of time.  </w:t>
      </w:r>
    </w:p>
    <w:p w:rsidR="003C1F02" w:rsidRPr="00F373BF" w:rsidRDefault="001F32DB" w:rsidP="003C1F02">
      <w:pPr>
        <w:spacing w:after="200" w:line="276" w:lineRule="auto"/>
        <w:rPr>
          <w:rFonts w:ascii="Arial" w:eastAsia="Calibri" w:hAnsi="Arial" w:cs="Arial"/>
        </w:rPr>
      </w:pPr>
      <w:r>
        <w:rPr>
          <w:rFonts w:ascii="Arial" w:eastAsia="Calibri" w:hAnsi="Arial" w:cs="Arial"/>
        </w:rPr>
        <w:t xml:space="preserve">Senator Laughlin said that there is an article in </w:t>
      </w:r>
      <w:r w:rsidR="00BF5E84">
        <w:rPr>
          <w:rFonts w:ascii="Arial" w:eastAsia="Calibri" w:hAnsi="Arial" w:cs="Arial"/>
        </w:rPr>
        <w:t xml:space="preserve">the </w:t>
      </w:r>
      <w:r>
        <w:rPr>
          <w:rFonts w:ascii="Arial" w:eastAsia="Calibri" w:hAnsi="Arial" w:cs="Arial"/>
        </w:rPr>
        <w:t xml:space="preserve">student newspaper where the </w:t>
      </w:r>
      <w:r w:rsidR="003C1F02" w:rsidRPr="00F373BF">
        <w:rPr>
          <w:rFonts w:ascii="Arial" w:eastAsia="Calibri" w:hAnsi="Arial" w:cs="Arial"/>
        </w:rPr>
        <w:t xml:space="preserve">interim athletic director is talking about making a football decision within 4-6 weeks and they’re going to discuss this with the students. What </w:t>
      </w:r>
      <w:r w:rsidR="0077597C" w:rsidRPr="00F373BF">
        <w:rPr>
          <w:rFonts w:ascii="Arial" w:eastAsia="Calibri" w:hAnsi="Arial" w:cs="Arial"/>
        </w:rPr>
        <w:t>sorts of discussions have</w:t>
      </w:r>
      <w:r>
        <w:rPr>
          <w:rFonts w:ascii="Arial" w:eastAsia="Calibri" w:hAnsi="Arial" w:cs="Arial"/>
        </w:rPr>
        <w:t xml:space="preserve"> taken place with the students? </w:t>
      </w:r>
    </w:p>
    <w:p w:rsidR="003C1F02" w:rsidRPr="00F373BF" w:rsidRDefault="001F32DB" w:rsidP="003C1F02">
      <w:pPr>
        <w:spacing w:after="200" w:line="276" w:lineRule="auto"/>
        <w:rPr>
          <w:rFonts w:ascii="Arial" w:eastAsia="Calibri" w:hAnsi="Arial" w:cs="Arial"/>
        </w:rPr>
      </w:pPr>
      <w:r>
        <w:rPr>
          <w:rFonts w:ascii="Arial" w:eastAsia="Calibri" w:hAnsi="Arial" w:cs="Arial"/>
        </w:rPr>
        <w:t xml:space="preserve">Senator Byington said he is unsure.  Most conferences will not let you in without a football team so that is part of the conversation.  There are schools that play football with an athletic budget almost exactly what ours is now.  It is projected to cost </w:t>
      </w:r>
      <w:r w:rsidR="00BF5E84">
        <w:rPr>
          <w:rFonts w:ascii="Arial" w:eastAsia="Calibri" w:hAnsi="Arial" w:cs="Arial"/>
        </w:rPr>
        <w:t>$</w:t>
      </w:r>
      <w:r>
        <w:rPr>
          <w:rFonts w:ascii="Arial" w:eastAsia="Calibri" w:hAnsi="Arial" w:cs="Arial"/>
        </w:rPr>
        <w:t xml:space="preserve">2.5-3 million a year which translates into approximately </w:t>
      </w:r>
      <w:r w:rsidR="00BF5E84">
        <w:rPr>
          <w:rFonts w:ascii="Arial" w:eastAsia="Calibri" w:hAnsi="Arial" w:cs="Arial"/>
        </w:rPr>
        <w:t>$</w:t>
      </w:r>
      <w:r>
        <w:rPr>
          <w:rFonts w:ascii="Arial" w:eastAsia="Calibri" w:hAnsi="Arial" w:cs="Arial"/>
        </w:rPr>
        <w:t xml:space="preserve">125 increase fee per semester. </w:t>
      </w:r>
      <w:r w:rsidR="003C1F02" w:rsidRPr="00F373BF">
        <w:rPr>
          <w:rFonts w:ascii="Arial" w:eastAsia="Calibri" w:hAnsi="Arial" w:cs="Arial"/>
        </w:rPr>
        <w:t xml:space="preserve"> </w:t>
      </w:r>
      <w:r>
        <w:rPr>
          <w:rFonts w:ascii="Arial" w:eastAsia="Calibri" w:hAnsi="Arial" w:cs="Arial"/>
        </w:rPr>
        <w:t>He thinks that the SGA is discussing that</w:t>
      </w:r>
      <w:r w:rsidR="00E52021">
        <w:rPr>
          <w:rFonts w:ascii="Arial" w:eastAsia="Calibri" w:hAnsi="Arial" w:cs="Arial"/>
        </w:rPr>
        <w:t xml:space="preserve"> at their meeting</w:t>
      </w:r>
      <w:r>
        <w:rPr>
          <w:rFonts w:ascii="Arial" w:eastAsia="Calibri" w:hAnsi="Arial" w:cs="Arial"/>
        </w:rPr>
        <w:t xml:space="preserve"> tomorrow</w:t>
      </w:r>
      <w:r w:rsidR="00E52021">
        <w:rPr>
          <w:rFonts w:ascii="Arial" w:eastAsia="Calibri" w:hAnsi="Arial" w:cs="Arial"/>
        </w:rPr>
        <w:t xml:space="preserve"> [January 29</w:t>
      </w:r>
      <w:r w:rsidR="00E52021" w:rsidRPr="00E52021">
        <w:rPr>
          <w:rFonts w:ascii="Arial" w:eastAsia="Calibri" w:hAnsi="Arial" w:cs="Arial"/>
          <w:vertAlign w:val="superscript"/>
        </w:rPr>
        <w:t>th</w:t>
      </w:r>
      <w:r w:rsidR="00E52021">
        <w:rPr>
          <w:rFonts w:ascii="Arial" w:eastAsia="Calibri" w:hAnsi="Arial" w:cs="Arial"/>
        </w:rPr>
        <w:t>]</w:t>
      </w:r>
      <w:r>
        <w:rPr>
          <w:rFonts w:ascii="Arial" w:eastAsia="Calibri" w:hAnsi="Arial" w:cs="Arial"/>
        </w:rPr>
        <w:t xml:space="preserve">. </w:t>
      </w:r>
    </w:p>
    <w:p w:rsidR="00BF5E84" w:rsidRDefault="00AA1494" w:rsidP="0077597C">
      <w:pPr>
        <w:spacing w:after="200" w:line="276" w:lineRule="auto"/>
        <w:rPr>
          <w:rFonts w:ascii="Arial" w:eastAsia="Calibri" w:hAnsi="Arial" w:cs="Arial"/>
        </w:rPr>
      </w:pPr>
      <w:r>
        <w:rPr>
          <w:rFonts w:ascii="Arial" w:eastAsia="Calibri" w:hAnsi="Arial" w:cs="Arial"/>
        </w:rPr>
        <w:t>President Schacht asked if this is going to be brought to discussion with Dr. Noland.</w:t>
      </w:r>
      <w:r w:rsidR="00BF5E84">
        <w:rPr>
          <w:rFonts w:ascii="Arial" w:eastAsia="Calibri" w:hAnsi="Arial" w:cs="Arial"/>
        </w:rPr>
        <w:t xml:space="preserve">  </w:t>
      </w:r>
      <w:r>
        <w:rPr>
          <w:rFonts w:ascii="Arial" w:eastAsia="Calibri" w:hAnsi="Arial" w:cs="Arial"/>
        </w:rPr>
        <w:t xml:space="preserve">President Byington </w:t>
      </w:r>
      <w:r w:rsidR="00BF5E84">
        <w:rPr>
          <w:rFonts w:ascii="Arial" w:eastAsia="Calibri" w:hAnsi="Arial" w:cs="Arial"/>
        </w:rPr>
        <w:t xml:space="preserve">stated </w:t>
      </w:r>
      <w:r>
        <w:rPr>
          <w:rFonts w:ascii="Arial" w:eastAsia="Calibri" w:hAnsi="Arial" w:cs="Arial"/>
        </w:rPr>
        <w:t>that he hopes so, but the next opening on Dr. Noland’s calendar is in the range of March 25</w:t>
      </w:r>
      <w:r w:rsidRPr="00AA1494">
        <w:rPr>
          <w:rFonts w:ascii="Arial" w:eastAsia="Calibri" w:hAnsi="Arial" w:cs="Arial"/>
          <w:vertAlign w:val="superscript"/>
        </w:rPr>
        <w:t>th</w:t>
      </w:r>
      <w:r>
        <w:rPr>
          <w:rFonts w:ascii="Arial" w:eastAsia="Calibri" w:hAnsi="Arial" w:cs="Arial"/>
        </w:rPr>
        <w:t>.</w:t>
      </w:r>
      <w:r w:rsidR="00BF5E84">
        <w:rPr>
          <w:rFonts w:ascii="Arial" w:eastAsia="Calibri" w:hAnsi="Arial" w:cs="Arial"/>
        </w:rPr>
        <w:t xml:space="preserve"> </w:t>
      </w:r>
      <w:r>
        <w:rPr>
          <w:rFonts w:ascii="Arial" w:eastAsia="Calibri" w:hAnsi="Arial" w:cs="Arial"/>
        </w:rPr>
        <w:t xml:space="preserve"> </w:t>
      </w:r>
    </w:p>
    <w:p w:rsidR="00BF5E84" w:rsidRDefault="00BF5E84" w:rsidP="0077597C">
      <w:pPr>
        <w:spacing w:after="200" w:line="276" w:lineRule="auto"/>
        <w:rPr>
          <w:rFonts w:ascii="Arial" w:eastAsia="Calibri" w:hAnsi="Arial" w:cs="Arial"/>
        </w:rPr>
      </w:pPr>
      <w:r>
        <w:rPr>
          <w:rFonts w:ascii="Arial" w:eastAsia="Calibri" w:hAnsi="Arial" w:cs="Arial"/>
        </w:rPr>
        <w:lastRenderedPageBreak/>
        <w:t>President Byington continued that a</w:t>
      </w:r>
      <w:r w:rsidR="00AA1494">
        <w:rPr>
          <w:rFonts w:ascii="Arial" w:eastAsia="Calibri" w:hAnsi="Arial" w:cs="Arial"/>
        </w:rPr>
        <w:t xml:space="preserve">nother thing that came from senior staff is that </w:t>
      </w:r>
      <w:r>
        <w:rPr>
          <w:rFonts w:ascii="Arial" w:eastAsia="Calibri" w:hAnsi="Arial" w:cs="Arial"/>
        </w:rPr>
        <w:t xml:space="preserve">this </w:t>
      </w:r>
      <w:r w:rsidR="00AA1494">
        <w:rPr>
          <w:rFonts w:ascii="Arial" w:eastAsia="Calibri" w:hAnsi="Arial" w:cs="Arial"/>
        </w:rPr>
        <w:t xml:space="preserve">is </w:t>
      </w:r>
      <w:r>
        <w:rPr>
          <w:rFonts w:ascii="Arial" w:eastAsia="Calibri" w:hAnsi="Arial" w:cs="Arial"/>
        </w:rPr>
        <w:t xml:space="preserve">the </w:t>
      </w:r>
      <w:r w:rsidR="00AA1494">
        <w:rPr>
          <w:rFonts w:ascii="Arial" w:eastAsia="Calibri" w:hAnsi="Arial" w:cs="Arial"/>
        </w:rPr>
        <w:t xml:space="preserve">sundown year for THEC.  There was not legislation introduced in the </w:t>
      </w:r>
      <w:r>
        <w:rPr>
          <w:rFonts w:ascii="Arial" w:eastAsia="Calibri" w:hAnsi="Arial" w:cs="Arial"/>
        </w:rPr>
        <w:t>s</w:t>
      </w:r>
      <w:r w:rsidR="00AA1494">
        <w:rPr>
          <w:rFonts w:ascii="Arial" w:eastAsia="Calibri" w:hAnsi="Arial" w:cs="Arial"/>
        </w:rPr>
        <w:t>pring session of the legislature</w:t>
      </w:r>
      <w:r w:rsidR="00DF3E4F">
        <w:rPr>
          <w:rFonts w:ascii="Arial" w:eastAsia="Calibri" w:hAnsi="Arial" w:cs="Arial"/>
        </w:rPr>
        <w:t>, so</w:t>
      </w:r>
      <w:r>
        <w:rPr>
          <w:rFonts w:ascii="Arial" w:eastAsia="Calibri" w:hAnsi="Arial" w:cs="Arial"/>
        </w:rPr>
        <w:t xml:space="preserve"> if</w:t>
      </w:r>
      <w:r w:rsidR="00DF3E4F">
        <w:rPr>
          <w:rFonts w:ascii="Arial" w:eastAsia="Calibri" w:hAnsi="Arial" w:cs="Arial"/>
        </w:rPr>
        <w:t xml:space="preserve"> that legislation is not forthcoming, THEC will cease to exist as of June 30</w:t>
      </w:r>
      <w:r w:rsidR="00DF3E4F" w:rsidRPr="00DF3E4F">
        <w:rPr>
          <w:rFonts w:ascii="Arial" w:eastAsia="Calibri" w:hAnsi="Arial" w:cs="Arial"/>
          <w:vertAlign w:val="superscript"/>
        </w:rPr>
        <w:t>th</w:t>
      </w:r>
      <w:r w:rsidR="00DF3E4F">
        <w:rPr>
          <w:rFonts w:ascii="Arial" w:eastAsia="Calibri" w:hAnsi="Arial" w:cs="Arial"/>
        </w:rPr>
        <w:t xml:space="preserve">. </w:t>
      </w:r>
      <w:r w:rsidR="004F13A6">
        <w:rPr>
          <w:rFonts w:ascii="Arial" w:eastAsia="Calibri" w:hAnsi="Arial" w:cs="Arial"/>
        </w:rPr>
        <w:t xml:space="preserve"> </w:t>
      </w:r>
      <w:r>
        <w:rPr>
          <w:rFonts w:ascii="Arial" w:eastAsia="Calibri" w:hAnsi="Arial" w:cs="Arial"/>
        </w:rPr>
        <w:t xml:space="preserve">Lastly from Senior Staff, it was disclosed that ETSU </w:t>
      </w:r>
      <w:r w:rsidR="004F13A6">
        <w:rPr>
          <w:rFonts w:ascii="Arial" w:eastAsia="Calibri" w:hAnsi="Arial" w:cs="Arial"/>
        </w:rPr>
        <w:t xml:space="preserve">had a 92% retention rate from </w:t>
      </w:r>
      <w:r>
        <w:rPr>
          <w:rFonts w:ascii="Arial" w:eastAsia="Calibri" w:hAnsi="Arial" w:cs="Arial"/>
        </w:rPr>
        <w:t>f</w:t>
      </w:r>
      <w:r w:rsidR="004F13A6">
        <w:rPr>
          <w:rFonts w:ascii="Arial" w:eastAsia="Calibri" w:hAnsi="Arial" w:cs="Arial"/>
        </w:rPr>
        <w:t xml:space="preserve">all to </w:t>
      </w:r>
      <w:r>
        <w:rPr>
          <w:rFonts w:ascii="Arial" w:eastAsia="Calibri" w:hAnsi="Arial" w:cs="Arial"/>
        </w:rPr>
        <w:t>s</w:t>
      </w:r>
      <w:r w:rsidR="004F13A6">
        <w:rPr>
          <w:rFonts w:ascii="Arial" w:eastAsia="Calibri" w:hAnsi="Arial" w:cs="Arial"/>
        </w:rPr>
        <w:t>pring</w:t>
      </w:r>
      <w:r>
        <w:rPr>
          <w:rFonts w:ascii="Arial" w:eastAsia="Calibri" w:hAnsi="Arial" w:cs="Arial"/>
        </w:rPr>
        <w:t xml:space="preserve"> semester;</w:t>
      </w:r>
      <w:r w:rsidR="004F13A6">
        <w:rPr>
          <w:rFonts w:ascii="Arial" w:eastAsia="Calibri" w:hAnsi="Arial" w:cs="Arial"/>
        </w:rPr>
        <w:t xml:space="preserve"> that is a loss of about 250 students.  </w:t>
      </w:r>
    </w:p>
    <w:p w:rsidR="003C1F02" w:rsidRPr="00F373BF" w:rsidRDefault="00BF5E84" w:rsidP="0077597C">
      <w:pPr>
        <w:spacing w:after="200" w:line="276" w:lineRule="auto"/>
        <w:rPr>
          <w:rFonts w:ascii="Arial" w:eastAsia="Calibri" w:hAnsi="Arial" w:cs="Arial"/>
        </w:rPr>
      </w:pPr>
      <w:r>
        <w:rPr>
          <w:rFonts w:ascii="Arial" w:eastAsia="Calibri" w:hAnsi="Arial" w:cs="Arial"/>
        </w:rPr>
        <w:t>President Byington</w:t>
      </w:r>
      <w:r w:rsidR="004F13A6">
        <w:rPr>
          <w:rFonts w:ascii="Arial" w:eastAsia="Calibri" w:hAnsi="Arial" w:cs="Arial"/>
        </w:rPr>
        <w:t xml:space="preserve"> then asked for approval of the minutes.  All approved with one abstention. He then move</w:t>
      </w:r>
      <w:r>
        <w:rPr>
          <w:rFonts w:ascii="Arial" w:eastAsia="Calibri" w:hAnsi="Arial" w:cs="Arial"/>
        </w:rPr>
        <w:t>d</w:t>
      </w:r>
      <w:r w:rsidR="004F13A6">
        <w:rPr>
          <w:rFonts w:ascii="Arial" w:eastAsia="Calibri" w:hAnsi="Arial" w:cs="Arial"/>
        </w:rPr>
        <w:t xml:space="preserve"> onto the </w:t>
      </w:r>
      <w:r>
        <w:rPr>
          <w:rFonts w:ascii="Arial" w:eastAsia="Calibri" w:hAnsi="Arial" w:cs="Arial"/>
        </w:rPr>
        <w:t>agenda item dealing with the</w:t>
      </w:r>
      <w:r w:rsidR="00E52021">
        <w:rPr>
          <w:rFonts w:ascii="Arial" w:eastAsia="Calibri" w:hAnsi="Arial" w:cs="Arial"/>
        </w:rPr>
        <w:t xml:space="preserve"> proposed changes on faculty evaluation in the</w:t>
      </w:r>
      <w:r>
        <w:rPr>
          <w:rFonts w:ascii="Arial" w:eastAsia="Calibri" w:hAnsi="Arial" w:cs="Arial"/>
        </w:rPr>
        <w:t xml:space="preserve"> </w:t>
      </w:r>
      <w:r w:rsidR="004F13A6">
        <w:rPr>
          <w:rFonts w:ascii="Arial" w:eastAsia="Calibri" w:hAnsi="Arial" w:cs="Arial"/>
        </w:rPr>
        <w:t>handbook</w:t>
      </w:r>
      <w:r w:rsidR="00E52021">
        <w:rPr>
          <w:rFonts w:ascii="Arial" w:eastAsia="Calibri" w:hAnsi="Arial" w:cs="Arial"/>
        </w:rPr>
        <w:t>.</w:t>
      </w:r>
      <w:r w:rsidR="004F13A6">
        <w:rPr>
          <w:rFonts w:ascii="Arial" w:eastAsia="Calibri" w:hAnsi="Arial" w:cs="Arial"/>
        </w:rPr>
        <w:t xml:space="preserve"> </w:t>
      </w:r>
    </w:p>
    <w:p w:rsidR="003C1F02" w:rsidRPr="00F373BF" w:rsidRDefault="00AD33B5" w:rsidP="003C1F02">
      <w:pPr>
        <w:tabs>
          <w:tab w:val="left" w:pos="3045"/>
        </w:tabs>
        <w:spacing w:after="200" w:line="276" w:lineRule="auto"/>
        <w:rPr>
          <w:rFonts w:ascii="Arial" w:eastAsia="Calibri" w:hAnsi="Arial" w:cs="Arial"/>
        </w:rPr>
      </w:pPr>
      <w:r>
        <w:rPr>
          <w:rFonts w:ascii="Arial" w:eastAsia="Calibri" w:hAnsi="Arial" w:cs="Arial"/>
        </w:rPr>
        <w:t xml:space="preserve">Senator Schacht </w:t>
      </w:r>
      <w:r w:rsidR="0085253B">
        <w:rPr>
          <w:rFonts w:ascii="Arial" w:eastAsia="Calibri" w:hAnsi="Arial" w:cs="Arial"/>
        </w:rPr>
        <w:t>took the floor and explained</w:t>
      </w:r>
      <w:r w:rsidR="00830DEC">
        <w:rPr>
          <w:rFonts w:ascii="Arial" w:eastAsia="Calibri" w:hAnsi="Arial" w:cs="Arial"/>
        </w:rPr>
        <w:t xml:space="preserve"> that there has been a request to consider some change</w:t>
      </w:r>
      <w:r w:rsidR="0085253B">
        <w:rPr>
          <w:rFonts w:ascii="Arial" w:eastAsia="Calibri" w:hAnsi="Arial" w:cs="Arial"/>
        </w:rPr>
        <w:t>s</w:t>
      </w:r>
      <w:r w:rsidR="00830DEC">
        <w:rPr>
          <w:rFonts w:ascii="Arial" w:eastAsia="Calibri" w:hAnsi="Arial" w:cs="Arial"/>
        </w:rPr>
        <w:t xml:space="preserve"> in language.  </w:t>
      </w:r>
      <w:r w:rsidR="003C1F02" w:rsidRPr="00F373BF">
        <w:rPr>
          <w:rFonts w:ascii="Arial" w:eastAsia="Calibri" w:hAnsi="Arial" w:cs="Arial"/>
        </w:rPr>
        <w:t xml:space="preserve"> </w:t>
      </w:r>
      <w:r w:rsidR="00DB4CE6">
        <w:rPr>
          <w:rFonts w:ascii="Arial" w:eastAsia="Calibri" w:hAnsi="Arial" w:cs="Arial"/>
        </w:rPr>
        <w:t>T</w:t>
      </w:r>
      <w:r w:rsidR="003C1F02" w:rsidRPr="00F373BF">
        <w:rPr>
          <w:rFonts w:ascii="Arial" w:eastAsia="Calibri" w:hAnsi="Arial" w:cs="Arial"/>
        </w:rPr>
        <w:t>here is some concern that faculty activity plans</w:t>
      </w:r>
      <w:r w:rsidR="00DB4CE6">
        <w:rPr>
          <w:rFonts w:ascii="Arial" w:eastAsia="Calibri" w:hAnsi="Arial" w:cs="Arial"/>
        </w:rPr>
        <w:t xml:space="preserve"> in some departments</w:t>
      </w:r>
      <w:r w:rsidR="003C1F02" w:rsidRPr="00F373BF">
        <w:rPr>
          <w:rFonts w:ascii="Arial" w:eastAsia="Calibri" w:hAnsi="Arial" w:cs="Arial"/>
        </w:rPr>
        <w:t xml:space="preserve"> may conflict with established approved P&amp;T g</w:t>
      </w:r>
      <w:r w:rsidR="00830DEC">
        <w:rPr>
          <w:rFonts w:ascii="Arial" w:eastAsia="Calibri" w:hAnsi="Arial" w:cs="Arial"/>
        </w:rPr>
        <w:t>uidelines. This document does not</w:t>
      </w:r>
      <w:r w:rsidR="003C1F02" w:rsidRPr="00F373BF">
        <w:rPr>
          <w:rFonts w:ascii="Arial" w:eastAsia="Calibri" w:hAnsi="Arial" w:cs="Arial"/>
        </w:rPr>
        <w:t xml:space="preserve"> specifically prohibit that</w:t>
      </w:r>
      <w:r w:rsidR="00DB4CE6">
        <w:rPr>
          <w:rFonts w:ascii="Arial" w:eastAsia="Calibri" w:hAnsi="Arial" w:cs="Arial"/>
        </w:rPr>
        <w:t xml:space="preserve"> and t</w:t>
      </w:r>
      <w:r w:rsidR="003C1F02" w:rsidRPr="00F373BF">
        <w:rPr>
          <w:rFonts w:ascii="Arial" w:eastAsia="Calibri" w:hAnsi="Arial" w:cs="Arial"/>
        </w:rPr>
        <w:t xml:space="preserve">here was a request that we consider language that </w:t>
      </w:r>
      <w:r w:rsidR="00DB4CE6">
        <w:rPr>
          <w:rFonts w:ascii="Arial" w:eastAsia="Calibri" w:hAnsi="Arial" w:cs="Arial"/>
        </w:rPr>
        <w:t>would</w:t>
      </w:r>
      <w:r w:rsidR="003C1F02" w:rsidRPr="00F373BF">
        <w:rPr>
          <w:rFonts w:ascii="Arial" w:eastAsia="Calibri" w:hAnsi="Arial" w:cs="Arial"/>
        </w:rPr>
        <w:t xml:space="preserve">. Part of </w:t>
      </w:r>
      <w:r w:rsidR="00830DEC">
        <w:rPr>
          <w:rFonts w:ascii="Arial" w:eastAsia="Calibri" w:hAnsi="Arial" w:cs="Arial"/>
        </w:rPr>
        <w:t>how that could be accomplished would add</w:t>
      </w:r>
      <w:r w:rsidR="003C1F02" w:rsidRPr="00F373BF">
        <w:rPr>
          <w:rFonts w:ascii="Arial" w:eastAsia="Calibri" w:hAnsi="Arial" w:cs="Arial"/>
        </w:rPr>
        <w:t xml:space="preserve"> that an important part of the e</w:t>
      </w:r>
      <w:r w:rsidR="00C360BB">
        <w:rPr>
          <w:rFonts w:ascii="Arial" w:eastAsia="Calibri" w:hAnsi="Arial" w:cs="Arial"/>
        </w:rPr>
        <w:t>valuation process according to Board of R</w:t>
      </w:r>
      <w:r w:rsidR="003C1F02" w:rsidRPr="00F373BF">
        <w:rPr>
          <w:rFonts w:ascii="Arial" w:eastAsia="Calibri" w:hAnsi="Arial" w:cs="Arial"/>
        </w:rPr>
        <w:t>egents and ETSU policy is appraisal of progress towards promotion</w:t>
      </w:r>
      <w:r w:rsidR="00C360BB">
        <w:rPr>
          <w:rFonts w:ascii="Arial" w:eastAsia="Calibri" w:hAnsi="Arial" w:cs="Arial"/>
        </w:rPr>
        <w:t xml:space="preserve"> and tenure</w:t>
      </w:r>
      <w:r w:rsidR="003C1F02" w:rsidRPr="00F373BF">
        <w:rPr>
          <w:rFonts w:ascii="Arial" w:eastAsia="Calibri" w:hAnsi="Arial" w:cs="Arial"/>
        </w:rPr>
        <w:t xml:space="preserve"> for all </w:t>
      </w:r>
      <w:r w:rsidR="00C360BB">
        <w:rPr>
          <w:rFonts w:ascii="Arial" w:eastAsia="Calibri" w:hAnsi="Arial" w:cs="Arial"/>
        </w:rPr>
        <w:t>faculty</w:t>
      </w:r>
      <w:r w:rsidR="003C1F02" w:rsidRPr="00F373BF">
        <w:rPr>
          <w:rFonts w:ascii="Arial" w:eastAsia="Calibri" w:hAnsi="Arial" w:cs="Arial"/>
        </w:rPr>
        <w:t>. Also to add a line that would say a faculty evaluation plan should not conflict with approved promotion and tenure guidelines. Then to add one more sentence that would say each faculty member</w:t>
      </w:r>
      <w:r w:rsidR="00DB4CE6">
        <w:rPr>
          <w:rFonts w:ascii="Arial" w:eastAsia="Calibri" w:hAnsi="Arial" w:cs="Arial"/>
        </w:rPr>
        <w:t>’</w:t>
      </w:r>
      <w:r w:rsidR="003C1F02" w:rsidRPr="00F373BF">
        <w:rPr>
          <w:rFonts w:ascii="Arial" w:eastAsia="Calibri" w:hAnsi="Arial" w:cs="Arial"/>
        </w:rPr>
        <w:t xml:space="preserve">s plan should explicitly address and articulate with approved P&amp;T guidelines. </w:t>
      </w:r>
      <w:r w:rsidR="00C360BB">
        <w:rPr>
          <w:rFonts w:ascii="Arial" w:eastAsia="Calibri" w:hAnsi="Arial" w:cs="Arial"/>
        </w:rPr>
        <w:t>He then added that w</w:t>
      </w:r>
      <w:r w:rsidR="003C1F02" w:rsidRPr="00F373BF">
        <w:rPr>
          <w:rFonts w:ascii="Arial" w:eastAsia="Calibri" w:hAnsi="Arial" w:cs="Arial"/>
        </w:rPr>
        <w:t>e also have the bigger question of whether we’re going to approve this document at all.</w:t>
      </w:r>
    </w:p>
    <w:p w:rsidR="009D0E05" w:rsidRDefault="00830DEC" w:rsidP="003C1F02">
      <w:pPr>
        <w:tabs>
          <w:tab w:val="left" w:pos="3045"/>
        </w:tabs>
        <w:spacing w:after="200" w:line="276" w:lineRule="auto"/>
        <w:rPr>
          <w:rFonts w:ascii="Arial" w:eastAsia="Calibri" w:hAnsi="Arial" w:cs="Arial"/>
        </w:rPr>
      </w:pPr>
      <w:r>
        <w:rPr>
          <w:rFonts w:ascii="Arial" w:eastAsia="Calibri" w:hAnsi="Arial" w:cs="Arial"/>
        </w:rPr>
        <w:t xml:space="preserve">Vice President </w:t>
      </w:r>
      <w:r w:rsidR="00DB4CE6">
        <w:rPr>
          <w:rFonts w:ascii="Arial" w:eastAsia="Calibri" w:hAnsi="Arial" w:cs="Arial"/>
        </w:rPr>
        <w:t xml:space="preserve">Foley recommended </w:t>
      </w:r>
      <w:r>
        <w:rPr>
          <w:rFonts w:ascii="Arial" w:eastAsia="Calibri" w:hAnsi="Arial" w:cs="Arial"/>
        </w:rPr>
        <w:t xml:space="preserve">that instead of saying </w:t>
      </w:r>
      <w:r w:rsidR="00DB4CE6">
        <w:rPr>
          <w:rFonts w:ascii="Arial" w:eastAsia="Calibri" w:hAnsi="Arial" w:cs="Arial"/>
        </w:rPr>
        <w:t>‘</w:t>
      </w:r>
      <w:r>
        <w:rPr>
          <w:rFonts w:ascii="Arial" w:eastAsia="Calibri" w:hAnsi="Arial" w:cs="Arial"/>
        </w:rPr>
        <w:t>should not conflict</w:t>
      </w:r>
      <w:r w:rsidR="00DB4CE6">
        <w:rPr>
          <w:rFonts w:ascii="Arial" w:eastAsia="Calibri" w:hAnsi="Arial" w:cs="Arial"/>
        </w:rPr>
        <w:t>’</w:t>
      </w:r>
      <w:r>
        <w:rPr>
          <w:rFonts w:ascii="Arial" w:eastAsia="Calibri" w:hAnsi="Arial" w:cs="Arial"/>
        </w:rPr>
        <w:t xml:space="preserve"> </w:t>
      </w:r>
      <w:r w:rsidR="00DB4CE6">
        <w:rPr>
          <w:rFonts w:ascii="Arial" w:eastAsia="Calibri" w:hAnsi="Arial" w:cs="Arial"/>
        </w:rPr>
        <w:t xml:space="preserve">it </w:t>
      </w:r>
      <w:r>
        <w:rPr>
          <w:rFonts w:ascii="Arial" w:eastAsia="Calibri" w:hAnsi="Arial" w:cs="Arial"/>
        </w:rPr>
        <w:t xml:space="preserve">should instead say </w:t>
      </w:r>
      <w:r w:rsidR="00DB4CE6">
        <w:rPr>
          <w:rFonts w:ascii="Arial" w:eastAsia="Calibri" w:hAnsi="Arial" w:cs="Arial"/>
        </w:rPr>
        <w:t>‘</w:t>
      </w:r>
      <w:r>
        <w:rPr>
          <w:rFonts w:ascii="Arial" w:eastAsia="Calibri" w:hAnsi="Arial" w:cs="Arial"/>
        </w:rPr>
        <w:t>must support or must be in line with</w:t>
      </w:r>
      <w:r w:rsidR="00DB4CE6">
        <w:rPr>
          <w:rFonts w:ascii="Arial" w:eastAsia="Calibri" w:hAnsi="Arial" w:cs="Arial"/>
        </w:rPr>
        <w:t>’</w:t>
      </w:r>
      <w:r>
        <w:rPr>
          <w:rFonts w:ascii="Arial" w:eastAsia="Calibri" w:hAnsi="Arial" w:cs="Arial"/>
        </w:rPr>
        <w:t xml:space="preserve">. </w:t>
      </w:r>
    </w:p>
    <w:p w:rsidR="003C1F02" w:rsidRPr="00F373BF" w:rsidRDefault="0019060F" w:rsidP="003C1F02">
      <w:pPr>
        <w:tabs>
          <w:tab w:val="left" w:pos="3045"/>
        </w:tabs>
        <w:spacing w:after="200" w:line="276" w:lineRule="auto"/>
        <w:rPr>
          <w:rFonts w:ascii="Arial" w:eastAsia="Calibri" w:hAnsi="Arial" w:cs="Arial"/>
        </w:rPr>
      </w:pPr>
      <w:r>
        <w:rPr>
          <w:rFonts w:ascii="Arial" w:eastAsia="Calibri" w:hAnsi="Arial" w:cs="Arial"/>
        </w:rPr>
        <w:t xml:space="preserve">President Byington asked for </w:t>
      </w:r>
      <w:r w:rsidR="0077597C">
        <w:rPr>
          <w:rFonts w:ascii="Arial" w:eastAsia="Calibri" w:hAnsi="Arial" w:cs="Arial"/>
        </w:rPr>
        <w:t>q</w:t>
      </w:r>
      <w:r w:rsidR="00C360BB">
        <w:rPr>
          <w:rFonts w:ascii="Arial" w:eastAsia="Calibri" w:hAnsi="Arial" w:cs="Arial"/>
        </w:rPr>
        <w:t>uestions.</w:t>
      </w:r>
      <w:r w:rsidR="0077597C">
        <w:rPr>
          <w:rFonts w:ascii="Arial" w:eastAsia="Calibri" w:hAnsi="Arial" w:cs="Arial"/>
        </w:rPr>
        <w:t xml:space="preserve"> Senator</w:t>
      </w:r>
      <w:r w:rsidR="00954FA2">
        <w:rPr>
          <w:rFonts w:ascii="Arial" w:eastAsia="Calibri" w:hAnsi="Arial" w:cs="Arial"/>
        </w:rPr>
        <w:t xml:space="preserve"> Burgess move</w:t>
      </w:r>
      <w:r w:rsidR="00DB4CE6">
        <w:rPr>
          <w:rFonts w:ascii="Arial" w:eastAsia="Calibri" w:hAnsi="Arial" w:cs="Arial"/>
        </w:rPr>
        <w:t>d</w:t>
      </w:r>
      <w:r w:rsidR="003C1F02" w:rsidRPr="00F373BF">
        <w:rPr>
          <w:rFonts w:ascii="Arial" w:eastAsia="Calibri" w:hAnsi="Arial" w:cs="Arial"/>
        </w:rPr>
        <w:t xml:space="preserve"> to approve</w:t>
      </w:r>
      <w:r w:rsidR="00C360BB">
        <w:rPr>
          <w:rFonts w:ascii="Arial" w:eastAsia="Calibri" w:hAnsi="Arial" w:cs="Arial"/>
        </w:rPr>
        <w:t xml:space="preserve"> and S</w:t>
      </w:r>
      <w:r w:rsidR="00DB4CE6">
        <w:rPr>
          <w:rFonts w:ascii="Arial" w:eastAsia="Calibri" w:hAnsi="Arial" w:cs="Arial"/>
        </w:rPr>
        <w:t xml:space="preserve">enator Zucker </w:t>
      </w:r>
      <w:r w:rsidR="003C1F02" w:rsidRPr="00F373BF">
        <w:rPr>
          <w:rFonts w:ascii="Arial" w:eastAsia="Calibri" w:hAnsi="Arial" w:cs="Arial"/>
        </w:rPr>
        <w:t>seconded</w:t>
      </w:r>
      <w:r w:rsidR="00D62997">
        <w:rPr>
          <w:rFonts w:ascii="Arial" w:eastAsia="Calibri" w:hAnsi="Arial" w:cs="Arial"/>
        </w:rPr>
        <w:t xml:space="preserve">. The changes to the Handbook </w:t>
      </w:r>
      <w:r w:rsidR="0077597C">
        <w:rPr>
          <w:rFonts w:ascii="Arial" w:eastAsia="Calibri" w:hAnsi="Arial" w:cs="Arial"/>
        </w:rPr>
        <w:t xml:space="preserve">were </w:t>
      </w:r>
      <w:r w:rsidR="0077597C" w:rsidRPr="00F373BF">
        <w:rPr>
          <w:rFonts w:ascii="Arial" w:eastAsia="Calibri" w:hAnsi="Arial" w:cs="Arial"/>
        </w:rPr>
        <w:t>approved</w:t>
      </w:r>
      <w:r w:rsidR="00C360BB">
        <w:rPr>
          <w:rFonts w:ascii="Arial" w:eastAsia="Calibri" w:hAnsi="Arial" w:cs="Arial"/>
        </w:rPr>
        <w:t xml:space="preserve"> without dissent</w:t>
      </w:r>
      <w:r w:rsidR="003C1F02" w:rsidRPr="00F373BF">
        <w:rPr>
          <w:rFonts w:ascii="Arial" w:eastAsia="Calibri" w:hAnsi="Arial" w:cs="Arial"/>
        </w:rPr>
        <w:t>.</w:t>
      </w:r>
    </w:p>
    <w:p w:rsidR="003C1F02" w:rsidRPr="00F373BF" w:rsidRDefault="009D0E05" w:rsidP="003C1F02">
      <w:pPr>
        <w:tabs>
          <w:tab w:val="left" w:pos="3045"/>
        </w:tabs>
        <w:spacing w:after="200" w:line="276" w:lineRule="auto"/>
        <w:rPr>
          <w:rFonts w:ascii="Arial" w:eastAsia="Calibri" w:hAnsi="Arial" w:cs="Arial"/>
        </w:rPr>
      </w:pPr>
      <w:r>
        <w:rPr>
          <w:rFonts w:ascii="Arial" w:eastAsia="Calibri" w:hAnsi="Arial" w:cs="Arial"/>
        </w:rPr>
        <w:t>President Byington said that Jim Bitter had asked that the Senate put on the agenda a discussion of the UT Resolution</w:t>
      </w:r>
      <w:r w:rsidR="007E10C2">
        <w:rPr>
          <w:rFonts w:ascii="Arial" w:eastAsia="Calibri" w:hAnsi="Arial" w:cs="Arial"/>
        </w:rPr>
        <w:t xml:space="preserve"> for </w:t>
      </w:r>
      <w:r w:rsidR="00C360BB">
        <w:rPr>
          <w:rFonts w:ascii="Arial" w:eastAsia="Calibri" w:hAnsi="Arial" w:cs="Arial"/>
        </w:rPr>
        <w:t>B</w:t>
      </w:r>
      <w:r w:rsidR="00D62997">
        <w:rPr>
          <w:rFonts w:ascii="Arial" w:eastAsia="Calibri" w:hAnsi="Arial" w:cs="Arial"/>
        </w:rPr>
        <w:t xml:space="preserve">enefits </w:t>
      </w:r>
      <w:r w:rsidR="00C360BB">
        <w:rPr>
          <w:rFonts w:ascii="Arial" w:eastAsia="Calibri" w:hAnsi="Arial" w:cs="Arial"/>
        </w:rPr>
        <w:t>E</w:t>
      </w:r>
      <w:r w:rsidR="007E10C2">
        <w:rPr>
          <w:rFonts w:ascii="Arial" w:eastAsia="Calibri" w:hAnsi="Arial" w:cs="Arial"/>
        </w:rPr>
        <w:t xml:space="preserve">quity for </w:t>
      </w:r>
      <w:r w:rsidR="00C360BB">
        <w:rPr>
          <w:rFonts w:ascii="Arial" w:eastAsia="Calibri" w:hAnsi="Arial" w:cs="Arial"/>
        </w:rPr>
        <w:t>N</w:t>
      </w:r>
      <w:r w:rsidR="007E10C2">
        <w:rPr>
          <w:rFonts w:ascii="Arial" w:eastAsia="Calibri" w:hAnsi="Arial" w:cs="Arial"/>
        </w:rPr>
        <w:t xml:space="preserve">on-married </w:t>
      </w:r>
      <w:r w:rsidR="00C360BB">
        <w:rPr>
          <w:rFonts w:ascii="Arial" w:eastAsia="Calibri" w:hAnsi="Arial" w:cs="Arial"/>
        </w:rPr>
        <w:t>C</w:t>
      </w:r>
      <w:r w:rsidR="007E10C2">
        <w:rPr>
          <w:rFonts w:ascii="Arial" w:eastAsia="Calibri" w:hAnsi="Arial" w:cs="Arial"/>
        </w:rPr>
        <w:t xml:space="preserve">ouples.  He then turned the floor over to </w:t>
      </w:r>
      <w:r w:rsidR="00D62997">
        <w:rPr>
          <w:rFonts w:ascii="Arial" w:eastAsia="Calibri" w:hAnsi="Arial" w:cs="Arial"/>
        </w:rPr>
        <w:t xml:space="preserve">guest </w:t>
      </w:r>
      <w:r w:rsidR="007E10C2">
        <w:rPr>
          <w:rFonts w:ascii="Arial" w:eastAsia="Calibri" w:hAnsi="Arial" w:cs="Arial"/>
        </w:rPr>
        <w:t xml:space="preserve">Allison Deadman.  </w:t>
      </w:r>
    </w:p>
    <w:p w:rsidR="003C1F02" w:rsidRPr="00F373BF" w:rsidRDefault="00D62997" w:rsidP="003C1F02">
      <w:pPr>
        <w:tabs>
          <w:tab w:val="left" w:pos="3045"/>
        </w:tabs>
        <w:spacing w:after="200" w:line="276" w:lineRule="auto"/>
        <w:rPr>
          <w:rFonts w:ascii="Arial" w:eastAsia="Calibri" w:hAnsi="Arial" w:cs="Arial"/>
        </w:rPr>
      </w:pPr>
      <w:r>
        <w:rPr>
          <w:rFonts w:ascii="Arial" w:eastAsia="Calibri" w:hAnsi="Arial" w:cs="Arial"/>
        </w:rPr>
        <w:t xml:space="preserve">Dr. </w:t>
      </w:r>
      <w:r w:rsidR="007E10C2">
        <w:rPr>
          <w:rFonts w:ascii="Arial" w:eastAsia="Calibri" w:hAnsi="Arial" w:cs="Arial"/>
        </w:rPr>
        <w:t xml:space="preserve">Deadman explained that she is here with Dr. Stacy Williams and Dr. Cheryl Bates.  They are members ETSU’s Safe Zone Group.  She then proceeded to read a written statement: </w:t>
      </w:r>
      <w:r w:rsidR="003C1F02" w:rsidRPr="00F373BF">
        <w:rPr>
          <w:rFonts w:ascii="Arial" w:eastAsia="Calibri" w:hAnsi="Arial" w:cs="Arial"/>
        </w:rPr>
        <w:t xml:space="preserve"> </w:t>
      </w:r>
    </w:p>
    <w:p w:rsidR="00C360BB" w:rsidRPr="00C360BB" w:rsidRDefault="00C360BB" w:rsidP="00C360BB">
      <w:pPr>
        <w:jc w:val="both"/>
        <w:rPr>
          <w:rFonts w:ascii="Arial" w:hAnsi="Arial" w:cs="Arial"/>
          <w:sz w:val="22"/>
          <w:szCs w:val="22"/>
        </w:rPr>
      </w:pPr>
      <w:r>
        <w:rPr>
          <w:rFonts w:ascii="Arial" w:hAnsi="Arial" w:cs="Arial"/>
          <w:sz w:val="22"/>
          <w:szCs w:val="22"/>
        </w:rPr>
        <w:t>“</w:t>
      </w:r>
      <w:r w:rsidRPr="00C360BB">
        <w:rPr>
          <w:rFonts w:ascii="Arial" w:hAnsi="Arial" w:cs="Arial"/>
          <w:sz w:val="22"/>
          <w:szCs w:val="22"/>
        </w:rPr>
        <w:t xml:space="preserve">As representatives of the ETSU </w:t>
      </w:r>
      <w:proofErr w:type="spellStart"/>
      <w:r w:rsidRPr="00C360BB">
        <w:rPr>
          <w:rFonts w:ascii="Arial" w:hAnsi="Arial" w:cs="Arial"/>
          <w:sz w:val="22"/>
          <w:szCs w:val="22"/>
        </w:rPr>
        <w:t>SafeZone</w:t>
      </w:r>
      <w:proofErr w:type="spellEnd"/>
      <w:r w:rsidRPr="00C360BB">
        <w:rPr>
          <w:rFonts w:ascii="Arial" w:hAnsi="Arial" w:cs="Arial"/>
          <w:sz w:val="22"/>
          <w:szCs w:val="22"/>
        </w:rPr>
        <w:t xml:space="preserve"> group and as faculty facilitators for the ETSU </w:t>
      </w:r>
      <w:proofErr w:type="spellStart"/>
      <w:r w:rsidRPr="00C360BB">
        <w:rPr>
          <w:rFonts w:ascii="Arial" w:hAnsi="Arial" w:cs="Arial"/>
          <w:sz w:val="22"/>
          <w:szCs w:val="22"/>
        </w:rPr>
        <w:t>SafeZone</w:t>
      </w:r>
      <w:proofErr w:type="spellEnd"/>
      <w:r w:rsidRPr="00C360BB">
        <w:rPr>
          <w:rFonts w:ascii="Arial" w:hAnsi="Arial" w:cs="Arial"/>
          <w:sz w:val="22"/>
          <w:szCs w:val="22"/>
        </w:rPr>
        <w:t xml:space="preserve"> training, we applaud ETSU senate’s discussion of the ways that ETSU can afford same-sex partners the same benefits currently enjoyed by opposite-sex spouses.  The ultimate goal of </w:t>
      </w:r>
      <w:proofErr w:type="spellStart"/>
      <w:r w:rsidRPr="00C360BB">
        <w:rPr>
          <w:rFonts w:ascii="Arial" w:hAnsi="Arial" w:cs="Arial"/>
          <w:sz w:val="22"/>
          <w:szCs w:val="22"/>
        </w:rPr>
        <w:t>SafeZone</w:t>
      </w:r>
      <w:proofErr w:type="spellEnd"/>
      <w:r w:rsidRPr="00C360BB">
        <w:rPr>
          <w:rFonts w:ascii="Arial" w:hAnsi="Arial" w:cs="Arial"/>
          <w:sz w:val="22"/>
          <w:szCs w:val="22"/>
        </w:rPr>
        <w:t xml:space="preserve"> is to have the entire campus a safe zone for LGBT faculty students and staff – a place where they are accepted, celebrated, and treated as equal with all.  Part of this goal is, of course, to be afforded the same benefits as others.</w:t>
      </w:r>
    </w:p>
    <w:p w:rsidR="00C360BB" w:rsidRPr="00C360BB" w:rsidRDefault="00C360BB" w:rsidP="00C360BB">
      <w:pPr>
        <w:jc w:val="both"/>
        <w:rPr>
          <w:rFonts w:ascii="Arial" w:hAnsi="Arial" w:cs="Arial"/>
          <w:sz w:val="22"/>
          <w:szCs w:val="22"/>
        </w:rPr>
      </w:pPr>
    </w:p>
    <w:p w:rsidR="00C360BB" w:rsidRPr="00C360BB" w:rsidRDefault="00C360BB" w:rsidP="00C360BB">
      <w:pPr>
        <w:jc w:val="both"/>
        <w:rPr>
          <w:rFonts w:ascii="Arial" w:hAnsi="Arial" w:cs="Arial"/>
          <w:sz w:val="22"/>
          <w:szCs w:val="22"/>
        </w:rPr>
      </w:pPr>
      <w:r w:rsidRPr="00C360BB">
        <w:rPr>
          <w:rFonts w:ascii="Arial" w:hAnsi="Arial" w:cs="Arial"/>
          <w:sz w:val="22"/>
          <w:szCs w:val="22"/>
        </w:rPr>
        <w:t>We believe the senate's discussion is aligned with the diversity-affirming intent of ETSU's policy statement on sexual orientation, which reads:</w:t>
      </w:r>
    </w:p>
    <w:p w:rsidR="00C360BB" w:rsidRPr="00C360BB" w:rsidRDefault="00C360BB" w:rsidP="00C360BB">
      <w:pPr>
        <w:jc w:val="both"/>
        <w:rPr>
          <w:rFonts w:ascii="Arial" w:hAnsi="Arial" w:cs="Arial"/>
          <w:sz w:val="22"/>
          <w:szCs w:val="22"/>
        </w:rPr>
      </w:pPr>
    </w:p>
    <w:p w:rsidR="00C360BB" w:rsidRPr="00C360BB" w:rsidRDefault="00C360BB" w:rsidP="00C360BB">
      <w:pPr>
        <w:ind w:left="720" w:right="720"/>
        <w:jc w:val="both"/>
        <w:rPr>
          <w:rStyle w:val="apple-style-span"/>
          <w:rFonts w:ascii="Arial" w:hAnsi="Arial" w:cs="Arial"/>
          <w:sz w:val="22"/>
          <w:szCs w:val="22"/>
        </w:rPr>
      </w:pPr>
      <w:r w:rsidRPr="00C360BB">
        <w:rPr>
          <w:rStyle w:val="apple-style-span"/>
          <w:rFonts w:ascii="Arial" w:hAnsi="Arial" w:cs="Arial"/>
          <w:sz w:val="22"/>
          <w:szCs w:val="22"/>
        </w:rPr>
        <w:lastRenderedPageBreak/>
        <w:t xml:space="preserve">East Tennessee State University is committed to a policy of non-discrimination and equal opportunity that extends to all members of the University Community. All persons are treated equally in the University's programs and activities, recruitment and admissions, and </w:t>
      </w:r>
      <w:r w:rsidRPr="00C360BB">
        <w:rPr>
          <w:rStyle w:val="apple-style-span"/>
          <w:rFonts w:ascii="Arial" w:hAnsi="Arial" w:cs="Arial"/>
          <w:bCs/>
          <w:sz w:val="22"/>
          <w:szCs w:val="22"/>
        </w:rPr>
        <w:t>employment practices</w:t>
      </w:r>
      <w:r w:rsidRPr="00C360BB">
        <w:rPr>
          <w:rStyle w:val="apple-style-span"/>
          <w:rFonts w:ascii="Arial" w:hAnsi="Arial" w:cs="Arial"/>
          <w:sz w:val="22"/>
          <w:szCs w:val="22"/>
        </w:rPr>
        <w:t>.</w:t>
      </w:r>
    </w:p>
    <w:p w:rsidR="00C360BB" w:rsidRPr="00C360BB" w:rsidRDefault="00C360BB" w:rsidP="00C360BB">
      <w:pPr>
        <w:ind w:left="720" w:right="720"/>
        <w:jc w:val="both"/>
        <w:rPr>
          <w:rStyle w:val="apple-style-span"/>
          <w:rFonts w:ascii="Arial" w:hAnsi="Arial" w:cs="Arial"/>
          <w:sz w:val="22"/>
          <w:szCs w:val="22"/>
        </w:rPr>
      </w:pPr>
    </w:p>
    <w:p w:rsidR="00C360BB" w:rsidRPr="00C360BB" w:rsidRDefault="00C360BB" w:rsidP="00C360BB">
      <w:pPr>
        <w:jc w:val="both"/>
        <w:rPr>
          <w:rStyle w:val="apple-style-span"/>
          <w:rFonts w:cs="Arial"/>
          <w:color w:val="000000"/>
          <w:sz w:val="22"/>
          <w:szCs w:val="22"/>
        </w:rPr>
      </w:pPr>
      <w:r w:rsidRPr="00C360BB">
        <w:rPr>
          <w:rFonts w:ascii="Arial" w:hAnsi="Arial" w:cs="Arial"/>
          <w:sz w:val="22"/>
          <w:szCs w:val="22"/>
        </w:rPr>
        <w:t>The State of Tennessee's current policies concerning benefits and their access to the families of employees runs counter to ETSU's stated commitment to a safe and just community for all of its members: faculty, students, and staff. ETSU is committed to making its commitment to providing (or being) a safe and just community, and must make every effort to ensure that all of the policies and guidelines for access to campus, services, and benefits that are in its power reflect these values; and the community states its protest to state policies which it regards as discriminatory and incompatible with achieving a truly just and safe community not just for LGBT colleagues, but everyone</w:t>
      </w:r>
      <w:r w:rsidRPr="00C360BB">
        <w:rPr>
          <w:sz w:val="22"/>
          <w:szCs w:val="22"/>
        </w:rPr>
        <w:t>.</w:t>
      </w:r>
      <w:r>
        <w:rPr>
          <w:sz w:val="22"/>
          <w:szCs w:val="22"/>
        </w:rPr>
        <w:t>”</w:t>
      </w:r>
    </w:p>
    <w:p w:rsidR="00C360BB" w:rsidRDefault="00C360BB" w:rsidP="003C1F02">
      <w:pPr>
        <w:tabs>
          <w:tab w:val="left" w:pos="3045"/>
        </w:tabs>
        <w:spacing w:after="200" w:line="276" w:lineRule="auto"/>
        <w:rPr>
          <w:rFonts w:ascii="Arial" w:eastAsia="Calibri" w:hAnsi="Arial" w:cs="Arial"/>
        </w:rPr>
      </w:pPr>
    </w:p>
    <w:p w:rsidR="003C1F02" w:rsidRPr="00F373BF" w:rsidRDefault="007E10C2" w:rsidP="003C1F02">
      <w:pPr>
        <w:tabs>
          <w:tab w:val="left" w:pos="3045"/>
        </w:tabs>
        <w:spacing w:after="200" w:line="276" w:lineRule="auto"/>
        <w:rPr>
          <w:rFonts w:ascii="Arial" w:eastAsia="Calibri" w:hAnsi="Arial" w:cs="Arial"/>
        </w:rPr>
      </w:pPr>
      <w:r>
        <w:rPr>
          <w:rFonts w:ascii="Arial" w:eastAsia="Calibri" w:hAnsi="Arial" w:cs="Arial"/>
        </w:rPr>
        <w:t>President Byington explained that he emailed 3 drafts</w:t>
      </w:r>
      <w:r w:rsidR="00D62997">
        <w:rPr>
          <w:rFonts w:ascii="Arial" w:eastAsia="Calibri" w:hAnsi="Arial" w:cs="Arial"/>
        </w:rPr>
        <w:t xml:space="preserve"> on this topic</w:t>
      </w:r>
      <w:r>
        <w:rPr>
          <w:rFonts w:ascii="Arial" w:eastAsia="Calibri" w:hAnsi="Arial" w:cs="Arial"/>
        </w:rPr>
        <w:t xml:space="preserve">:  the position UTK took and forwarded to their central office, the draft of the policy that UT Memphis full senate will discuss, and a </w:t>
      </w:r>
      <w:r w:rsidR="00AF32F1">
        <w:rPr>
          <w:rFonts w:ascii="Arial" w:eastAsia="Calibri" w:hAnsi="Arial" w:cs="Arial"/>
        </w:rPr>
        <w:t>resolution</w:t>
      </w:r>
      <w:r w:rsidR="00AF32F1" w:rsidRPr="00AF32F1">
        <w:rPr>
          <w:rFonts w:ascii="Arial" w:eastAsia="Calibri" w:hAnsi="Arial" w:cs="Arial"/>
        </w:rPr>
        <w:t xml:space="preserve"> </w:t>
      </w:r>
      <w:r w:rsidR="00AF32F1">
        <w:rPr>
          <w:rFonts w:ascii="Arial" w:eastAsia="Calibri" w:hAnsi="Arial" w:cs="Arial"/>
        </w:rPr>
        <w:t>written by Jim Bitter for our consideration</w:t>
      </w:r>
      <w:r>
        <w:rPr>
          <w:rFonts w:ascii="Arial" w:eastAsia="Calibri" w:hAnsi="Arial" w:cs="Arial"/>
        </w:rPr>
        <w:t xml:space="preserve"> which basically substituted ETSU where Memphis appeared</w:t>
      </w:r>
      <w:r w:rsidR="00AF32F1">
        <w:rPr>
          <w:rFonts w:ascii="Arial" w:eastAsia="Calibri" w:hAnsi="Arial" w:cs="Arial"/>
        </w:rPr>
        <w:t xml:space="preserve"> in their document.</w:t>
      </w:r>
      <w:r w:rsidR="00536A68">
        <w:rPr>
          <w:rFonts w:ascii="Arial" w:eastAsia="Calibri" w:hAnsi="Arial" w:cs="Arial"/>
        </w:rPr>
        <w:t xml:space="preserve"> </w:t>
      </w:r>
      <w:r w:rsidR="003C1F02" w:rsidRPr="00F373BF">
        <w:rPr>
          <w:rFonts w:ascii="Arial" w:eastAsia="Calibri" w:hAnsi="Arial" w:cs="Arial"/>
        </w:rPr>
        <w:t xml:space="preserve"> </w:t>
      </w:r>
      <w:r>
        <w:rPr>
          <w:rFonts w:ascii="Arial" w:eastAsia="Calibri" w:hAnsi="Arial" w:cs="Arial"/>
        </w:rPr>
        <w:t xml:space="preserve">He then asked if there were questions, discussion or a motion. </w:t>
      </w:r>
    </w:p>
    <w:p w:rsidR="003C1F02" w:rsidRPr="00F373BF" w:rsidRDefault="007E10C2" w:rsidP="003C1F02">
      <w:pPr>
        <w:tabs>
          <w:tab w:val="left" w:pos="3045"/>
        </w:tabs>
        <w:spacing w:after="200" w:line="276" w:lineRule="auto"/>
        <w:rPr>
          <w:rFonts w:ascii="Arial" w:eastAsia="Calibri" w:hAnsi="Arial" w:cs="Arial"/>
        </w:rPr>
      </w:pPr>
      <w:r>
        <w:rPr>
          <w:rFonts w:ascii="Arial" w:eastAsia="Calibri" w:hAnsi="Arial" w:cs="Arial"/>
        </w:rPr>
        <w:t xml:space="preserve">Senator </w:t>
      </w:r>
      <w:r w:rsidR="003C1F02" w:rsidRPr="00F373BF">
        <w:rPr>
          <w:rFonts w:ascii="Arial" w:eastAsia="Calibri" w:hAnsi="Arial" w:cs="Arial"/>
        </w:rPr>
        <w:t>Ep</w:t>
      </w:r>
      <w:r>
        <w:rPr>
          <w:rFonts w:ascii="Arial" w:eastAsia="Calibri" w:hAnsi="Arial" w:cs="Arial"/>
        </w:rPr>
        <w:t xml:space="preserve">ps voiced her concern that it does not say how </w:t>
      </w:r>
      <w:r w:rsidR="00AF32F1">
        <w:rPr>
          <w:rFonts w:ascii="Arial" w:eastAsia="Calibri" w:hAnsi="Arial" w:cs="Arial"/>
        </w:rPr>
        <w:t>the partnership</w:t>
      </w:r>
      <w:r>
        <w:rPr>
          <w:rFonts w:ascii="Arial" w:eastAsia="Calibri" w:hAnsi="Arial" w:cs="Arial"/>
        </w:rPr>
        <w:t xml:space="preserve"> has to be documented and this poses a potential difficulty for </w:t>
      </w:r>
      <w:r w:rsidR="00017FE8">
        <w:rPr>
          <w:rFonts w:ascii="Arial" w:eastAsia="Calibri" w:hAnsi="Arial" w:cs="Arial"/>
        </w:rPr>
        <w:t>those seeking benefits</w:t>
      </w:r>
      <w:r>
        <w:rPr>
          <w:rFonts w:ascii="Arial" w:eastAsia="Calibri" w:hAnsi="Arial" w:cs="Arial"/>
        </w:rPr>
        <w:t xml:space="preserve">.  </w:t>
      </w:r>
      <w:r w:rsidR="003C1F02" w:rsidRPr="00F373BF">
        <w:rPr>
          <w:rFonts w:ascii="Arial" w:eastAsia="Calibri" w:hAnsi="Arial" w:cs="Arial"/>
        </w:rPr>
        <w:t xml:space="preserve"> </w:t>
      </w:r>
    </w:p>
    <w:p w:rsidR="003C1F02" w:rsidRPr="00F373BF" w:rsidRDefault="007E10C2" w:rsidP="003C1F02">
      <w:pPr>
        <w:tabs>
          <w:tab w:val="left" w:pos="3045"/>
        </w:tabs>
        <w:spacing w:after="200" w:line="276" w:lineRule="auto"/>
        <w:rPr>
          <w:rFonts w:ascii="Arial" w:eastAsia="Calibri" w:hAnsi="Arial" w:cs="Arial"/>
        </w:rPr>
      </w:pPr>
      <w:r>
        <w:rPr>
          <w:rFonts w:ascii="Arial" w:eastAsia="Calibri" w:hAnsi="Arial" w:cs="Arial"/>
        </w:rPr>
        <w:t xml:space="preserve">President Byington </w:t>
      </w:r>
      <w:r w:rsidR="00017FE8">
        <w:rPr>
          <w:rFonts w:ascii="Arial" w:eastAsia="Calibri" w:hAnsi="Arial" w:cs="Arial"/>
        </w:rPr>
        <w:t xml:space="preserve">replied that he </w:t>
      </w:r>
      <w:r>
        <w:rPr>
          <w:rFonts w:ascii="Arial" w:eastAsia="Calibri" w:hAnsi="Arial" w:cs="Arial"/>
        </w:rPr>
        <w:t xml:space="preserve">is unsure and does not know how the HR department verifies that. </w:t>
      </w:r>
    </w:p>
    <w:p w:rsidR="003C1F02" w:rsidRPr="00F373BF" w:rsidRDefault="007E10C2" w:rsidP="003C1F02">
      <w:pPr>
        <w:tabs>
          <w:tab w:val="left" w:pos="3045"/>
        </w:tabs>
        <w:spacing w:after="200" w:line="276" w:lineRule="auto"/>
        <w:rPr>
          <w:rFonts w:ascii="Arial" w:eastAsia="Calibri" w:hAnsi="Arial" w:cs="Arial"/>
        </w:rPr>
      </w:pPr>
      <w:r>
        <w:rPr>
          <w:rFonts w:ascii="Arial" w:eastAsia="Calibri" w:hAnsi="Arial" w:cs="Arial"/>
        </w:rPr>
        <w:t xml:space="preserve">Senator Burgess </w:t>
      </w:r>
      <w:r w:rsidR="007027B1">
        <w:rPr>
          <w:rFonts w:ascii="Arial" w:eastAsia="Calibri" w:hAnsi="Arial" w:cs="Arial"/>
        </w:rPr>
        <w:t xml:space="preserve">explained that it is also an issue </w:t>
      </w:r>
      <w:r w:rsidR="00017FE8">
        <w:rPr>
          <w:rFonts w:ascii="Arial" w:eastAsia="Calibri" w:hAnsi="Arial" w:cs="Arial"/>
        </w:rPr>
        <w:t>that extends to</w:t>
      </w:r>
      <w:r w:rsidR="007027B1">
        <w:rPr>
          <w:rFonts w:ascii="Arial" w:eastAsia="Calibri" w:hAnsi="Arial" w:cs="Arial"/>
        </w:rPr>
        <w:t xml:space="preserve"> heterosexual couples.  There are many couples who choose not to marry.  As far as HR is concerned, if the faculty member pays the insurance </w:t>
      </w:r>
      <w:r w:rsidR="00017FE8">
        <w:rPr>
          <w:rFonts w:ascii="Arial" w:eastAsia="Calibri" w:hAnsi="Arial" w:cs="Arial"/>
        </w:rPr>
        <w:t>premium for the</w:t>
      </w:r>
      <w:r w:rsidR="007027B1">
        <w:rPr>
          <w:rFonts w:ascii="Arial" w:eastAsia="Calibri" w:hAnsi="Arial" w:cs="Arial"/>
        </w:rPr>
        <w:t xml:space="preserve"> person</w:t>
      </w:r>
      <w:r w:rsidR="00017FE8">
        <w:rPr>
          <w:rFonts w:ascii="Arial" w:eastAsia="Calibri" w:hAnsi="Arial" w:cs="Arial"/>
        </w:rPr>
        <w:t xml:space="preserve"> he or she designates</w:t>
      </w:r>
      <w:r w:rsidR="007027B1">
        <w:rPr>
          <w:rFonts w:ascii="Arial" w:eastAsia="Calibri" w:hAnsi="Arial" w:cs="Arial"/>
        </w:rPr>
        <w:t xml:space="preserve"> as the beneficiary, there should be no question.  If the relationship dissolves, then it stops.  </w:t>
      </w:r>
    </w:p>
    <w:p w:rsidR="003C1F02" w:rsidRPr="00F373BF" w:rsidRDefault="007027B1" w:rsidP="003C1F02">
      <w:pPr>
        <w:tabs>
          <w:tab w:val="left" w:pos="3045"/>
        </w:tabs>
        <w:spacing w:after="200" w:line="276" w:lineRule="auto"/>
        <w:rPr>
          <w:rFonts w:ascii="Arial" w:eastAsia="Calibri" w:hAnsi="Arial" w:cs="Arial"/>
        </w:rPr>
      </w:pPr>
      <w:r>
        <w:rPr>
          <w:rFonts w:ascii="Arial" w:eastAsia="Calibri" w:hAnsi="Arial" w:cs="Arial"/>
        </w:rPr>
        <w:t xml:space="preserve">Senator Carter </w:t>
      </w:r>
      <w:r w:rsidR="00017FE8">
        <w:rPr>
          <w:rFonts w:ascii="Arial" w:eastAsia="Calibri" w:hAnsi="Arial" w:cs="Arial"/>
        </w:rPr>
        <w:t xml:space="preserve">stated </w:t>
      </w:r>
      <w:r>
        <w:rPr>
          <w:rFonts w:ascii="Arial" w:eastAsia="Calibri" w:hAnsi="Arial" w:cs="Arial"/>
        </w:rPr>
        <w:t>that although he is sympathetic to this issue, he does not think that it is feasible, especially with the current legislative makeup.</w:t>
      </w:r>
      <w:r w:rsidR="003C1F02" w:rsidRPr="00F373BF">
        <w:rPr>
          <w:rFonts w:ascii="Arial" w:eastAsia="Calibri" w:hAnsi="Arial" w:cs="Arial"/>
        </w:rPr>
        <w:t xml:space="preserve"> </w:t>
      </w:r>
    </w:p>
    <w:p w:rsidR="003C1F02" w:rsidRPr="00F373BF" w:rsidRDefault="007027B1" w:rsidP="003C1F02">
      <w:pPr>
        <w:tabs>
          <w:tab w:val="left" w:pos="3045"/>
        </w:tabs>
        <w:spacing w:after="200" w:line="276" w:lineRule="auto"/>
        <w:rPr>
          <w:rFonts w:ascii="Arial" w:eastAsia="Calibri" w:hAnsi="Arial" w:cs="Arial"/>
        </w:rPr>
      </w:pPr>
      <w:r>
        <w:rPr>
          <w:rFonts w:ascii="Arial" w:eastAsia="Calibri" w:hAnsi="Arial" w:cs="Arial"/>
        </w:rPr>
        <w:t xml:space="preserve">Senator </w:t>
      </w:r>
      <w:r w:rsidR="00017FE8">
        <w:rPr>
          <w:rFonts w:ascii="Arial" w:eastAsia="Calibri" w:hAnsi="Arial" w:cs="Arial"/>
        </w:rPr>
        <w:t xml:space="preserve">Gann replied </w:t>
      </w:r>
      <w:r>
        <w:rPr>
          <w:rFonts w:ascii="Arial" w:eastAsia="Calibri" w:hAnsi="Arial" w:cs="Arial"/>
        </w:rPr>
        <w:t xml:space="preserve">that this is a social justice issue.  Even if it cannot be done, it still should be voiced because it is the right thing to do.  </w:t>
      </w:r>
      <w:r w:rsidR="003C1F02" w:rsidRPr="00F373BF">
        <w:rPr>
          <w:rFonts w:ascii="Arial" w:eastAsia="Calibri" w:hAnsi="Arial" w:cs="Arial"/>
        </w:rPr>
        <w:t xml:space="preserve"> </w:t>
      </w:r>
    </w:p>
    <w:p w:rsidR="003C1F02" w:rsidRPr="00F373BF" w:rsidRDefault="007027B1" w:rsidP="003C1F02">
      <w:pPr>
        <w:tabs>
          <w:tab w:val="left" w:pos="3045"/>
        </w:tabs>
        <w:spacing w:after="200" w:line="276" w:lineRule="auto"/>
        <w:rPr>
          <w:rFonts w:ascii="Arial" w:eastAsia="Calibri" w:hAnsi="Arial" w:cs="Arial"/>
        </w:rPr>
      </w:pPr>
      <w:r>
        <w:rPr>
          <w:rFonts w:ascii="Arial" w:eastAsia="Calibri" w:hAnsi="Arial" w:cs="Arial"/>
        </w:rPr>
        <w:t xml:space="preserve">Senator Schacht agreed with Senator Carter’s assessment of the political situation.  However, he said that he can see nothing that could stop the ETSU Foundation from establishing a separate fund for the purpose of providing benefits to faculty who are not otherwise covered by the state.  </w:t>
      </w:r>
    </w:p>
    <w:p w:rsidR="00813811" w:rsidRDefault="007027B1" w:rsidP="003C1F02">
      <w:pPr>
        <w:tabs>
          <w:tab w:val="left" w:pos="3045"/>
        </w:tabs>
        <w:spacing w:after="200" w:line="276" w:lineRule="auto"/>
        <w:rPr>
          <w:rFonts w:ascii="Arial" w:eastAsia="Calibri" w:hAnsi="Arial" w:cs="Arial"/>
        </w:rPr>
      </w:pPr>
      <w:r>
        <w:rPr>
          <w:rFonts w:ascii="Arial" w:eastAsia="Calibri" w:hAnsi="Arial" w:cs="Arial"/>
        </w:rPr>
        <w:t>Senator Campbell agree</w:t>
      </w:r>
      <w:r w:rsidR="00017FE8">
        <w:rPr>
          <w:rFonts w:ascii="Arial" w:eastAsia="Calibri" w:hAnsi="Arial" w:cs="Arial"/>
        </w:rPr>
        <w:t>d</w:t>
      </w:r>
      <w:r>
        <w:rPr>
          <w:rFonts w:ascii="Arial" w:eastAsia="Calibri" w:hAnsi="Arial" w:cs="Arial"/>
        </w:rPr>
        <w:t xml:space="preserve"> with </w:t>
      </w:r>
      <w:r w:rsidR="00813811">
        <w:rPr>
          <w:rFonts w:ascii="Arial" w:eastAsia="Calibri" w:hAnsi="Arial" w:cs="Arial"/>
        </w:rPr>
        <w:t xml:space="preserve">Senator Carter, Senator </w:t>
      </w:r>
      <w:r w:rsidR="00017FE8">
        <w:rPr>
          <w:rFonts w:ascii="Arial" w:eastAsia="Calibri" w:hAnsi="Arial" w:cs="Arial"/>
        </w:rPr>
        <w:t>Gann</w:t>
      </w:r>
      <w:r w:rsidR="00813811">
        <w:rPr>
          <w:rFonts w:ascii="Arial" w:eastAsia="Calibri" w:hAnsi="Arial" w:cs="Arial"/>
        </w:rPr>
        <w:t xml:space="preserve">, and Senator Schacht.  A carefully worded resolution, though, in the way that Senator Bitter has worded it says non-married couples.  This means that ETSU is not redefining the definition of marriage as the law </w:t>
      </w:r>
      <w:r w:rsidR="00813811">
        <w:rPr>
          <w:rFonts w:ascii="Arial" w:eastAsia="Calibri" w:hAnsi="Arial" w:cs="Arial"/>
        </w:rPr>
        <w:lastRenderedPageBreak/>
        <w:t xml:space="preserve">states; they would be defining a policy for non-married couples.  She thinks that this could pass.  </w:t>
      </w:r>
      <w:r w:rsidR="003C1F02" w:rsidRPr="00F373BF">
        <w:rPr>
          <w:rFonts w:ascii="Arial" w:eastAsia="Calibri" w:hAnsi="Arial" w:cs="Arial"/>
        </w:rPr>
        <w:t xml:space="preserve"> </w:t>
      </w:r>
    </w:p>
    <w:p w:rsidR="003C1F02" w:rsidRPr="00F373BF" w:rsidRDefault="00813811" w:rsidP="003C1F02">
      <w:pPr>
        <w:tabs>
          <w:tab w:val="left" w:pos="3045"/>
        </w:tabs>
        <w:spacing w:after="200" w:line="276" w:lineRule="auto"/>
        <w:rPr>
          <w:rFonts w:ascii="Arial" w:eastAsia="Calibri" w:hAnsi="Arial" w:cs="Arial"/>
        </w:rPr>
      </w:pPr>
      <w:r>
        <w:rPr>
          <w:rFonts w:ascii="Arial" w:eastAsia="Calibri" w:hAnsi="Arial" w:cs="Arial"/>
        </w:rPr>
        <w:t xml:space="preserve">Senator Dalton made </w:t>
      </w:r>
      <w:r w:rsidR="003C1F02" w:rsidRPr="00F373BF">
        <w:rPr>
          <w:rFonts w:ascii="Arial" w:eastAsia="Calibri" w:hAnsi="Arial" w:cs="Arial"/>
        </w:rPr>
        <w:t xml:space="preserve">a motion </w:t>
      </w:r>
      <w:r>
        <w:rPr>
          <w:rFonts w:ascii="Arial" w:eastAsia="Calibri" w:hAnsi="Arial" w:cs="Arial"/>
        </w:rPr>
        <w:t>to support the resolution as Senator Bitter</w:t>
      </w:r>
      <w:r w:rsidR="003C1F02" w:rsidRPr="00F373BF">
        <w:rPr>
          <w:rFonts w:ascii="Arial" w:eastAsia="Calibri" w:hAnsi="Arial" w:cs="Arial"/>
        </w:rPr>
        <w:t xml:space="preserve"> circulated it.</w:t>
      </w:r>
    </w:p>
    <w:p w:rsidR="003C1F02" w:rsidRPr="00F373BF" w:rsidRDefault="00813811" w:rsidP="003C1F02">
      <w:pPr>
        <w:tabs>
          <w:tab w:val="left" w:pos="3045"/>
        </w:tabs>
        <w:spacing w:after="200" w:line="276" w:lineRule="auto"/>
        <w:rPr>
          <w:rFonts w:ascii="Arial" w:eastAsia="Calibri" w:hAnsi="Arial" w:cs="Arial"/>
        </w:rPr>
      </w:pPr>
      <w:r>
        <w:rPr>
          <w:rFonts w:ascii="Arial" w:eastAsia="Calibri" w:hAnsi="Arial" w:cs="Arial"/>
        </w:rPr>
        <w:t>President Byington asked if there was a second. Senator Burgess</w:t>
      </w:r>
      <w:r w:rsidR="003C1F02" w:rsidRPr="00F373BF">
        <w:rPr>
          <w:rFonts w:ascii="Arial" w:eastAsia="Calibri" w:hAnsi="Arial" w:cs="Arial"/>
        </w:rPr>
        <w:t xml:space="preserve"> seconded. </w:t>
      </w:r>
      <w:r w:rsidR="00BF6674">
        <w:rPr>
          <w:rFonts w:ascii="Arial" w:eastAsia="Calibri" w:hAnsi="Arial" w:cs="Arial"/>
        </w:rPr>
        <w:t>President Byington then asked for d</w:t>
      </w:r>
      <w:r w:rsidR="003C1F02" w:rsidRPr="00F373BF">
        <w:rPr>
          <w:rFonts w:ascii="Arial" w:eastAsia="Calibri" w:hAnsi="Arial" w:cs="Arial"/>
        </w:rPr>
        <w:t>iscussion of the motion to support the resolution that was drafted by Jim regarding b</w:t>
      </w:r>
      <w:r>
        <w:rPr>
          <w:rFonts w:ascii="Arial" w:eastAsia="Calibri" w:hAnsi="Arial" w:cs="Arial"/>
        </w:rPr>
        <w:t>enefits for non-married couples</w:t>
      </w:r>
      <w:r w:rsidR="00536A68">
        <w:rPr>
          <w:rFonts w:ascii="Arial" w:eastAsia="Calibri" w:hAnsi="Arial" w:cs="Arial"/>
        </w:rPr>
        <w:t>.</w:t>
      </w:r>
    </w:p>
    <w:p w:rsidR="003C1F02" w:rsidRDefault="00813811" w:rsidP="003C1F02">
      <w:pPr>
        <w:tabs>
          <w:tab w:val="left" w:pos="3045"/>
        </w:tabs>
        <w:spacing w:after="200" w:line="276" w:lineRule="auto"/>
        <w:rPr>
          <w:rFonts w:ascii="Arial" w:eastAsia="Calibri" w:hAnsi="Arial" w:cs="Arial"/>
        </w:rPr>
      </w:pPr>
      <w:r>
        <w:rPr>
          <w:rFonts w:ascii="Arial" w:eastAsia="Calibri" w:hAnsi="Arial" w:cs="Arial"/>
        </w:rPr>
        <w:t>Senator Schacht voiced his concern for the 4</w:t>
      </w:r>
      <w:r w:rsidRPr="00813811">
        <w:rPr>
          <w:rFonts w:ascii="Arial" w:eastAsia="Calibri" w:hAnsi="Arial" w:cs="Arial"/>
          <w:vertAlign w:val="superscript"/>
        </w:rPr>
        <w:t>th</w:t>
      </w:r>
      <w:r>
        <w:rPr>
          <w:rFonts w:ascii="Arial" w:eastAsia="Calibri" w:hAnsi="Arial" w:cs="Arial"/>
        </w:rPr>
        <w:t xml:space="preserve"> of 5 criteria for a domestic partnership.  His concern was the term </w:t>
      </w:r>
      <w:r w:rsidR="00536A68">
        <w:rPr>
          <w:rFonts w:ascii="Arial" w:eastAsia="Calibri" w:hAnsi="Arial" w:cs="Arial"/>
        </w:rPr>
        <w:t>‘</w:t>
      </w:r>
      <w:r>
        <w:rPr>
          <w:rFonts w:ascii="Arial" w:eastAsia="Calibri" w:hAnsi="Arial" w:cs="Arial"/>
        </w:rPr>
        <w:t>exclusive</w:t>
      </w:r>
      <w:r w:rsidR="00536A68">
        <w:rPr>
          <w:rFonts w:ascii="Arial" w:eastAsia="Calibri" w:hAnsi="Arial" w:cs="Arial"/>
        </w:rPr>
        <w:t>’</w:t>
      </w:r>
      <w:r>
        <w:rPr>
          <w:rFonts w:ascii="Arial" w:eastAsia="Calibri" w:hAnsi="Arial" w:cs="Arial"/>
        </w:rPr>
        <w:t xml:space="preserve">.  He was worried that it could refer to sexual exclusivity, which could exclude people of the same gender. He said that instead, that should be changed to a relationship between two people. </w:t>
      </w:r>
    </w:p>
    <w:p w:rsidR="00FB6843" w:rsidRPr="00F373BF" w:rsidRDefault="00FB6843" w:rsidP="003C1F02">
      <w:pPr>
        <w:tabs>
          <w:tab w:val="left" w:pos="3045"/>
        </w:tabs>
        <w:spacing w:after="200" w:line="276" w:lineRule="auto"/>
        <w:rPr>
          <w:rFonts w:ascii="Arial" w:eastAsia="Calibri" w:hAnsi="Arial" w:cs="Arial"/>
        </w:rPr>
      </w:pPr>
      <w:r>
        <w:rPr>
          <w:rFonts w:ascii="Arial" w:eastAsia="Calibri" w:hAnsi="Arial" w:cs="Arial"/>
        </w:rPr>
        <w:t xml:space="preserve">Senator Dalton was concerned with what exactly </w:t>
      </w:r>
      <w:r w:rsidR="00BF6674">
        <w:rPr>
          <w:rFonts w:ascii="Arial" w:eastAsia="Calibri" w:hAnsi="Arial" w:cs="Arial"/>
        </w:rPr>
        <w:t xml:space="preserve">item </w:t>
      </w:r>
      <w:r>
        <w:rPr>
          <w:rFonts w:ascii="Arial" w:eastAsia="Calibri" w:hAnsi="Arial" w:cs="Arial"/>
        </w:rPr>
        <w:t xml:space="preserve">number three means.  It says that two partners must share a committed relationship, but what defines that? </w:t>
      </w:r>
    </w:p>
    <w:p w:rsidR="003C1F02" w:rsidRPr="00F373BF" w:rsidRDefault="00FB6843" w:rsidP="003C1F02">
      <w:pPr>
        <w:tabs>
          <w:tab w:val="left" w:pos="3045"/>
        </w:tabs>
        <w:spacing w:after="200" w:line="276" w:lineRule="auto"/>
        <w:rPr>
          <w:rFonts w:ascii="Arial" w:eastAsia="Calibri" w:hAnsi="Arial" w:cs="Arial"/>
        </w:rPr>
      </w:pPr>
      <w:r>
        <w:rPr>
          <w:rFonts w:ascii="Arial" w:eastAsia="Calibri" w:hAnsi="Arial" w:cs="Arial"/>
        </w:rPr>
        <w:t>Vice President Foley asked if children brought into the relationship by a partner would have benefits extended to the</w:t>
      </w:r>
      <w:r w:rsidR="00BF6674">
        <w:rPr>
          <w:rFonts w:ascii="Arial" w:eastAsia="Calibri" w:hAnsi="Arial" w:cs="Arial"/>
        </w:rPr>
        <w:t>m</w:t>
      </w:r>
      <w:r>
        <w:rPr>
          <w:rFonts w:ascii="Arial" w:eastAsia="Calibri" w:hAnsi="Arial" w:cs="Arial"/>
        </w:rPr>
        <w:t xml:space="preserve">, which includes going to </w:t>
      </w:r>
      <w:r w:rsidR="00BF6674">
        <w:rPr>
          <w:rFonts w:ascii="Arial" w:eastAsia="Calibri" w:hAnsi="Arial" w:cs="Arial"/>
        </w:rPr>
        <w:t>ETSU</w:t>
      </w:r>
      <w:r>
        <w:rPr>
          <w:rFonts w:ascii="Arial" w:eastAsia="Calibri" w:hAnsi="Arial" w:cs="Arial"/>
        </w:rPr>
        <w:t xml:space="preserve"> at a reduced rate. </w:t>
      </w:r>
    </w:p>
    <w:p w:rsidR="003C1F02" w:rsidRPr="00F373BF" w:rsidRDefault="006F61BD" w:rsidP="003C1F02">
      <w:pPr>
        <w:tabs>
          <w:tab w:val="left" w:pos="3045"/>
        </w:tabs>
        <w:spacing w:after="200" w:line="276" w:lineRule="auto"/>
        <w:rPr>
          <w:rFonts w:ascii="Arial" w:eastAsia="Calibri" w:hAnsi="Arial" w:cs="Arial"/>
        </w:rPr>
      </w:pPr>
      <w:r>
        <w:rPr>
          <w:rFonts w:ascii="Arial" w:eastAsia="Calibri" w:hAnsi="Arial" w:cs="Arial"/>
        </w:rPr>
        <w:t xml:space="preserve">Senator Stevenson said that there should be </w:t>
      </w:r>
      <w:r w:rsidR="00972C9D">
        <w:rPr>
          <w:rFonts w:ascii="Arial" w:eastAsia="Calibri" w:hAnsi="Arial" w:cs="Arial"/>
        </w:rPr>
        <w:t xml:space="preserve">a contract between the two people. </w:t>
      </w:r>
      <w:r w:rsidR="003C1F02" w:rsidRPr="00F373BF">
        <w:rPr>
          <w:rFonts w:ascii="Arial" w:eastAsia="Calibri" w:hAnsi="Arial" w:cs="Arial"/>
        </w:rPr>
        <w:t xml:space="preserve"> </w:t>
      </w:r>
    </w:p>
    <w:p w:rsidR="006F2155" w:rsidRPr="00F373BF" w:rsidRDefault="006F2155" w:rsidP="00972C9D">
      <w:pPr>
        <w:tabs>
          <w:tab w:val="left" w:pos="3045"/>
        </w:tabs>
        <w:spacing w:after="200" w:line="276" w:lineRule="auto"/>
        <w:rPr>
          <w:rFonts w:ascii="Arial" w:eastAsia="Calibri" w:hAnsi="Arial" w:cs="Arial"/>
        </w:rPr>
      </w:pPr>
      <w:r>
        <w:rPr>
          <w:rFonts w:ascii="Arial" w:eastAsia="Calibri" w:hAnsi="Arial" w:cs="Arial"/>
        </w:rPr>
        <w:t xml:space="preserve">Senator Schacht thought that a bullet should say that is will provide equal benefits to employees who are married or involved in a domestic partnership. </w:t>
      </w:r>
    </w:p>
    <w:p w:rsidR="003C1F02" w:rsidRDefault="00BE7D4C" w:rsidP="00536A68">
      <w:pPr>
        <w:ind w:right="720"/>
        <w:rPr>
          <w:rFonts w:ascii="Arial" w:eastAsia="Calibri" w:hAnsi="Arial" w:cs="Arial"/>
        </w:rPr>
      </w:pPr>
      <w:r>
        <w:rPr>
          <w:rFonts w:ascii="Arial" w:eastAsia="Calibri" w:hAnsi="Arial" w:cs="Arial"/>
        </w:rPr>
        <w:t xml:space="preserve">Secretary Shafer asked if there was a way to involve the language that Dr. Deadman had brought forward with the Safe Zone, specifically the ETSU policy statement on </w:t>
      </w:r>
      <w:r w:rsidRPr="00536A68">
        <w:rPr>
          <w:rFonts w:ascii="Arial" w:eastAsia="Calibri" w:hAnsi="Arial" w:cs="Arial"/>
        </w:rPr>
        <w:t>sexual orientations</w:t>
      </w:r>
      <w:r w:rsidR="00536A68">
        <w:rPr>
          <w:rStyle w:val="apple-style-span"/>
          <w:rFonts w:ascii="Arial" w:hAnsi="Arial" w:cs="Arial"/>
        </w:rPr>
        <w:t xml:space="preserve"> that ‘a</w:t>
      </w:r>
      <w:r w:rsidR="00536A68" w:rsidRPr="00536A68">
        <w:rPr>
          <w:rStyle w:val="apple-style-span"/>
          <w:rFonts w:ascii="Arial" w:hAnsi="Arial" w:cs="Arial"/>
        </w:rPr>
        <w:t xml:space="preserve">ll persons are treated equally in the University's </w:t>
      </w:r>
      <w:r w:rsidR="00536A68" w:rsidRPr="00536A68">
        <w:rPr>
          <w:rStyle w:val="apple-style-span"/>
          <w:rFonts w:ascii="Arial" w:hAnsi="Arial" w:cs="Arial"/>
          <w:bCs/>
        </w:rPr>
        <w:t>employment practices</w:t>
      </w:r>
      <w:r w:rsidR="00536A68">
        <w:rPr>
          <w:rStyle w:val="apple-style-span"/>
          <w:rFonts w:ascii="Arial" w:hAnsi="Arial" w:cs="Arial"/>
          <w:bCs/>
        </w:rPr>
        <w:t>’</w:t>
      </w:r>
      <w:r w:rsidR="00536A68" w:rsidRPr="00536A68">
        <w:rPr>
          <w:rStyle w:val="apple-style-span"/>
          <w:rFonts w:ascii="Arial" w:hAnsi="Arial" w:cs="Arial"/>
        </w:rPr>
        <w:t>.</w:t>
      </w:r>
      <w:r w:rsidR="00536A68">
        <w:rPr>
          <w:rStyle w:val="apple-style-span"/>
          <w:rFonts w:ascii="Arial" w:hAnsi="Arial" w:cs="Arial"/>
        </w:rPr>
        <w:t xml:space="preserve">  </w:t>
      </w:r>
      <w:r w:rsidR="006F2155">
        <w:rPr>
          <w:rFonts w:ascii="Arial" w:eastAsia="Calibri" w:hAnsi="Arial" w:cs="Arial"/>
        </w:rPr>
        <w:t xml:space="preserve">President Byington </w:t>
      </w:r>
      <w:r w:rsidR="00BF6674">
        <w:rPr>
          <w:rFonts w:ascii="Arial" w:eastAsia="Calibri" w:hAnsi="Arial" w:cs="Arial"/>
        </w:rPr>
        <w:t xml:space="preserve">replied </w:t>
      </w:r>
      <w:r w:rsidR="006F2155">
        <w:rPr>
          <w:rFonts w:ascii="Arial" w:eastAsia="Calibri" w:hAnsi="Arial" w:cs="Arial"/>
        </w:rPr>
        <w:t xml:space="preserve">that he thought so. </w:t>
      </w:r>
    </w:p>
    <w:p w:rsidR="00536A68" w:rsidRPr="00F373BF" w:rsidRDefault="00536A68" w:rsidP="00536A68">
      <w:pPr>
        <w:ind w:right="720"/>
        <w:rPr>
          <w:rFonts w:ascii="Arial" w:eastAsia="Calibri" w:hAnsi="Arial" w:cs="Arial"/>
        </w:rPr>
      </w:pPr>
    </w:p>
    <w:p w:rsidR="003C1F02" w:rsidRPr="00F373BF" w:rsidRDefault="006F2155" w:rsidP="006F2155">
      <w:pPr>
        <w:tabs>
          <w:tab w:val="left" w:pos="3045"/>
        </w:tabs>
        <w:spacing w:after="200" w:line="276" w:lineRule="auto"/>
        <w:rPr>
          <w:rFonts w:ascii="Arial" w:eastAsia="Calibri" w:hAnsi="Arial" w:cs="Arial"/>
        </w:rPr>
      </w:pPr>
      <w:r>
        <w:rPr>
          <w:rFonts w:ascii="Arial" w:eastAsia="Calibri" w:hAnsi="Arial" w:cs="Arial"/>
        </w:rPr>
        <w:t>Guest</w:t>
      </w:r>
      <w:r w:rsidR="003C1F02" w:rsidRPr="00F373BF">
        <w:rPr>
          <w:rFonts w:ascii="Arial" w:eastAsia="Calibri" w:hAnsi="Arial" w:cs="Arial"/>
        </w:rPr>
        <w:t xml:space="preserve"> Deadman </w:t>
      </w:r>
      <w:r>
        <w:rPr>
          <w:rFonts w:ascii="Arial" w:eastAsia="Calibri" w:hAnsi="Arial" w:cs="Arial"/>
        </w:rPr>
        <w:t xml:space="preserve">suggested that after the first reference to a domestic partnership, a parenthetical comment that says no matter the gender pair.  </w:t>
      </w:r>
    </w:p>
    <w:p w:rsidR="003C1F02" w:rsidRPr="00F373BF" w:rsidRDefault="006F2155" w:rsidP="003C1F02">
      <w:pPr>
        <w:tabs>
          <w:tab w:val="left" w:pos="3045"/>
        </w:tabs>
        <w:spacing w:after="200" w:line="276" w:lineRule="auto"/>
        <w:rPr>
          <w:rFonts w:ascii="Arial" w:eastAsia="Calibri" w:hAnsi="Arial" w:cs="Arial"/>
        </w:rPr>
      </w:pPr>
      <w:r>
        <w:rPr>
          <w:rFonts w:ascii="Arial" w:eastAsia="Calibri" w:hAnsi="Arial" w:cs="Arial"/>
        </w:rPr>
        <w:t>Senator Schacht moved to table any further action on this until the executive committee has had an opportunity to discuss it with</w:t>
      </w:r>
      <w:r w:rsidR="00954FA2">
        <w:rPr>
          <w:rFonts w:ascii="Arial" w:eastAsia="Calibri" w:hAnsi="Arial" w:cs="Arial"/>
        </w:rPr>
        <w:t xml:space="preserve"> </w:t>
      </w:r>
      <w:r w:rsidR="003C1F02" w:rsidRPr="00F373BF">
        <w:rPr>
          <w:rFonts w:ascii="Arial" w:eastAsia="Calibri" w:hAnsi="Arial" w:cs="Arial"/>
        </w:rPr>
        <w:t>Dr. Noland, Dr. Bishop, and Dr. Ba</w:t>
      </w:r>
      <w:r w:rsidR="00954FA2">
        <w:rPr>
          <w:rFonts w:ascii="Arial" w:eastAsia="Calibri" w:hAnsi="Arial" w:cs="Arial"/>
        </w:rPr>
        <w:t>ch by the executive committee, a</w:t>
      </w:r>
      <w:r w:rsidR="003C1F02" w:rsidRPr="00F373BF">
        <w:rPr>
          <w:rFonts w:ascii="Arial" w:eastAsia="Calibri" w:hAnsi="Arial" w:cs="Arial"/>
        </w:rPr>
        <w:t>nd adding the resolution to the minutes.</w:t>
      </w:r>
      <w:r w:rsidR="00954FA2">
        <w:rPr>
          <w:rFonts w:ascii="Arial" w:eastAsia="Calibri" w:hAnsi="Arial" w:cs="Arial"/>
        </w:rPr>
        <w:t xml:space="preserve">  Senator Forsman second. </w:t>
      </w:r>
      <w:r w:rsidR="00575C0E">
        <w:rPr>
          <w:rFonts w:ascii="Arial" w:eastAsia="Calibri" w:hAnsi="Arial" w:cs="Arial"/>
        </w:rPr>
        <w:t xml:space="preserve"> </w:t>
      </w:r>
      <w:r w:rsidR="0077597C">
        <w:rPr>
          <w:rFonts w:ascii="Arial" w:eastAsia="Calibri" w:hAnsi="Arial" w:cs="Arial"/>
        </w:rPr>
        <w:t xml:space="preserve">The motion to table was passed with </w:t>
      </w:r>
      <w:r w:rsidR="0077597C" w:rsidRPr="00F373BF">
        <w:rPr>
          <w:rFonts w:ascii="Arial" w:eastAsia="Calibri" w:hAnsi="Arial" w:cs="Arial"/>
        </w:rPr>
        <w:t>28 in favor</w:t>
      </w:r>
      <w:r w:rsidR="0077597C">
        <w:rPr>
          <w:rFonts w:ascii="Arial" w:eastAsia="Calibri" w:hAnsi="Arial" w:cs="Arial"/>
        </w:rPr>
        <w:t>,</w:t>
      </w:r>
      <w:r w:rsidR="0077597C" w:rsidRPr="00F373BF">
        <w:rPr>
          <w:rFonts w:ascii="Arial" w:eastAsia="Calibri" w:hAnsi="Arial" w:cs="Arial"/>
        </w:rPr>
        <w:t xml:space="preserve"> 3 opposed</w:t>
      </w:r>
      <w:r w:rsidR="0077597C">
        <w:rPr>
          <w:rFonts w:ascii="Arial" w:eastAsia="Calibri" w:hAnsi="Arial" w:cs="Arial"/>
        </w:rPr>
        <w:t xml:space="preserve"> and </w:t>
      </w:r>
      <w:r w:rsidR="0077597C" w:rsidRPr="00F373BF">
        <w:rPr>
          <w:rFonts w:ascii="Arial" w:eastAsia="Calibri" w:hAnsi="Arial" w:cs="Arial"/>
        </w:rPr>
        <w:t>2 abstentions</w:t>
      </w:r>
      <w:r w:rsidR="0077597C">
        <w:rPr>
          <w:rFonts w:ascii="Arial" w:eastAsia="Calibri" w:hAnsi="Arial" w:cs="Arial"/>
        </w:rPr>
        <w:t>.</w:t>
      </w:r>
    </w:p>
    <w:p w:rsidR="003C1F02" w:rsidRPr="00F373BF" w:rsidRDefault="00954FA2" w:rsidP="003C1F02">
      <w:pPr>
        <w:tabs>
          <w:tab w:val="left" w:pos="3045"/>
        </w:tabs>
        <w:spacing w:after="200" w:line="276" w:lineRule="auto"/>
        <w:rPr>
          <w:rFonts w:ascii="Arial" w:eastAsia="Calibri" w:hAnsi="Arial" w:cs="Arial"/>
        </w:rPr>
      </w:pPr>
      <w:r>
        <w:rPr>
          <w:rFonts w:ascii="Arial" w:eastAsia="Calibri" w:hAnsi="Arial" w:cs="Arial"/>
        </w:rPr>
        <w:t xml:space="preserve">Senator </w:t>
      </w:r>
      <w:r w:rsidR="003C1F02" w:rsidRPr="00F373BF">
        <w:rPr>
          <w:rFonts w:ascii="Arial" w:eastAsia="Calibri" w:hAnsi="Arial" w:cs="Arial"/>
        </w:rPr>
        <w:t>Zucker moved to adjourn</w:t>
      </w:r>
      <w:r w:rsidR="00536A68">
        <w:rPr>
          <w:rFonts w:ascii="Arial" w:eastAsia="Calibri" w:hAnsi="Arial" w:cs="Arial"/>
        </w:rPr>
        <w:t>.</w:t>
      </w:r>
    </w:p>
    <w:p w:rsidR="003C1F02" w:rsidRPr="00F373BF" w:rsidRDefault="00954FA2" w:rsidP="003C1F02">
      <w:pPr>
        <w:tabs>
          <w:tab w:val="left" w:pos="3045"/>
        </w:tabs>
        <w:spacing w:after="200" w:line="276" w:lineRule="auto"/>
        <w:rPr>
          <w:rFonts w:ascii="Arial" w:eastAsia="Calibri" w:hAnsi="Arial" w:cs="Arial"/>
        </w:rPr>
      </w:pPr>
      <w:r>
        <w:rPr>
          <w:rFonts w:ascii="Arial" w:eastAsia="Calibri" w:hAnsi="Arial" w:cs="Arial"/>
        </w:rPr>
        <w:t xml:space="preserve">Secretary Shafer said that she was contacted </w:t>
      </w:r>
      <w:r w:rsidR="00536A68">
        <w:rPr>
          <w:rFonts w:ascii="Arial" w:eastAsia="Calibri" w:hAnsi="Arial" w:cs="Arial"/>
        </w:rPr>
        <w:t>by</w:t>
      </w:r>
      <w:r>
        <w:rPr>
          <w:rFonts w:ascii="Arial" w:eastAsia="Calibri" w:hAnsi="Arial" w:cs="Arial"/>
        </w:rPr>
        <w:t xml:space="preserve"> some</w:t>
      </w:r>
      <w:r w:rsidR="00575C0E">
        <w:rPr>
          <w:rFonts w:ascii="Arial" w:eastAsia="Calibri" w:hAnsi="Arial" w:cs="Arial"/>
        </w:rPr>
        <w:t>one from the Campus Workers Union about</w:t>
      </w:r>
      <w:r>
        <w:rPr>
          <w:rFonts w:ascii="Arial" w:eastAsia="Calibri" w:hAnsi="Arial" w:cs="Arial"/>
        </w:rPr>
        <w:t xml:space="preserve"> increas</w:t>
      </w:r>
      <w:r w:rsidR="00575C0E">
        <w:rPr>
          <w:rFonts w:ascii="Arial" w:eastAsia="Calibri" w:hAnsi="Arial" w:cs="Arial"/>
        </w:rPr>
        <w:t>ing</w:t>
      </w:r>
      <w:r>
        <w:rPr>
          <w:rFonts w:ascii="Arial" w:eastAsia="Calibri" w:hAnsi="Arial" w:cs="Arial"/>
        </w:rPr>
        <w:t xml:space="preserve"> adjunct pay.  A resolution draft came in her email and she was going to bring it up at the next meeting.  </w:t>
      </w:r>
      <w:r w:rsidR="003C1F02" w:rsidRPr="00F373BF">
        <w:rPr>
          <w:rFonts w:ascii="Arial" w:eastAsia="Calibri" w:hAnsi="Arial" w:cs="Arial"/>
        </w:rPr>
        <w:t xml:space="preserve"> </w:t>
      </w:r>
    </w:p>
    <w:p w:rsidR="003C1F02" w:rsidRPr="00F373BF" w:rsidRDefault="00954FA2" w:rsidP="003C1F02">
      <w:pPr>
        <w:tabs>
          <w:tab w:val="left" w:pos="3045"/>
        </w:tabs>
        <w:spacing w:after="200" w:line="276" w:lineRule="auto"/>
        <w:rPr>
          <w:rFonts w:ascii="Arial" w:eastAsia="Calibri" w:hAnsi="Arial" w:cs="Arial"/>
        </w:rPr>
      </w:pPr>
      <w:r>
        <w:rPr>
          <w:rFonts w:ascii="Arial" w:eastAsia="Calibri" w:hAnsi="Arial" w:cs="Arial"/>
        </w:rPr>
        <w:t>Senator Schacht said that some campuses have fired people in part</w:t>
      </w:r>
      <w:r w:rsidR="00575C0E">
        <w:rPr>
          <w:rFonts w:ascii="Arial" w:eastAsia="Calibri" w:hAnsi="Arial" w:cs="Arial"/>
        </w:rPr>
        <w:t>-</w:t>
      </w:r>
      <w:r>
        <w:rPr>
          <w:rFonts w:ascii="Arial" w:eastAsia="Calibri" w:hAnsi="Arial" w:cs="Arial"/>
        </w:rPr>
        <w:t xml:space="preserve">time positions to avoid the requirement to provide health insurance under the Affordable Healthcare Act.  This may be a </w:t>
      </w:r>
      <w:r>
        <w:rPr>
          <w:rFonts w:ascii="Arial" w:eastAsia="Calibri" w:hAnsi="Arial" w:cs="Arial"/>
        </w:rPr>
        <w:lastRenderedPageBreak/>
        <w:t xml:space="preserve">factor here at ETSU.  </w:t>
      </w:r>
      <w:r w:rsidR="00CF41E5">
        <w:rPr>
          <w:rFonts w:ascii="Arial" w:eastAsia="Calibri" w:hAnsi="Arial" w:cs="Arial"/>
        </w:rPr>
        <w:t xml:space="preserve">There needs to be a plan for health insurance for part time people.  The IRS is currently working on how to calculate the work effort of adjuncts because it is obvious that three teaching hours is not working three hours.  This is going to be part of the behind the scenes debate about what happens to adjuncts here.  </w:t>
      </w:r>
    </w:p>
    <w:p w:rsidR="00547CF3" w:rsidRPr="00CF41E5" w:rsidRDefault="00CF41E5" w:rsidP="00CF41E5">
      <w:pPr>
        <w:tabs>
          <w:tab w:val="left" w:pos="3045"/>
        </w:tabs>
        <w:spacing w:after="200" w:line="276" w:lineRule="auto"/>
        <w:rPr>
          <w:rFonts w:ascii="Arial" w:eastAsia="Calibri" w:hAnsi="Arial" w:cs="Arial"/>
        </w:rPr>
      </w:pPr>
      <w:r>
        <w:rPr>
          <w:rFonts w:ascii="Arial" w:eastAsia="Calibri" w:hAnsi="Arial" w:cs="Arial"/>
        </w:rPr>
        <w:t xml:space="preserve">Senator Fisher said that tonight is the </w:t>
      </w:r>
      <w:r w:rsidR="00536A68">
        <w:rPr>
          <w:rFonts w:ascii="Arial" w:eastAsia="Calibri" w:hAnsi="Arial" w:cs="Arial"/>
        </w:rPr>
        <w:t>G</w:t>
      </w:r>
      <w:r>
        <w:rPr>
          <w:rFonts w:ascii="Arial" w:eastAsia="Calibri" w:hAnsi="Arial" w:cs="Arial"/>
        </w:rPr>
        <w:t xml:space="preserve">overnor’s address to the legislature so the senate will know what he’s proposing to do or not to do in the coming year. </w:t>
      </w:r>
      <w:r w:rsidR="003C1F02" w:rsidRPr="00F373BF">
        <w:rPr>
          <w:rFonts w:ascii="Arial" w:eastAsia="Calibri" w:hAnsi="Arial" w:cs="Arial"/>
        </w:rPr>
        <w:t xml:space="preserve"> </w:t>
      </w:r>
    </w:p>
    <w:p w:rsidR="00547AB0" w:rsidRDefault="00547AB0" w:rsidP="006A3235">
      <w:pPr>
        <w:ind w:right="-270"/>
        <w:rPr>
          <w:rFonts w:ascii="Arial" w:hAnsi="Arial" w:cs="Arial"/>
        </w:rPr>
      </w:pPr>
    </w:p>
    <w:p w:rsidR="000F4672" w:rsidRDefault="00260E73" w:rsidP="006A3235">
      <w:pPr>
        <w:ind w:right="-270"/>
        <w:rPr>
          <w:rFonts w:ascii="Arial" w:hAnsi="Arial" w:cs="Arial"/>
        </w:rPr>
      </w:pPr>
      <w:r>
        <w:rPr>
          <w:rFonts w:ascii="Arial" w:hAnsi="Arial" w:cs="Arial"/>
        </w:rPr>
        <w:t>A</w:t>
      </w:r>
      <w:r w:rsidR="006E2FC5" w:rsidRPr="00C313B1">
        <w:rPr>
          <w:rFonts w:ascii="Arial" w:hAnsi="Arial" w:cs="Arial"/>
        </w:rPr>
        <w:t xml:space="preserve">DJOURNMENT:  The meeting was adjourned at </w:t>
      </w:r>
      <w:r w:rsidR="003C1F02" w:rsidRPr="00536A68">
        <w:rPr>
          <w:rFonts w:ascii="Arial" w:hAnsi="Arial" w:cs="Arial"/>
        </w:rPr>
        <w:t>4:40</w:t>
      </w:r>
      <w:r w:rsidR="000F4672" w:rsidRPr="00536A68">
        <w:rPr>
          <w:rFonts w:ascii="Arial" w:hAnsi="Arial" w:cs="Arial"/>
        </w:rPr>
        <w:t xml:space="preserve"> </w:t>
      </w:r>
      <w:r w:rsidR="000F4672">
        <w:rPr>
          <w:rFonts w:ascii="Arial" w:hAnsi="Arial" w:cs="Arial"/>
        </w:rPr>
        <w:t>p</w:t>
      </w:r>
      <w:r w:rsidR="006E2FC5" w:rsidRPr="00C313B1">
        <w:rPr>
          <w:rFonts w:ascii="Arial" w:hAnsi="Arial" w:cs="Arial"/>
        </w:rPr>
        <w:t>.m</w:t>
      </w:r>
      <w:r w:rsidR="000F4672">
        <w:rPr>
          <w:rFonts w:ascii="Arial" w:hAnsi="Arial" w:cs="Arial"/>
        </w:rPr>
        <w:t>.</w:t>
      </w:r>
    </w:p>
    <w:p w:rsidR="000F4672" w:rsidRDefault="000F4672" w:rsidP="006A3235">
      <w:pPr>
        <w:ind w:right="-270"/>
        <w:rPr>
          <w:rFonts w:ascii="Arial" w:hAnsi="Arial" w:cs="Arial"/>
        </w:rPr>
      </w:pPr>
    </w:p>
    <w:p w:rsidR="00E43A33" w:rsidRPr="00CB16F4" w:rsidRDefault="00DA230B" w:rsidP="006A3235">
      <w:pPr>
        <w:ind w:right="-270"/>
      </w:pPr>
      <w:r>
        <w:rPr>
          <w:b/>
        </w:rPr>
        <w:t>---------------------------------------------------------------------------------------------------------------------</w:t>
      </w:r>
      <w:r w:rsidR="00E43A33" w:rsidRPr="00CB16F4">
        <w:tab/>
      </w:r>
    </w:p>
    <w:p w:rsidR="008A4F26" w:rsidRDefault="00B5747C" w:rsidP="006A3235">
      <w:pPr>
        <w:ind w:right="-270"/>
      </w:pPr>
      <w:r>
        <w:tab/>
      </w:r>
      <w:r>
        <w:tab/>
      </w:r>
    </w:p>
    <w:p w:rsidR="00C76B64" w:rsidRPr="003406E1" w:rsidRDefault="00C76B64" w:rsidP="006A3235">
      <w:pPr>
        <w:ind w:right="-270"/>
        <w:rPr>
          <w:rFonts w:ascii="Arial" w:hAnsi="Arial" w:cs="Arial"/>
        </w:rPr>
      </w:pPr>
      <w:r w:rsidRPr="003406E1">
        <w:rPr>
          <w:rFonts w:ascii="Arial" w:hAnsi="Arial" w:cs="Arial"/>
          <w:i/>
        </w:rPr>
        <w:t xml:space="preserve">Please notify </w:t>
      </w:r>
      <w:r w:rsidR="003406E1">
        <w:rPr>
          <w:rFonts w:ascii="Arial" w:hAnsi="Arial" w:cs="Arial"/>
          <w:i/>
        </w:rPr>
        <w:t xml:space="preserve">Senator </w:t>
      </w:r>
      <w:r w:rsidR="00575C0E">
        <w:rPr>
          <w:rFonts w:ascii="Arial" w:hAnsi="Arial" w:cs="Arial"/>
          <w:i/>
        </w:rPr>
        <w:t>Melissa Shafer (</w:t>
      </w:r>
      <w:hyperlink r:id="rId8" w:history="1">
        <w:r w:rsidR="00575C0E" w:rsidRPr="00F738D4">
          <w:rPr>
            <w:rStyle w:val="Hyperlink"/>
            <w:rFonts w:ascii="Arial" w:hAnsi="Arial" w:cs="Arial"/>
            <w:i/>
          </w:rPr>
          <w:t>shaferm@etsu.edu</w:t>
        </w:r>
      </w:hyperlink>
      <w:r w:rsidR="00575C0E">
        <w:rPr>
          <w:rFonts w:ascii="Arial" w:hAnsi="Arial" w:cs="Arial"/>
          <w:i/>
        </w:rPr>
        <w:t xml:space="preserve"> or X95837)</w:t>
      </w:r>
      <w:r w:rsidRPr="003406E1">
        <w:rPr>
          <w:rFonts w:ascii="Arial" w:hAnsi="Arial" w:cs="Arial"/>
          <w:i/>
        </w:rPr>
        <w:t>, Facu</w:t>
      </w:r>
      <w:r w:rsidR="00697538" w:rsidRPr="003406E1">
        <w:rPr>
          <w:rFonts w:ascii="Arial" w:hAnsi="Arial" w:cs="Arial"/>
          <w:i/>
        </w:rPr>
        <w:t>lty Senate Secretary,</w:t>
      </w:r>
      <w:r w:rsidRPr="003406E1">
        <w:rPr>
          <w:rFonts w:ascii="Arial" w:hAnsi="Arial" w:cs="Arial"/>
          <w:i/>
        </w:rPr>
        <w:t xml:space="preserve"> </w:t>
      </w:r>
      <w:r w:rsidR="003406E1" w:rsidRPr="003406E1">
        <w:rPr>
          <w:rFonts w:ascii="Arial" w:hAnsi="Arial" w:cs="Arial"/>
          <w:i/>
        </w:rPr>
        <w:t>201</w:t>
      </w:r>
      <w:r w:rsidR="00D02C6F">
        <w:rPr>
          <w:rFonts w:ascii="Arial" w:hAnsi="Arial" w:cs="Arial"/>
          <w:i/>
        </w:rPr>
        <w:t>2-2013</w:t>
      </w:r>
      <w:r w:rsidR="00302C67" w:rsidRPr="003406E1">
        <w:rPr>
          <w:rFonts w:ascii="Arial" w:hAnsi="Arial" w:cs="Arial"/>
          <w:i/>
        </w:rPr>
        <w:t>,</w:t>
      </w:r>
      <w:r w:rsidR="00743B25" w:rsidRPr="003406E1">
        <w:rPr>
          <w:rFonts w:ascii="Arial" w:hAnsi="Arial" w:cs="Arial"/>
          <w:i/>
        </w:rPr>
        <w:t xml:space="preserve"> </w:t>
      </w:r>
      <w:r w:rsidRPr="003406E1">
        <w:rPr>
          <w:rFonts w:ascii="Arial" w:hAnsi="Arial" w:cs="Arial"/>
          <w:i/>
        </w:rPr>
        <w:t>of any changes or corrections to the minutes.  We</w:t>
      </w:r>
      <w:r w:rsidR="00F36D7B" w:rsidRPr="003406E1">
        <w:rPr>
          <w:rFonts w:ascii="Arial" w:hAnsi="Arial" w:cs="Arial"/>
          <w:i/>
        </w:rPr>
        <w:t xml:space="preserve">b Page is maintained by Senator </w:t>
      </w:r>
      <w:r w:rsidRPr="003406E1">
        <w:rPr>
          <w:rFonts w:ascii="Arial" w:hAnsi="Arial" w:cs="Arial"/>
          <w:i/>
        </w:rPr>
        <w:t>Doug Burgess (</w:t>
      </w:r>
      <w:hyperlink r:id="rId9" w:history="1">
        <w:r w:rsidRPr="003406E1">
          <w:rPr>
            <w:rStyle w:val="Hyperlink"/>
            <w:rFonts w:ascii="Arial" w:hAnsi="Arial" w:cs="Arial"/>
            <w:i/>
          </w:rPr>
          <w:t>burgess@etsu.edu</w:t>
        </w:r>
      </w:hyperlink>
      <w:r w:rsidRPr="003406E1">
        <w:rPr>
          <w:rFonts w:ascii="Arial" w:hAnsi="Arial" w:cs="Arial"/>
          <w:i/>
        </w:rPr>
        <w:t xml:space="preserve"> or x96691).</w:t>
      </w:r>
    </w:p>
    <w:p w:rsidR="00D57754" w:rsidRPr="003406E1" w:rsidRDefault="00D57754" w:rsidP="006A3235">
      <w:pPr>
        <w:ind w:right="-270"/>
        <w:rPr>
          <w:rFonts w:ascii="Arial" w:hAnsi="Arial" w:cs="Arial"/>
        </w:rPr>
      </w:pPr>
      <w:r w:rsidRPr="003406E1">
        <w:rPr>
          <w:rFonts w:ascii="Arial" w:hAnsi="Arial" w:cs="Arial"/>
          <w:i/>
        </w:rPr>
        <w:t xml:space="preserve"> </w:t>
      </w:r>
    </w:p>
    <w:sectPr w:rsidR="00D57754" w:rsidRPr="003406E1" w:rsidSect="00661B47">
      <w:headerReference w:type="even" r:id="rId10"/>
      <w:headerReference w:type="default" r:id="rId11"/>
      <w:pgSz w:w="12240" w:h="15840"/>
      <w:pgMar w:top="1440" w:right="990" w:bottom="1440" w:left="117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088" w:rsidRDefault="00592088">
      <w:r>
        <w:separator/>
      </w:r>
    </w:p>
  </w:endnote>
  <w:endnote w:type="continuationSeparator" w:id="0">
    <w:p w:rsidR="00592088" w:rsidRDefault="00592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088" w:rsidRDefault="00592088">
      <w:r>
        <w:separator/>
      </w:r>
    </w:p>
  </w:footnote>
  <w:footnote w:type="continuationSeparator" w:id="0">
    <w:p w:rsidR="00592088" w:rsidRDefault="00592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3BF" w:rsidRDefault="00F373BF" w:rsidP="00FE59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73BF" w:rsidRDefault="00F373BF" w:rsidP="00B8104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3BF" w:rsidRDefault="00F373BF" w:rsidP="00FE59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0CDA">
      <w:rPr>
        <w:rStyle w:val="PageNumber"/>
        <w:noProof/>
      </w:rPr>
      <w:t>2</w:t>
    </w:r>
    <w:r>
      <w:rPr>
        <w:rStyle w:val="PageNumber"/>
      </w:rPr>
      <w:fldChar w:fldCharType="end"/>
    </w:r>
  </w:p>
  <w:p w:rsidR="00F373BF" w:rsidRDefault="00F373BF" w:rsidP="00B8104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3860"/>
    <w:multiLevelType w:val="hybridMultilevel"/>
    <w:tmpl w:val="67102D64"/>
    <w:lvl w:ilvl="0" w:tplc="98FA517C">
      <w:start w:val="2006"/>
      <w:numFmt w:val="decimal"/>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E4C3680"/>
    <w:multiLevelType w:val="hybridMultilevel"/>
    <w:tmpl w:val="F356A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5D454D"/>
    <w:multiLevelType w:val="hybridMultilevel"/>
    <w:tmpl w:val="3BCEBD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9C40BD"/>
    <w:multiLevelType w:val="hybridMultilevel"/>
    <w:tmpl w:val="91862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132C29"/>
    <w:multiLevelType w:val="hybridMultilevel"/>
    <w:tmpl w:val="62A6F24C"/>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623ABF"/>
    <w:multiLevelType w:val="hybridMultilevel"/>
    <w:tmpl w:val="EA706A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EFF7D37"/>
    <w:multiLevelType w:val="hybridMultilevel"/>
    <w:tmpl w:val="CF3EF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00111D"/>
    <w:multiLevelType w:val="hybridMultilevel"/>
    <w:tmpl w:val="9DEE4AB0"/>
    <w:lvl w:ilvl="0" w:tplc="04090001">
      <w:start w:val="1"/>
      <w:numFmt w:val="bullet"/>
      <w:lvlText w:val=""/>
      <w:lvlJc w:val="left"/>
      <w:pPr>
        <w:tabs>
          <w:tab w:val="num" w:pos="828"/>
        </w:tabs>
        <w:ind w:left="828" w:hanging="360"/>
      </w:pPr>
      <w:rPr>
        <w:rFonts w:ascii="Symbol" w:hAnsi="Symbol" w:hint="default"/>
      </w:rPr>
    </w:lvl>
    <w:lvl w:ilvl="1" w:tplc="04090003">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8">
    <w:nsid w:val="56DB65DE"/>
    <w:multiLevelType w:val="hybridMultilevel"/>
    <w:tmpl w:val="69043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4A97F81"/>
    <w:multiLevelType w:val="hybridMultilevel"/>
    <w:tmpl w:val="CAAA5A8E"/>
    <w:lvl w:ilvl="0" w:tplc="04090001">
      <w:start w:val="8"/>
      <w:numFmt w:val="bullet"/>
      <w:lvlText w:val=""/>
      <w:lvlJc w:val="left"/>
      <w:pPr>
        <w:tabs>
          <w:tab w:val="num" w:pos="6300"/>
        </w:tabs>
        <w:ind w:left="6300" w:hanging="360"/>
      </w:pPr>
      <w:rPr>
        <w:rFonts w:ascii="Symbol" w:eastAsia="Times New Roman" w:hAnsi="Symbol" w:cs="Times New Roman" w:hint="default"/>
      </w:rPr>
    </w:lvl>
    <w:lvl w:ilvl="1" w:tplc="04090003" w:tentative="1">
      <w:start w:val="1"/>
      <w:numFmt w:val="bullet"/>
      <w:lvlText w:val="o"/>
      <w:lvlJc w:val="left"/>
      <w:pPr>
        <w:tabs>
          <w:tab w:val="num" w:pos="7020"/>
        </w:tabs>
        <w:ind w:left="7020" w:hanging="360"/>
      </w:pPr>
      <w:rPr>
        <w:rFonts w:ascii="Courier New" w:hAnsi="Courier New" w:cs="Courier New" w:hint="default"/>
      </w:rPr>
    </w:lvl>
    <w:lvl w:ilvl="2" w:tplc="04090005" w:tentative="1">
      <w:start w:val="1"/>
      <w:numFmt w:val="bullet"/>
      <w:lvlText w:val=""/>
      <w:lvlJc w:val="left"/>
      <w:pPr>
        <w:tabs>
          <w:tab w:val="num" w:pos="7740"/>
        </w:tabs>
        <w:ind w:left="7740" w:hanging="360"/>
      </w:pPr>
      <w:rPr>
        <w:rFonts w:ascii="Wingdings" w:hAnsi="Wingdings" w:hint="default"/>
      </w:rPr>
    </w:lvl>
    <w:lvl w:ilvl="3" w:tplc="04090001" w:tentative="1">
      <w:start w:val="1"/>
      <w:numFmt w:val="bullet"/>
      <w:lvlText w:val=""/>
      <w:lvlJc w:val="left"/>
      <w:pPr>
        <w:tabs>
          <w:tab w:val="num" w:pos="8460"/>
        </w:tabs>
        <w:ind w:left="8460" w:hanging="360"/>
      </w:pPr>
      <w:rPr>
        <w:rFonts w:ascii="Symbol" w:hAnsi="Symbol" w:hint="default"/>
      </w:rPr>
    </w:lvl>
    <w:lvl w:ilvl="4" w:tplc="04090003" w:tentative="1">
      <w:start w:val="1"/>
      <w:numFmt w:val="bullet"/>
      <w:lvlText w:val="o"/>
      <w:lvlJc w:val="left"/>
      <w:pPr>
        <w:tabs>
          <w:tab w:val="num" w:pos="9180"/>
        </w:tabs>
        <w:ind w:left="9180" w:hanging="360"/>
      </w:pPr>
      <w:rPr>
        <w:rFonts w:ascii="Courier New" w:hAnsi="Courier New" w:cs="Courier New" w:hint="default"/>
      </w:rPr>
    </w:lvl>
    <w:lvl w:ilvl="5" w:tplc="04090005" w:tentative="1">
      <w:start w:val="1"/>
      <w:numFmt w:val="bullet"/>
      <w:lvlText w:val=""/>
      <w:lvlJc w:val="left"/>
      <w:pPr>
        <w:tabs>
          <w:tab w:val="num" w:pos="9900"/>
        </w:tabs>
        <w:ind w:left="9900" w:hanging="360"/>
      </w:pPr>
      <w:rPr>
        <w:rFonts w:ascii="Wingdings" w:hAnsi="Wingdings" w:hint="default"/>
      </w:rPr>
    </w:lvl>
    <w:lvl w:ilvl="6" w:tplc="04090001" w:tentative="1">
      <w:start w:val="1"/>
      <w:numFmt w:val="bullet"/>
      <w:lvlText w:val=""/>
      <w:lvlJc w:val="left"/>
      <w:pPr>
        <w:tabs>
          <w:tab w:val="num" w:pos="10620"/>
        </w:tabs>
        <w:ind w:left="10620" w:hanging="360"/>
      </w:pPr>
      <w:rPr>
        <w:rFonts w:ascii="Symbol" w:hAnsi="Symbol" w:hint="default"/>
      </w:rPr>
    </w:lvl>
    <w:lvl w:ilvl="7" w:tplc="04090003" w:tentative="1">
      <w:start w:val="1"/>
      <w:numFmt w:val="bullet"/>
      <w:lvlText w:val="o"/>
      <w:lvlJc w:val="left"/>
      <w:pPr>
        <w:tabs>
          <w:tab w:val="num" w:pos="11340"/>
        </w:tabs>
        <w:ind w:left="11340" w:hanging="360"/>
      </w:pPr>
      <w:rPr>
        <w:rFonts w:ascii="Courier New" w:hAnsi="Courier New" w:cs="Courier New" w:hint="default"/>
      </w:rPr>
    </w:lvl>
    <w:lvl w:ilvl="8" w:tplc="04090005" w:tentative="1">
      <w:start w:val="1"/>
      <w:numFmt w:val="bullet"/>
      <w:lvlText w:val=""/>
      <w:lvlJc w:val="left"/>
      <w:pPr>
        <w:tabs>
          <w:tab w:val="num" w:pos="12060"/>
        </w:tabs>
        <w:ind w:left="12060" w:hanging="360"/>
      </w:pPr>
      <w:rPr>
        <w:rFonts w:ascii="Wingdings" w:hAnsi="Wingdings" w:hint="default"/>
      </w:rPr>
    </w:lvl>
  </w:abstractNum>
  <w:abstractNum w:abstractNumId="10">
    <w:nsid w:val="6E701A1D"/>
    <w:multiLevelType w:val="hybridMultilevel"/>
    <w:tmpl w:val="05D2CD5A"/>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8"/>
  </w:num>
  <w:num w:numId="2">
    <w:abstractNumId w:val="2"/>
  </w:num>
  <w:num w:numId="3">
    <w:abstractNumId w:val="0"/>
  </w:num>
  <w:num w:numId="4">
    <w:abstractNumId w:val="5"/>
  </w:num>
  <w:num w:numId="5">
    <w:abstractNumId w:val="7"/>
  </w:num>
  <w:num w:numId="6">
    <w:abstractNumId w:val="4"/>
  </w:num>
  <w:num w:numId="7">
    <w:abstractNumId w:val="9"/>
  </w:num>
  <w:num w:numId="8">
    <w:abstractNumId w:val="10"/>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FFD"/>
    <w:rsid w:val="00003BC4"/>
    <w:rsid w:val="00006D4F"/>
    <w:rsid w:val="00007A64"/>
    <w:rsid w:val="00010C9F"/>
    <w:rsid w:val="00011B89"/>
    <w:rsid w:val="000123A6"/>
    <w:rsid w:val="00017C76"/>
    <w:rsid w:val="00017FE8"/>
    <w:rsid w:val="00023D82"/>
    <w:rsid w:val="0002476F"/>
    <w:rsid w:val="000253A7"/>
    <w:rsid w:val="00025D37"/>
    <w:rsid w:val="00026BB3"/>
    <w:rsid w:val="000306CA"/>
    <w:rsid w:val="00032058"/>
    <w:rsid w:val="000429D7"/>
    <w:rsid w:val="0004695F"/>
    <w:rsid w:val="00054444"/>
    <w:rsid w:val="00056E63"/>
    <w:rsid w:val="000602DB"/>
    <w:rsid w:val="00064BEC"/>
    <w:rsid w:val="000700EB"/>
    <w:rsid w:val="00070E3C"/>
    <w:rsid w:val="000750BC"/>
    <w:rsid w:val="00077408"/>
    <w:rsid w:val="00077FD1"/>
    <w:rsid w:val="00081B11"/>
    <w:rsid w:val="00082DB1"/>
    <w:rsid w:val="000851AD"/>
    <w:rsid w:val="0008567C"/>
    <w:rsid w:val="000868BF"/>
    <w:rsid w:val="00087E52"/>
    <w:rsid w:val="00090908"/>
    <w:rsid w:val="00091BF0"/>
    <w:rsid w:val="000923CA"/>
    <w:rsid w:val="00092873"/>
    <w:rsid w:val="000A148D"/>
    <w:rsid w:val="000A28F9"/>
    <w:rsid w:val="000A34DC"/>
    <w:rsid w:val="000A4010"/>
    <w:rsid w:val="000A5A6D"/>
    <w:rsid w:val="000B1A55"/>
    <w:rsid w:val="000C0191"/>
    <w:rsid w:val="000C1C5E"/>
    <w:rsid w:val="000C38A0"/>
    <w:rsid w:val="000C5346"/>
    <w:rsid w:val="000C5C18"/>
    <w:rsid w:val="000D3BC4"/>
    <w:rsid w:val="000D3D5D"/>
    <w:rsid w:val="000D5154"/>
    <w:rsid w:val="000D6024"/>
    <w:rsid w:val="000D6ACC"/>
    <w:rsid w:val="000E21B7"/>
    <w:rsid w:val="000E2FCD"/>
    <w:rsid w:val="000E718E"/>
    <w:rsid w:val="000F194C"/>
    <w:rsid w:val="000F2A28"/>
    <w:rsid w:val="000F2F2D"/>
    <w:rsid w:val="000F4672"/>
    <w:rsid w:val="001039DC"/>
    <w:rsid w:val="001041E4"/>
    <w:rsid w:val="00110F9C"/>
    <w:rsid w:val="00114118"/>
    <w:rsid w:val="00115D5F"/>
    <w:rsid w:val="001209D8"/>
    <w:rsid w:val="00122D3C"/>
    <w:rsid w:val="00123F6F"/>
    <w:rsid w:val="0012430C"/>
    <w:rsid w:val="001251C9"/>
    <w:rsid w:val="00125C8D"/>
    <w:rsid w:val="00126569"/>
    <w:rsid w:val="00127A0C"/>
    <w:rsid w:val="001317C6"/>
    <w:rsid w:val="00137427"/>
    <w:rsid w:val="001449CC"/>
    <w:rsid w:val="001466D6"/>
    <w:rsid w:val="00151402"/>
    <w:rsid w:val="0015378F"/>
    <w:rsid w:val="00154087"/>
    <w:rsid w:val="001651DA"/>
    <w:rsid w:val="00167443"/>
    <w:rsid w:val="001701A8"/>
    <w:rsid w:val="00171FA4"/>
    <w:rsid w:val="00172002"/>
    <w:rsid w:val="001726C8"/>
    <w:rsid w:val="00173991"/>
    <w:rsid w:val="00175E5B"/>
    <w:rsid w:val="0017602E"/>
    <w:rsid w:val="00180476"/>
    <w:rsid w:val="00183305"/>
    <w:rsid w:val="00185342"/>
    <w:rsid w:val="00190439"/>
    <w:rsid w:val="0019060F"/>
    <w:rsid w:val="001911DE"/>
    <w:rsid w:val="00192238"/>
    <w:rsid w:val="00192DFF"/>
    <w:rsid w:val="00193E31"/>
    <w:rsid w:val="0019442F"/>
    <w:rsid w:val="00197A3C"/>
    <w:rsid w:val="001A1113"/>
    <w:rsid w:val="001A270C"/>
    <w:rsid w:val="001A4B4D"/>
    <w:rsid w:val="001A6656"/>
    <w:rsid w:val="001A725B"/>
    <w:rsid w:val="001B0EB4"/>
    <w:rsid w:val="001B2AF4"/>
    <w:rsid w:val="001B43D3"/>
    <w:rsid w:val="001B4A88"/>
    <w:rsid w:val="001B66CC"/>
    <w:rsid w:val="001C3C68"/>
    <w:rsid w:val="001C551F"/>
    <w:rsid w:val="001C6D0F"/>
    <w:rsid w:val="001D01F5"/>
    <w:rsid w:val="001D07AB"/>
    <w:rsid w:val="001D110C"/>
    <w:rsid w:val="001D4130"/>
    <w:rsid w:val="001D49D5"/>
    <w:rsid w:val="001D4FC6"/>
    <w:rsid w:val="001E37E6"/>
    <w:rsid w:val="001E7425"/>
    <w:rsid w:val="001E7795"/>
    <w:rsid w:val="001F0520"/>
    <w:rsid w:val="001F32DB"/>
    <w:rsid w:val="001F5611"/>
    <w:rsid w:val="001F7653"/>
    <w:rsid w:val="001F7BFA"/>
    <w:rsid w:val="001F7D7C"/>
    <w:rsid w:val="002027E6"/>
    <w:rsid w:val="002049EE"/>
    <w:rsid w:val="00205D61"/>
    <w:rsid w:val="00205E6A"/>
    <w:rsid w:val="0020603D"/>
    <w:rsid w:val="00207ED5"/>
    <w:rsid w:val="00212AD3"/>
    <w:rsid w:val="00214121"/>
    <w:rsid w:val="00221551"/>
    <w:rsid w:val="00222D63"/>
    <w:rsid w:val="0022434E"/>
    <w:rsid w:val="002268FD"/>
    <w:rsid w:val="0023330F"/>
    <w:rsid w:val="00233FD2"/>
    <w:rsid w:val="00234765"/>
    <w:rsid w:val="002400E9"/>
    <w:rsid w:val="00240841"/>
    <w:rsid w:val="00242F1E"/>
    <w:rsid w:val="00243047"/>
    <w:rsid w:val="00244637"/>
    <w:rsid w:val="00247154"/>
    <w:rsid w:val="00247B33"/>
    <w:rsid w:val="00251120"/>
    <w:rsid w:val="00252349"/>
    <w:rsid w:val="00256E7C"/>
    <w:rsid w:val="00257DEC"/>
    <w:rsid w:val="00260E73"/>
    <w:rsid w:val="00261901"/>
    <w:rsid w:val="00261AF5"/>
    <w:rsid w:val="00273716"/>
    <w:rsid w:val="00276E84"/>
    <w:rsid w:val="0027755E"/>
    <w:rsid w:val="00280FBA"/>
    <w:rsid w:val="002810EA"/>
    <w:rsid w:val="002838D4"/>
    <w:rsid w:val="00287F66"/>
    <w:rsid w:val="002A1F0C"/>
    <w:rsid w:val="002A4778"/>
    <w:rsid w:val="002A4D6F"/>
    <w:rsid w:val="002B690E"/>
    <w:rsid w:val="002C2368"/>
    <w:rsid w:val="002C39DE"/>
    <w:rsid w:val="002D059D"/>
    <w:rsid w:val="002D3B37"/>
    <w:rsid w:val="002D4856"/>
    <w:rsid w:val="002D4DF2"/>
    <w:rsid w:val="002D4F0D"/>
    <w:rsid w:val="002D560D"/>
    <w:rsid w:val="002D7E36"/>
    <w:rsid w:val="002E0EC2"/>
    <w:rsid w:val="002E176F"/>
    <w:rsid w:val="002E4750"/>
    <w:rsid w:val="002E4AED"/>
    <w:rsid w:val="002E5702"/>
    <w:rsid w:val="002E582E"/>
    <w:rsid w:val="002E6783"/>
    <w:rsid w:val="002E6A10"/>
    <w:rsid w:val="002E727D"/>
    <w:rsid w:val="002F0380"/>
    <w:rsid w:val="002F045F"/>
    <w:rsid w:val="002F3C0B"/>
    <w:rsid w:val="002F4FC4"/>
    <w:rsid w:val="002F4FF8"/>
    <w:rsid w:val="002F53D7"/>
    <w:rsid w:val="002F5AC1"/>
    <w:rsid w:val="002F5E5E"/>
    <w:rsid w:val="002F5F09"/>
    <w:rsid w:val="002F65A1"/>
    <w:rsid w:val="00302C67"/>
    <w:rsid w:val="00303F6A"/>
    <w:rsid w:val="00314A87"/>
    <w:rsid w:val="003154FC"/>
    <w:rsid w:val="00320DBA"/>
    <w:rsid w:val="003249B1"/>
    <w:rsid w:val="003270CB"/>
    <w:rsid w:val="003279E2"/>
    <w:rsid w:val="003317F0"/>
    <w:rsid w:val="00334400"/>
    <w:rsid w:val="003363D5"/>
    <w:rsid w:val="003406E1"/>
    <w:rsid w:val="00345A63"/>
    <w:rsid w:val="00345FEB"/>
    <w:rsid w:val="003507FA"/>
    <w:rsid w:val="00350D4F"/>
    <w:rsid w:val="0035353B"/>
    <w:rsid w:val="00357BEE"/>
    <w:rsid w:val="0036073A"/>
    <w:rsid w:val="00361328"/>
    <w:rsid w:val="0036398E"/>
    <w:rsid w:val="00367435"/>
    <w:rsid w:val="003734D5"/>
    <w:rsid w:val="00373BB4"/>
    <w:rsid w:val="003744E4"/>
    <w:rsid w:val="003802F3"/>
    <w:rsid w:val="003809FD"/>
    <w:rsid w:val="00386F47"/>
    <w:rsid w:val="00387900"/>
    <w:rsid w:val="00392152"/>
    <w:rsid w:val="00393E7F"/>
    <w:rsid w:val="0039472D"/>
    <w:rsid w:val="00395629"/>
    <w:rsid w:val="003A267D"/>
    <w:rsid w:val="003A36D1"/>
    <w:rsid w:val="003A3B02"/>
    <w:rsid w:val="003A61FC"/>
    <w:rsid w:val="003B0069"/>
    <w:rsid w:val="003B0556"/>
    <w:rsid w:val="003B190D"/>
    <w:rsid w:val="003B38F6"/>
    <w:rsid w:val="003B51ED"/>
    <w:rsid w:val="003B7050"/>
    <w:rsid w:val="003B7F19"/>
    <w:rsid w:val="003C1F02"/>
    <w:rsid w:val="003C3BC5"/>
    <w:rsid w:val="003D20A1"/>
    <w:rsid w:val="003D22E3"/>
    <w:rsid w:val="003D30C3"/>
    <w:rsid w:val="003D3821"/>
    <w:rsid w:val="003D59F6"/>
    <w:rsid w:val="003D5C8F"/>
    <w:rsid w:val="003E3481"/>
    <w:rsid w:val="003E4A23"/>
    <w:rsid w:val="003E4BF6"/>
    <w:rsid w:val="003E774F"/>
    <w:rsid w:val="003E77CB"/>
    <w:rsid w:val="003F0587"/>
    <w:rsid w:val="003F1125"/>
    <w:rsid w:val="003F1B2A"/>
    <w:rsid w:val="003F435D"/>
    <w:rsid w:val="003F6E63"/>
    <w:rsid w:val="00403910"/>
    <w:rsid w:val="00404DDB"/>
    <w:rsid w:val="00404EE1"/>
    <w:rsid w:val="00405312"/>
    <w:rsid w:val="00406E2F"/>
    <w:rsid w:val="004070DF"/>
    <w:rsid w:val="00407FE8"/>
    <w:rsid w:val="00410624"/>
    <w:rsid w:val="00412343"/>
    <w:rsid w:val="00414887"/>
    <w:rsid w:val="00415EB5"/>
    <w:rsid w:val="00416B79"/>
    <w:rsid w:val="004208D5"/>
    <w:rsid w:val="00421BF0"/>
    <w:rsid w:val="00422408"/>
    <w:rsid w:val="00423C42"/>
    <w:rsid w:val="00423DB0"/>
    <w:rsid w:val="0043010A"/>
    <w:rsid w:val="0043014F"/>
    <w:rsid w:val="004311AF"/>
    <w:rsid w:val="0043380C"/>
    <w:rsid w:val="0043586E"/>
    <w:rsid w:val="004366B6"/>
    <w:rsid w:val="004367A0"/>
    <w:rsid w:val="00437289"/>
    <w:rsid w:val="004420EC"/>
    <w:rsid w:val="00442D83"/>
    <w:rsid w:val="00443997"/>
    <w:rsid w:val="004448A9"/>
    <w:rsid w:val="004470D6"/>
    <w:rsid w:val="00451D41"/>
    <w:rsid w:val="00454264"/>
    <w:rsid w:val="004572AA"/>
    <w:rsid w:val="004629A8"/>
    <w:rsid w:val="00462FB1"/>
    <w:rsid w:val="00463338"/>
    <w:rsid w:val="004640FA"/>
    <w:rsid w:val="004651B7"/>
    <w:rsid w:val="00471118"/>
    <w:rsid w:val="0047277D"/>
    <w:rsid w:val="004754C8"/>
    <w:rsid w:val="00477145"/>
    <w:rsid w:val="004772A1"/>
    <w:rsid w:val="004807D6"/>
    <w:rsid w:val="00480815"/>
    <w:rsid w:val="00480A1D"/>
    <w:rsid w:val="0048297E"/>
    <w:rsid w:val="00486E45"/>
    <w:rsid w:val="004872BE"/>
    <w:rsid w:val="004921F6"/>
    <w:rsid w:val="004922B0"/>
    <w:rsid w:val="004926EF"/>
    <w:rsid w:val="0049302A"/>
    <w:rsid w:val="004954DC"/>
    <w:rsid w:val="004967CA"/>
    <w:rsid w:val="00496EAF"/>
    <w:rsid w:val="004A45B9"/>
    <w:rsid w:val="004A512A"/>
    <w:rsid w:val="004A5D88"/>
    <w:rsid w:val="004B1E32"/>
    <w:rsid w:val="004B35BC"/>
    <w:rsid w:val="004B4846"/>
    <w:rsid w:val="004B60F6"/>
    <w:rsid w:val="004B7F5B"/>
    <w:rsid w:val="004C20A2"/>
    <w:rsid w:val="004C210B"/>
    <w:rsid w:val="004C4D24"/>
    <w:rsid w:val="004C68A7"/>
    <w:rsid w:val="004C7509"/>
    <w:rsid w:val="004D054A"/>
    <w:rsid w:val="004D60FF"/>
    <w:rsid w:val="004E0151"/>
    <w:rsid w:val="004E0557"/>
    <w:rsid w:val="004E69DF"/>
    <w:rsid w:val="004E73D2"/>
    <w:rsid w:val="004E7A9E"/>
    <w:rsid w:val="004E7DC8"/>
    <w:rsid w:val="004F0E02"/>
    <w:rsid w:val="004F13A6"/>
    <w:rsid w:val="004F1F73"/>
    <w:rsid w:val="004F38B6"/>
    <w:rsid w:val="00500CE0"/>
    <w:rsid w:val="00505B5B"/>
    <w:rsid w:val="0050732C"/>
    <w:rsid w:val="005120C8"/>
    <w:rsid w:val="0051301F"/>
    <w:rsid w:val="00515398"/>
    <w:rsid w:val="00515AB1"/>
    <w:rsid w:val="0052024E"/>
    <w:rsid w:val="00523FBE"/>
    <w:rsid w:val="00524C2B"/>
    <w:rsid w:val="00532D13"/>
    <w:rsid w:val="00536A68"/>
    <w:rsid w:val="00540B95"/>
    <w:rsid w:val="0054175F"/>
    <w:rsid w:val="00541A27"/>
    <w:rsid w:val="0054263A"/>
    <w:rsid w:val="00542B1C"/>
    <w:rsid w:val="005471C9"/>
    <w:rsid w:val="00547AB0"/>
    <w:rsid w:val="00547CF3"/>
    <w:rsid w:val="0055278B"/>
    <w:rsid w:val="00556890"/>
    <w:rsid w:val="005577BC"/>
    <w:rsid w:val="00560CDA"/>
    <w:rsid w:val="0056253C"/>
    <w:rsid w:val="00563BAD"/>
    <w:rsid w:val="005664FF"/>
    <w:rsid w:val="00567758"/>
    <w:rsid w:val="00572737"/>
    <w:rsid w:val="00575C0E"/>
    <w:rsid w:val="00576FB7"/>
    <w:rsid w:val="00581F66"/>
    <w:rsid w:val="00582D5F"/>
    <w:rsid w:val="0058476F"/>
    <w:rsid w:val="00585D10"/>
    <w:rsid w:val="00586D46"/>
    <w:rsid w:val="0059153D"/>
    <w:rsid w:val="00592088"/>
    <w:rsid w:val="0059255A"/>
    <w:rsid w:val="0059528C"/>
    <w:rsid w:val="00595A6A"/>
    <w:rsid w:val="00596779"/>
    <w:rsid w:val="005A487B"/>
    <w:rsid w:val="005A4E18"/>
    <w:rsid w:val="005A5DB6"/>
    <w:rsid w:val="005A5EDA"/>
    <w:rsid w:val="005A6498"/>
    <w:rsid w:val="005B05C3"/>
    <w:rsid w:val="005B4810"/>
    <w:rsid w:val="005B601C"/>
    <w:rsid w:val="005C11B9"/>
    <w:rsid w:val="005C730C"/>
    <w:rsid w:val="005C7685"/>
    <w:rsid w:val="005D161E"/>
    <w:rsid w:val="005D1A3D"/>
    <w:rsid w:val="005D209C"/>
    <w:rsid w:val="005D3E3C"/>
    <w:rsid w:val="005D528B"/>
    <w:rsid w:val="005D63A1"/>
    <w:rsid w:val="005E0731"/>
    <w:rsid w:val="005F535B"/>
    <w:rsid w:val="005F6921"/>
    <w:rsid w:val="0060165B"/>
    <w:rsid w:val="00601D3E"/>
    <w:rsid w:val="006028D5"/>
    <w:rsid w:val="00606243"/>
    <w:rsid w:val="006073FA"/>
    <w:rsid w:val="00607634"/>
    <w:rsid w:val="00610E48"/>
    <w:rsid w:val="00616B19"/>
    <w:rsid w:val="006203B5"/>
    <w:rsid w:val="00620E67"/>
    <w:rsid w:val="006224EE"/>
    <w:rsid w:val="00623CF0"/>
    <w:rsid w:val="00625559"/>
    <w:rsid w:val="00632AE4"/>
    <w:rsid w:val="00632BD1"/>
    <w:rsid w:val="00634413"/>
    <w:rsid w:val="00634582"/>
    <w:rsid w:val="00640C1B"/>
    <w:rsid w:val="006442F0"/>
    <w:rsid w:val="006449C6"/>
    <w:rsid w:val="00645049"/>
    <w:rsid w:val="00646B52"/>
    <w:rsid w:val="00646E9C"/>
    <w:rsid w:val="006470AF"/>
    <w:rsid w:val="00651C1B"/>
    <w:rsid w:val="00653802"/>
    <w:rsid w:val="00655BD2"/>
    <w:rsid w:val="006560F4"/>
    <w:rsid w:val="006607DB"/>
    <w:rsid w:val="00661B47"/>
    <w:rsid w:val="00662040"/>
    <w:rsid w:val="00663360"/>
    <w:rsid w:val="00665340"/>
    <w:rsid w:val="00665E86"/>
    <w:rsid w:val="006661F2"/>
    <w:rsid w:val="00670871"/>
    <w:rsid w:val="0067210C"/>
    <w:rsid w:val="00674BF7"/>
    <w:rsid w:val="00674DFF"/>
    <w:rsid w:val="00675B33"/>
    <w:rsid w:val="00677AE3"/>
    <w:rsid w:val="00680624"/>
    <w:rsid w:val="00680A10"/>
    <w:rsid w:val="006839D7"/>
    <w:rsid w:val="00687643"/>
    <w:rsid w:val="00690F16"/>
    <w:rsid w:val="006919A3"/>
    <w:rsid w:val="00692241"/>
    <w:rsid w:val="0069443B"/>
    <w:rsid w:val="00695ADE"/>
    <w:rsid w:val="00697169"/>
    <w:rsid w:val="00697538"/>
    <w:rsid w:val="006A15F8"/>
    <w:rsid w:val="006A3235"/>
    <w:rsid w:val="006A4F45"/>
    <w:rsid w:val="006B119D"/>
    <w:rsid w:val="006B453B"/>
    <w:rsid w:val="006B57BE"/>
    <w:rsid w:val="006B78A6"/>
    <w:rsid w:val="006C2151"/>
    <w:rsid w:val="006C483F"/>
    <w:rsid w:val="006C7ABF"/>
    <w:rsid w:val="006D0E9E"/>
    <w:rsid w:val="006D150B"/>
    <w:rsid w:val="006D454B"/>
    <w:rsid w:val="006D6978"/>
    <w:rsid w:val="006E06E0"/>
    <w:rsid w:val="006E2319"/>
    <w:rsid w:val="006E2FC5"/>
    <w:rsid w:val="006E4E89"/>
    <w:rsid w:val="006E6084"/>
    <w:rsid w:val="006F068E"/>
    <w:rsid w:val="006F2155"/>
    <w:rsid w:val="006F3506"/>
    <w:rsid w:val="006F61BD"/>
    <w:rsid w:val="006F7499"/>
    <w:rsid w:val="00702706"/>
    <w:rsid w:val="007027B1"/>
    <w:rsid w:val="007063D0"/>
    <w:rsid w:val="007069A9"/>
    <w:rsid w:val="00710BC6"/>
    <w:rsid w:val="00710E84"/>
    <w:rsid w:val="0071188B"/>
    <w:rsid w:val="00721E81"/>
    <w:rsid w:val="007231D0"/>
    <w:rsid w:val="0072330E"/>
    <w:rsid w:val="00725CF8"/>
    <w:rsid w:val="00733024"/>
    <w:rsid w:val="00733494"/>
    <w:rsid w:val="00735BB9"/>
    <w:rsid w:val="00735D64"/>
    <w:rsid w:val="0074097C"/>
    <w:rsid w:val="007417DE"/>
    <w:rsid w:val="00743B25"/>
    <w:rsid w:val="00757702"/>
    <w:rsid w:val="00757F5A"/>
    <w:rsid w:val="0076270F"/>
    <w:rsid w:val="00765B26"/>
    <w:rsid w:val="00766860"/>
    <w:rsid w:val="00766C9A"/>
    <w:rsid w:val="007676A8"/>
    <w:rsid w:val="007729E5"/>
    <w:rsid w:val="007734E9"/>
    <w:rsid w:val="0077396C"/>
    <w:rsid w:val="00773F19"/>
    <w:rsid w:val="0077597C"/>
    <w:rsid w:val="007812EC"/>
    <w:rsid w:val="00783437"/>
    <w:rsid w:val="00783E42"/>
    <w:rsid w:val="007866BA"/>
    <w:rsid w:val="0079200E"/>
    <w:rsid w:val="00794FB4"/>
    <w:rsid w:val="00796DCE"/>
    <w:rsid w:val="007A1CBC"/>
    <w:rsid w:val="007A2017"/>
    <w:rsid w:val="007A419D"/>
    <w:rsid w:val="007A4C1D"/>
    <w:rsid w:val="007A4DC8"/>
    <w:rsid w:val="007A67B5"/>
    <w:rsid w:val="007C0190"/>
    <w:rsid w:val="007C113B"/>
    <w:rsid w:val="007C2FFD"/>
    <w:rsid w:val="007C375E"/>
    <w:rsid w:val="007C4E0F"/>
    <w:rsid w:val="007D2234"/>
    <w:rsid w:val="007D301F"/>
    <w:rsid w:val="007D3502"/>
    <w:rsid w:val="007D5C16"/>
    <w:rsid w:val="007D7738"/>
    <w:rsid w:val="007E06BA"/>
    <w:rsid w:val="007E10C2"/>
    <w:rsid w:val="007E224A"/>
    <w:rsid w:val="007E3919"/>
    <w:rsid w:val="007E3E55"/>
    <w:rsid w:val="007E5B8D"/>
    <w:rsid w:val="007F0ABD"/>
    <w:rsid w:val="007F3274"/>
    <w:rsid w:val="007F50C7"/>
    <w:rsid w:val="007F5224"/>
    <w:rsid w:val="007F78C3"/>
    <w:rsid w:val="00801036"/>
    <w:rsid w:val="00802602"/>
    <w:rsid w:val="00804BEE"/>
    <w:rsid w:val="00805676"/>
    <w:rsid w:val="00805754"/>
    <w:rsid w:val="00812DD2"/>
    <w:rsid w:val="00813811"/>
    <w:rsid w:val="00814ED7"/>
    <w:rsid w:val="00815F9A"/>
    <w:rsid w:val="00827737"/>
    <w:rsid w:val="00827A49"/>
    <w:rsid w:val="00830DEC"/>
    <w:rsid w:val="0083202D"/>
    <w:rsid w:val="00833332"/>
    <w:rsid w:val="00834434"/>
    <w:rsid w:val="0083519E"/>
    <w:rsid w:val="008376C5"/>
    <w:rsid w:val="00840DA3"/>
    <w:rsid w:val="0084324B"/>
    <w:rsid w:val="00844DA5"/>
    <w:rsid w:val="00844EA9"/>
    <w:rsid w:val="00846F88"/>
    <w:rsid w:val="00847224"/>
    <w:rsid w:val="008510CB"/>
    <w:rsid w:val="00851267"/>
    <w:rsid w:val="0085253B"/>
    <w:rsid w:val="0086082F"/>
    <w:rsid w:val="008725C5"/>
    <w:rsid w:val="00873C06"/>
    <w:rsid w:val="00873C13"/>
    <w:rsid w:val="008753A6"/>
    <w:rsid w:val="00875BAB"/>
    <w:rsid w:val="00876563"/>
    <w:rsid w:val="00890143"/>
    <w:rsid w:val="00891E8E"/>
    <w:rsid w:val="00896BF0"/>
    <w:rsid w:val="008A3E20"/>
    <w:rsid w:val="008A4F26"/>
    <w:rsid w:val="008A7E47"/>
    <w:rsid w:val="008B0BAB"/>
    <w:rsid w:val="008B2044"/>
    <w:rsid w:val="008B3F85"/>
    <w:rsid w:val="008B4D1A"/>
    <w:rsid w:val="008B4FBD"/>
    <w:rsid w:val="008B6F2E"/>
    <w:rsid w:val="008C2513"/>
    <w:rsid w:val="008C3768"/>
    <w:rsid w:val="008C3BDC"/>
    <w:rsid w:val="008D7772"/>
    <w:rsid w:val="008E3ADF"/>
    <w:rsid w:val="008E4790"/>
    <w:rsid w:val="008E7131"/>
    <w:rsid w:val="008F1337"/>
    <w:rsid w:val="008F3720"/>
    <w:rsid w:val="008F49D7"/>
    <w:rsid w:val="008F7172"/>
    <w:rsid w:val="009059DA"/>
    <w:rsid w:val="00906F2E"/>
    <w:rsid w:val="00910200"/>
    <w:rsid w:val="00911B4A"/>
    <w:rsid w:val="009160D5"/>
    <w:rsid w:val="009206C1"/>
    <w:rsid w:val="00921097"/>
    <w:rsid w:val="0092274D"/>
    <w:rsid w:val="00923F8B"/>
    <w:rsid w:val="00925B0C"/>
    <w:rsid w:val="00925E9D"/>
    <w:rsid w:val="0093160F"/>
    <w:rsid w:val="00933974"/>
    <w:rsid w:val="00936276"/>
    <w:rsid w:val="00936A32"/>
    <w:rsid w:val="00940C16"/>
    <w:rsid w:val="009414F7"/>
    <w:rsid w:val="00942D65"/>
    <w:rsid w:val="0094303A"/>
    <w:rsid w:val="00947AE6"/>
    <w:rsid w:val="00947C63"/>
    <w:rsid w:val="00950089"/>
    <w:rsid w:val="00951583"/>
    <w:rsid w:val="009515C0"/>
    <w:rsid w:val="00951EBA"/>
    <w:rsid w:val="00952C49"/>
    <w:rsid w:val="00954FA2"/>
    <w:rsid w:val="00960FD1"/>
    <w:rsid w:val="00961147"/>
    <w:rsid w:val="00963188"/>
    <w:rsid w:val="0096346D"/>
    <w:rsid w:val="00964CD4"/>
    <w:rsid w:val="00970E8C"/>
    <w:rsid w:val="0097297E"/>
    <w:rsid w:val="00972C9D"/>
    <w:rsid w:val="00973FCF"/>
    <w:rsid w:val="00975DC5"/>
    <w:rsid w:val="00980D0D"/>
    <w:rsid w:val="0098266E"/>
    <w:rsid w:val="00982923"/>
    <w:rsid w:val="009833FD"/>
    <w:rsid w:val="0098491B"/>
    <w:rsid w:val="00984DEA"/>
    <w:rsid w:val="00985985"/>
    <w:rsid w:val="00985EEA"/>
    <w:rsid w:val="00987759"/>
    <w:rsid w:val="0099186A"/>
    <w:rsid w:val="0099304A"/>
    <w:rsid w:val="00994D95"/>
    <w:rsid w:val="009A6001"/>
    <w:rsid w:val="009A7A10"/>
    <w:rsid w:val="009A7E78"/>
    <w:rsid w:val="009B0FF1"/>
    <w:rsid w:val="009B7FEB"/>
    <w:rsid w:val="009C09F7"/>
    <w:rsid w:val="009C0CF7"/>
    <w:rsid w:val="009C2C7D"/>
    <w:rsid w:val="009C2F53"/>
    <w:rsid w:val="009C71D9"/>
    <w:rsid w:val="009D0E05"/>
    <w:rsid w:val="009D0ED1"/>
    <w:rsid w:val="009D15B9"/>
    <w:rsid w:val="009D2A82"/>
    <w:rsid w:val="009D2EE4"/>
    <w:rsid w:val="009D32B1"/>
    <w:rsid w:val="009D437E"/>
    <w:rsid w:val="009D7150"/>
    <w:rsid w:val="009E1896"/>
    <w:rsid w:val="009E19A1"/>
    <w:rsid w:val="009E2096"/>
    <w:rsid w:val="009E25F1"/>
    <w:rsid w:val="009E690C"/>
    <w:rsid w:val="009F12B6"/>
    <w:rsid w:val="009F1A2F"/>
    <w:rsid w:val="009F257C"/>
    <w:rsid w:val="009F3D76"/>
    <w:rsid w:val="009F5725"/>
    <w:rsid w:val="009F6674"/>
    <w:rsid w:val="00A04513"/>
    <w:rsid w:val="00A055DE"/>
    <w:rsid w:val="00A07984"/>
    <w:rsid w:val="00A13AB1"/>
    <w:rsid w:val="00A153D6"/>
    <w:rsid w:val="00A15F29"/>
    <w:rsid w:val="00A1668E"/>
    <w:rsid w:val="00A176E1"/>
    <w:rsid w:val="00A177F3"/>
    <w:rsid w:val="00A17E42"/>
    <w:rsid w:val="00A23DC2"/>
    <w:rsid w:val="00A24625"/>
    <w:rsid w:val="00A24800"/>
    <w:rsid w:val="00A25888"/>
    <w:rsid w:val="00A27E6E"/>
    <w:rsid w:val="00A33DC9"/>
    <w:rsid w:val="00A34089"/>
    <w:rsid w:val="00A41D2F"/>
    <w:rsid w:val="00A427FB"/>
    <w:rsid w:val="00A42B45"/>
    <w:rsid w:val="00A43F93"/>
    <w:rsid w:val="00A44BD6"/>
    <w:rsid w:val="00A4553C"/>
    <w:rsid w:val="00A525C0"/>
    <w:rsid w:val="00A52E34"/>
    <w:rsid w:val="00A5342B"/>
    <w:rsid w:val="00A54BA5"/>
    <w:rsid w:val="00A55FDE"/>
    <w:rsid w:val="00A64936"/>
    <w:rsid w:val="00A652BF"/>
    <w:rsid w:val="00A667BF"/>
    <w:rsid w:val="00A7193B"/>
    <w:rsid w:val="00A73D7B"/>
    <w:rsid w:val="00A758A4"/>
    <w:rsid w:val="00A75D9A"/>
    <w:rsid w:val="00A7742F"/>
    <w:rsid w:val="00A77AB3"/>
    <w:rsid w:val="00A80132"/>
    <w:rsid w:val="00A805D5"/>
    <w:rsid w:val="00A820AA"/>
    <w:rsid w:val="00A84BBB"/>
    <w:rsid w:val="00A84C1D"/>
    <w:rsid w:val="00A86B48"/>
    <w:rsid w:val="00A90396"/>
    <w:rsid w:val="00A90D2C"/>
    <w:rsid w:val="00A9126F"/>
    <w:rsid w:val="00A9413F"/>
    <w:rsid w:val="00A97F3E"/>
    <w:rsid w:val="00AA1494"/>
    <w:rsid w:val="00AA23DE"/>
    <w:rsid w:val="00AA395E"/>
    <w:rsid w:val="00AB262D"/>
    <w:rsid w:val="00AB47C2"/>
    <w:rsid w:val="00AB59B1"/>
    <w:rsid w:val="00AB6317"/>
    <w:rsid w:val="00AB668B"/>
    <w:rsid w:val="00AB7AF4"/>
    <w:rsid w:val="00AC11F6"/>
    <w:rsid w:val="00AC5AC0"/>
    <w:rsid w:val="00AC77EB"/>
    <w:rsid w:val="00AC7C5D"/>
    <w:rsid w:val="00AD33B5"/>
    <w:rsid w:val="00AD386F"/>
    <w:rsid w:val="00AE1058"/>
    <w:rsid w:val="00AE1284"/>
    <w:rsid w:val="00AE3A43"/>
    <w:rsid w:val="00AE50D7"/>
    <w:rsid w:val="00AF2593"/>
    <w:rsid w:val="00AF26E2"/>
    <w:rsid w:val="00AF27E7"/>
    <w:rsid w:val="00AF32F1"/>
    <w:rsid w:val="00AF43E3"/>
    <w:rsid w:val="00AF69AF"/>
    <w:rsid w:val="00B01C31"/>
    <w:rsid w:val="00B01F88"/>
    <w:rsid w:val="00B025AE"/>
    <w:rsid w:val="00B05331"/>
    <w:rsid w:val="00B067D3"/>
    <w:rsid w:val="00B074AF"/>
    <w:rsid w:val="00B07707"/>
    <w:rsid w:val="00B07945"/>
    <w:rsid w:val="00B109D7"/>
    <w:rsid w:val="00B13791"/>
    <w:rsid w:val="00B146DE"/>
    <w:rsid w:val="00B15434"/>
    <w:rsid w:val="00B2017E"/>
    <w:rsid w:val="00B20B12"/>
    <w:rsid w:val="00B238F7"/>
    <w:rsid w:val="00B243E4"/>
    <w:rsid w:val="00B26BC0"/>
    <w:rsid w:val="00B31383"/>
    <w:rsid w:val="00B3174E"/>
    <w:rsid w:val="00B31DA5"/>
    <w:rsid w:val="00B33A29"/>
    <w:rsid w:val="00B34E76"/>
    <w:rsid w:val="00B36459"/>
    <w:rsid w:val="00B37300"/>
    <w:rsid w:val="00B41243"/>
    <w:rsid w:val="00B422C0"/>
    <w:rsid w:val="00B43866"/>
    <w:rsid w:val="00B475F3"/>
    <w:rsid w:val="00B50048"/>
    <w:rsid w:val="00B51535"/>
    <w:rsid w:val="00B527F8"/>
    <w:rsid w:val="00B52A33"/>
    <w:rsid w:val="00B55896"/>
    <w:rsid w:val="00B5747C"/>
    <w:rsid w:val="00B57C63"/>
    <w:rsid w:val="00B630C3"/>
    <w:rsid w:val="00B64D08"/>
    <w:rsid w:val="00B66E1C"/>
    <w:rsid w:val="00B72BD8"/>
    <w:rsid w:val="00B7378E"/>
    <w:rsid w:val="00B74C0B"/>
    <w:rsid w:val="00B74F00"/>
    <w:rsid w:val="00B76D56"/>
    <w:rsid w:val="00B80086"/>
    <w:rsid w:val="00B81047"/>
    <w:rsid w:val="00B86301"/>
    <w:rsid w:val="00B86A01"/>
    <w:rsid w:val="00B936F7"/>
    <w:rsid w:val="00B9581B"/>
    <w:rsid w:val="00BA1BF1"/>
    <w:rsid w:val="00BA2C5E"/>
    <w:rsid w:val="00BA2D78"/>
    <w:rsid w:val="00BA3227"/>
    <w:rsid w:val="00BA641F"/>
    <w:rsid w:val="00BA7B7A"/>
    <w:rsid w:val="00BB2304"/>
    <w:rsid w:val="00BB230F"/>
    <w:rsid w:val="00BB23A0"/>
    <w:rsid w:val="00BB3F25"/>
    <w:rsid w:val="00BB47C0"/>
    <w:rsid w:val="00BB48D1"/>
    <w:rsid w:val="00BB49F1"/>
    <w:rsid w:val="00BB5F2A"/>
    <w:rsid w:val="00BC14AF"/>
    <w:rsid w:val="00BC547C"/>
    <w:rsid w:val="00BC5E91"/>
    <w:rsid w:val="00BD4772"/>
    <w:rsid w:val="00BE2123"/>
    <w:rsid w:val="00BE62C1"/>
    <w:rsid w:val="00BE733D"/>
    <w:rsid w:val="00BE7D4C"/>
    <w:rsid w:val="00BE7D63"/>
    <w:rsid w:val="00BF443F"/>
    <w:rsid w:val="00BF5E84"/>
    <w:rsid w:val="00BF6674"/>
    <w:rsid w:val="00C0380B"/>
    <w:rsid w:val="00C10523"/>
    <w:rsid w:val="00C146D8"/>
    <w:rsid w:val="00C17F10"/>
    <w:rsid w:val="00C23690"/>
    <w:rsid w:val="00C247C1"/>
    <w:rsid w:val="00C25246"/>
    <w:rsid w:val="00C313B1"/>
    <w:rsid w:val="00C360BB"/>
    <w:rsid w:val="00C44AAB"/>
    <w:rsid w:val="00C45992"/>
    <w:rsid w:val="00C473A4"/>
    <w:rsid w:val="00C52D33"/>
    <w:rsid w:val="00C568A2"/>
    <w:rsid w:val="00C66B24"/>
    <w:rsid w:val="00C67A7D"/>
    <w:rsid w:val="00C67D2E"/>
    <w:rsid w:val="00C759F8"/>
    <w:rsid w:val="00C76B64"/>
    <w:rsid w:val="00C83468"/>
    <w:rsid w:val="00C90C18"/>
    <w:rsid w:val="00C947B4"/>
    <w:rsid w:val="00C95205"/>
    <w:rsid w:val="00CA1241"/>
    <w:rsid w:val="00CA2393"/>
    <w:rsid w:val="00CA3851"/>
    <w:rsid w:val="00CA4FB8"/>
    <w:rsid w:val="00CA7734"/>
    <w:rsid w:val="00CB16F4"/>
    <w:rsid w:val="00CB186B"/>
    <w:rsid w:val="00CB42FB"/>
    <w:rsid w:val="00CB66DF"/>
    <w:rsid w:val="00CC1C26"/>
    <w:rsid w:val="00CC424C"/>
    <w:rsid w:val="00CC4824"/>
    <w:rsid w:val="00CC4963"/>
    <w:rsid w:val="00CC4CF2"/>
    <w:rsid w:val="00CC4EB7"/>
    <w:rsid w:val="00CC6607"/>
    <w:rsid w:val="00CD228F"/>
    <w:rsid w:val="00CD65E5"/>
    <w:rsid w:val="00CE06EF"/>
    <w:rsid w:val="00CE0CDD"/>
    <w:rsid w:val="00CE2BE5"/>
    <w:rsid w:val="00CE5167"/>
    <w:rsid w:val="00CE5C4E"/>
    <w:rsid w:val="00CF01FA"/>
    <w:rsid w:val="00CF152D"/>
    <w:rsid w:val="00CF1F05"/>
    <w:rsid w:val="00CF2574"/>
    <w:rsid w:val="00CF25BA"/>
    <w:rsid w:val="00CF41E5"/>
    <w:rsid w:val="00CF6B6B"/>
    <w:rsid w:val="00CF738C"/>
    <w:rsid w:val="00D01FDB"/>
    <w:rsid w:val="00D02C6F"/>
    <w:rsid w:val="00D040D3"/>
    <w:rsid w:val="00D051E5"/>
    <w:rsid w:val="00D06D83"/>
    <w:rsid w:val="00D11FB7"/>
    <w:rsid w:val="00D12F13"/>
    <w:rsid w:val="00D141E3"/>
    <w:rsid w:val="00D1440B"/>
    <w:rsid w:val="00D15BBA"/>
    <w:rsid w:val="00D15EA7"/>
    <w:rsid w:val="00D22BC7"/>
    <w:rsid w:val="00D23F62"/>
    <w:rsid w:val="00D24E24"/>
    <w:rsid w:val="00D24E62"/>
    <w:rsid w:val="00D27A38"/>
    <w:rsid w:val="00D31484"/>
    <w:rsid w:val="00D3313E"/>
    <w:rsid w:val="00D332FE"/>
    <w:rsid w:val="00D3590B"/>
    <w:rsid w:val="00D35F14"/>
    <w:rsid w:val="00D36E51"/>
    <w:rsid w:val="00D37021"/>
    <w:rsid w:val="00D4035B"/>
    <w:rsid w:val="00D413D7"/>
    <w:rsid w:val="00D42B80"/>
    <w:rsid w:val="00D4416F"/>
    <w:rsid w:val="00D442A9"/>
    <w:rsid w:val="00D45B11"/>
    <w:rsid w:val="00D4704F"/>
    <w:rsid w:val="00D53543"/>
    <w:rsid w:val="00D54389"/>
    <w:rsid w:val="00D5483C"/>
    <w:rsid w:val="00D54BFF"/>
    <w:rsid w:val="00D55125"/>
    <w:rsid w:val="00D56694"/>
    <w:rsid w:val="00D5707A"/>
    <w:rsid w:val="00D57754"/>
    <w:rsid w:val="00D60968"/>
    <w:rsid w:val="00D618E5"/>
    <w:rsid w:val="00D61B65"/>
    <w:rsid w:val="00D621AC"/>
    <w:rsid w:val="00D62997"/>
    <w:rsid w:val="00D64324"/>
    <w:rsid w:val="00D64580"/>
    <w:rsid w:val="00D65FC3"/>
    <w:rsid w:val="00D70BB4"/>
    <w:rsid w:val="00D712A9"/>
    <w:rsid w:val="00D74568"/>
    <w:rsid w:val="00D76DFA"/>
    <w:rsid w:val="00D80E96"/>
    <w:rsid w:val="00D81111"/>
    <w:rsid w:val="00D822CE"/>
    <w:rsid w:val="00D86D51"/>
    <w:rsid w:val="00D91289"/>
    <w:rsid w:val="00D94296"/>
    <w:rsid w:val="00D94E81"/>
    <w:rsid w:val="00D965BA"/>
    <w:rsid w:val="00D97111"/>
    <w:rsid w:val="00D97595"/>
    <w:rsid w:val="00DA040F"/>
    <w:rsid w:val="00DA0E4E"/>
    <w:rsid w:val="00DA230B"/>
    <w:rsid w:val="00DA3AD2"/>
    <w:rsid w:val="00DA3B23"/>
    <w:rsid w:val="00DA4625"/>
    <w:rsid w:val="00DA5432"/>
    <w:rsid w:val="00DA5E81"/>
    <w:rsid w:val="00DA70DD"/>
    <w:rsid w:val="00DB096D"/>
    <w:rsid w:val="00DB1F15"/>
    <w:rsid w:val="00DB2DEB"/>
    <w:rsid w:val="00DB2FC6"/>
    <w:rsid w:val="00DB4436"/>
    <w:rsid w:val="00DB4CE6"/>
    <w:rsid w:val="00DB5583"/>
    <w:rsid w:val="00DB5840"/>
    <w:rsid w:val="00DC120C"/>
    <w:rsid w:val="00DC23D4"/>
    <w:rsid w:val="00DC2EC5"/>
    <w:rsid w:val="00DC3B92"/>
    <w:rsid w:val="00DC7D83"/>
    <w:rsid w:val="00DC7FFE"/>
    <w:rsid w:val="00DD1513"/>
    <w:rsid w:val="00DD39A4"/>
    <w:rsid w:val="00DE13E9"/>
    <w:rsid w:val="00DE297C"/>
    <w:rsid w:val="00DF00D0"/>
    <w:rsid w:val="00DF0378"/>
    <w:rsid w:val="00DF08F5"/>
    <w:rsid w:val="00DF0CE7"/>
    <w:rsid w:val="00DF2160"/>
    <w:rsid w:val="00DF216C"/>
    <w:rsid w:val="00DF25EC"/>
    <w:rsid w:val="00DF3E4F"/>
    <w:rsid w:val="00DF44BF"/>
    <w:rsid w:val="00DF4C9E"/>
    <w:rsid w:val="00DF575B"/>
    <w:rsid w:val="00DF60F2"/>
    <w:rsid w:val="00DF624D"/>
    <w:rsid w:val="00DF64D9"/>
    <w:rsid w:val="00DF6842"/>
    <w:rsid w:val="00DF7DD7"/>
    <w:rsid w:val="00E05F02"/>
    <w:rsid w:val="00E07940"/>
    <w:rsid w:val="00E115C8"/>
    <w:rsid w:val="00E11F7A"/>
    <w:rsid w:val="00E14A3E"/>
    <w:rsid w:val="00E21220"/>
    <w:rsid w:val="00E24D3F"/>
    <w:rsid w:val="00E2524B"/>
    <w:rsid w:val="00E25E55"/>
    <w:rsid w:val="00E26C6D"/>
    <w:rsid w:val="00E26EF1"/>
    <w:rsid w:val="00E27D81"/>
    <w:rsid w:val="00E309E2"/>
    <w:rsid w:val="00E335EF"/>
    <w:rsid w:val="00E3639E"/>
    <w:rsid w:val="00E41881"/>
    <w:rsid w:val="00E438D3"/>
    <w:rsid w:val="00E43A33"/>
    <w:rsid w:val="00E44FC1"/>
    <w:rsid w:val="00E47B9D"/>
    <w:rsid w:val="00E47C08"/>
    <w:rsid w:val="00E511B1"/>
    <w:rsid w:val="00E51207"/>
    <w:rsid w:val="00E51261"/>
    <w:rsid w:val="00E51614"/>
    <w:rsid w:val="00E52021"/>
    <w:rsid w:val="00E57E0E"/>
    <w:rsid w:val="00E6007D"/>
    <w:rsid w:val="00E61D27"/>
    <w:rsid w:val="00E625C7"/>
    <w:rsid w:val="00E644F6"/>
    <w:rsid w:val="00E7508B"/>
    <w:rsid w:val="00E75E53"/>
    <w:rsid w:val="00E808A6"/>
    <w:rsid w:val="00E83509"/>
    <w:rsid w:val="00E86310"/>
    <w:rsid w:val="00E874D8"/>
    <w:rsid w:val="00E91C4F"/>
    <w:rsid w:val="00E94119"/>
    <w:rsid w:val="00E96763"/>
    <w:rsid w:val="00EA64DD"/>
    <w:rsid w:val="00EA6995"/>
    <w:rsid w:val="00EB260F"/>
    <w:rsid w:val="00EB2E5A"/>
    <w:rsid w:val="00EB7AEB"/>
    <w:rsid w:val="00EC0AE0"/>
    <w:rsid w:val="00EC249D"/>
    <w:rsid w:val="00ED0350"/>
    <w:rsid w:val="00ED0EA8"/>
    <w:rsid w:val="00ED190A"/>
    <w:rsid w:val="00ED1D7C"/>
    <w:rsid w:val="00ED4CFB"/>
    <w:rsid w:val="00ED64B0"/>
    <w:rsid w:val="00EE195B"/>
    <w:rsid w:val="00EE24B0"/>
    <w:rsid w:val="00EE3896"/>
    <w:rsid w:val="00EE5995"/>
    <w:rsid w:val="00EE7715"/>
    <w:rsid w:val="00EE799C"/>
    <w:rsid w:val="00EE7CAE"/>
    <w:rsid w:val="00EF0E44"/>
    <w:rsid w:val="00EF1B6E"/>
    <w:rsid w:val="00EF38B4"/>
    <w:rsid w:val="00EF73C7"/>
    <w:rsid w:val="00F032D0"/>
    <w:rsid w:val="00F064DF"/>
    <w:rsid w:val="00F11EB6"/>
    <w:rsid w:val="00F131D6"/>
    <w:rsid w:val="00F17267"/>
    <w:rsid w:val="00F22376"/>
    <w:rsid w:val="00F23CA2"/>
    <w:rsid w:val="00F24BDC"/>
    <w:rsid w:val="00F27CDF"/>
    <w:rsid w:val="00F30ADB"/>
    <w:rsid w:val="00F3592B"/>
    <w:rsid w:val="00F36D7B"/>
    <w:rsid w:val="00F373BF"/>
    <w:rsid w:val="00F53799"/>
    <w:rsid w:val="00F53F0F"/>
    <w:rsid w:val="00F54747"/>
    <w:rsid w:val="00F60FC9"/>
    <w:rsid w:val="00F611A5"/>
    <w:rsid w:val="00F64AE3"/>
    <w:rsid w:val="00F66362"/>
    <w:rsid w:val="00F710C6"/>
    <w:rsid w:val="00F71D5C"/>
    <w:rsid w:val="00F73450"/>
    <w:rsid w:val="00F73A2D"/>
    <w:rsid w:val="00F7433D"/>
    <w:rsid w:val="00F80A4A"/>
    <w:rsid w:val="00F81A2F"/>
    <w:rsid w:val="00F866DF"/>
    <w:rsid w:val="00F87414"/>
    <w:rsid w:val="00F879B8"/>
    <w:rsid w:val="00F94C38"/>
    <w:rsid w:val="00FA0CA3"/>
    <w:rsid w:val="00FA5672"/>
    <w:rsid w:val="00FA7017"/>
    <w:rsid w:val="00FA77B3"/>
    <w:rsid w:val="00FB3861"/>
    <w:rsid w:val="00FB6843"/>
    <w:rsid w:val="00FB7841"/>
    <w:rsid w:val="00FC0764"/>
    <w:rsid w:val="00FC07D5"/>
    <w:rsid w:val="00FC5477"/>
    <w:rsid w:val="00FD1782"/>
    <w:rsid w:val="00FD17C6"/>
    <w:rsid w:val="00FD195C"/>
    <w:rsid w:val="00FD51BA"/>
    <w:rsid w:val="00FE2398"/>
    <w:rsid w:val="00FE326D"/>
    <w:rsid w:val="00FE413A"/>
    <w:rsid w:val="00FE42D0"/>
    <w:rsid w:val="00FE45B4"/>
    <w:rsid w:val="00FE52E5"/>
    <w:rsid w:val="00FE57AB"/>
    <w:rsid w:val="00FE59A1"/>
    <w:rsid w:val="00FE7644"/>
    <w:rsid w:val="00FF05ED"/>
    <w:rsid w:val="00FF08DA"/>
    <w:rsid w:val="00FF3626"/>
    <w:rsid w:val="00FF5C9F"/>
    <w:rsid w:val="00FF5DF6"/>
    <w:rsid w:val="00FF5FF9"/>
    <w:rsid w:val="00FF64EA"/>
    <w:rsid w:val="00FF64F7"/>
    <w:rsid w:val="00FF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6B64"/>
    <w:rPr>
      <w:color w:val="0000FF"/>
      <w:u w:val="single"/>
    </w:rPr>
  </w:style>
  <w:style w:type="paragraph" w:styleId="BalloonText">
    <w:name w:val="Balloon Text"/>
    <w:basedOn w:val="Normal"/>
    <w:semiHidden/>
    <w:rsid w:val="00773F19"/>
    <w:rPr>
      <w:rFonts w:ascii="Tahoma" w:hAnsi="Tahoma" w:cs="Tahoma"/>
      <w:sz w:val="16"/>
      <w:szCs w:val="16"/>
    </w:rPr>
  </w:style>
  <w:style w:type="paragraph" w:styleId="Header">
    <w:name w:val="header"/>
    <w:basedOn w:val="Normal"/>
    <w:rsid w:val="00B81047"/>
    <w:pPr>
      <w:tabs>
        <w:tab w:val="center" w:pos="4320"/>
        <w:tab w:val="right" w:pos="8640"/>
      </w:tabs>
    </w:pPr>
  </w:style>
  <w:style w:type="character" w:styleId="PageNumber">
    <w:name w:val="page number"/>
    <w:basedOn w:val="DefaultParagraphFont"/>
    <w:rsid w:val="00B81047"/>
  </w:style>
  <w:style w:type="character" w:styleId="CommentReference">
    <w:name w:val="annotation reference"/>
    <w:uiPriority w:val="99"/>
    <w:rsid w:val="00AB6317"/>
    <w:rPr>
      <w:sz w:val="16"/>
      <w:szCs w:val="16"/>
    </w:rPr>
  </w:style>
  <w:style w:type="paragraph" w:styleId="CommentText">
    <w:name w:val="annotation text"/>
    <w:basedOn w:val="Normal"/>
    <w:link w:val="CommentTextChar"/>
    <w:rsid w:val="00AB6317"/>
    <w:rPr>
      <w:sz w:val="20"/>
      <w:szCs w:val="20"/>
    </w:rPr>
  </w:style>
  <w:style w:type="character" w:customStyle="1" w:styleId="CommentTextChar">
    <w:name w:val="Comment Text Char"/>
    <w:basedOn w:val="DefaultParagraphFont"/>
    <w:link w:val="CommentText"/>
    <w:rsid w:val="00AB6317"/>
  </w:style>
  <w:style w:type="paragraph" w:styleId="CommentSubject">
    <w:name w:val="annotation subject"/>
    <w:basedOn w:val="CommentText"/>
    <w:next w:val="CommentText"/>
    <w:link w:val="CommentSubjectChar"/>
    <w:rsid w:val="00AB6317"/>
    <w:rPr>
      <w:b/>
      <w:bCs/>
      <w:lang w:val="x-none" w:eastAsia="x-none"/>
    </w:rPr>
  </w:style>
  <w:style w:type="character" w:customStyle="1" w:styleId="CommentSubjectChar">
    <w:name w:val="Comment Subject Char"/>
    <w:link w:val="CommentSubject"/>
    <w:rsid w:val="00AB6317"/>
    <w:rPr>
      <w:b/>
      <w:bCs/>
    </w:rPr>
  </w:style>
  <w:style w:type="character" w:customStyle="1" w:styleId="apple-style-span">
    <w:name w:val="apple-style-span"/>
    <w:basedOn w:val="DefaultParagraphFont"/>
    <w:rsid w:val="00C360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6B64"/>
    <w:rPr>
      <w:color w:val="0000FF"/>
      <w:u w:val="single"/>
    </w:rPr>
  </w:style>
  <w:style w:type="paragraph" w:styleId="BalloonText">
    <w:name w:val="Balloon Text"/>
    <w:basedOn w:val="Normal"/>
    <w:semiHidden/>
    <w:rsid w:val="00773F19"/>
    <w:rPr>
      <w:rFonts w:ascii="Tahoma" w:hAnsi="Tahoma" w:cs="Tahoma"/>
      <w:sz w:val="16"/>
      <w:szCs w:val="16"/>
    </w:rPr>
  </w:style>
  <w:style w:type="paragraph" w:styleId="Header">
    <w:name w:val="header"/>
    <w:basedOn w:val="Normal"/>
    <w:rsid w:val="00B81047"/>
    <w:pPr>
      <w:tabs>
        <w:tab w:val="center" w:pos="4320"/>
        <w:tab w:val="right" w:pos="8640"/>
      </w:tabs>
    </w:pPr>
  </w:style>
  <w:style w:type="character" w:styleId="PageNumber">
    <w:name w:val="page number"/>
    <w:basedOn w:val="DefaultParagraphFont"/>
    <w:rsid w:val="00B81047"/>
  </w:style>
  <w:style w:type="character" w:styleId="CommentReference">
    <w:name w:val="annotation reference"/>
    <w:uiPriority w:val="99"/>
    <w:rsid w:val="00AB6317"/>
    <w:rPr>
      <w:sz w:val="16"/>
      <w:szCs w:val="16"/>
    </w:rPr>
  </w:style>
  <w:style w:type="paragraph" w:styleId="CommentText">
    <w:name w:val="annotation text"/>
    <w:basedOn w:val="Normal"/>
    <w:link w:val="CommentTextChar"/>
    <w:rsid w:val="00AB6317"/>
    <w:rPr>
      <w:sz w:val="20"/>
      <w:szCs w:val="20"/>
    </w:rPr>
  </w:style>
  <w:style w:type="character" w:customStyle="1" w:styleId="CommentTextChar">
    <w:name w:val="Comment Text Char"/>
    <w:basedOn w:val="DefaultParagraphFont"/>
    <w:link w:val="CommentText"/>
    <w:rsid w:val="00AB6317"/>
  </w:style>
  <w:style w:type="paragraph" w:styleId="CommentSubject">
    <w:name w:val="annotation subject"/>
    <w:basedOn w:val="CommentText"/>
    <w:next w:val="CommentText"/>
    <w:link w:val="CommentSubjectChar"/>
    <w:rsid w:val="00AB6317"/>
    <w:rPr>
      <w:b/>
      <w:bCs/>
      <w:lang w:val="x-none" w:eastAsia="x-none"/>
    </w:rPr>
  </w:style>
  <w:style w:type="character" w:customStyle="1" w:styleId="CommentSubjectChar">
    <w:name w:val="Comment Subject Char"/>
    <w:link w:val="CommentSubject"/>
    <w:rsid w:val="00AB6317"/>
    <w:rPr>
      <w:b/>
      <w:bCs/>
    </w:rPr>
  </w:style>
  <w:style w:type="character" w:customStyle="1" w:styleId="apple-style-span">
    <w:name w:val="apple-style-span"/>
    <w:basedOn w:val="DefaultParagraphFont"/>
    <w:rsid w:val="00C36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6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ferm@etsu.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rgess@et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2169</Words>
  <Characters>12367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MINUTES—September 11, 2006</vt:lpstr>
    </vt:vector>
  </TitlesOfParts>
  <Company>Toshiba</Company>
  <LinksUpToDate>false</LinksUpToDate>
  <CharactersWithSpaces>14507</CharactersWithSpaces>
  <SharedDoc>false</SharedDoc>
  <HLinks>
    <vt:vector size="12" baseType="variant">
      <vt:variant>
        <vt:i4>3670031</vt:i4>
      </vt:variant>
      <vt:variant>
        <vt:i4>3</vt:i4>
      </vt:variant>
      <vt:variant>
        <vt:i4>0</vt:i4>
      </vt:variant>
      <vt:variant>
        <vt:i4>5</vt:i4>
      </vt:variant>
      <vt:variant>
        <vt:lpwstr>mailto:burgess@etsu.edu</vt:lpwstr>
      </vt:variant>
      <vt:variant>
        <vt:lpwstr/>
      </vt:variant>
      <vt:variant>
        <vt:i4>2883591</vt:i4>
      </vt:variant>
      <vt:variant>
        <vt:i4>0</vt:i4>
      </vt:variant>
      <vt:variant>
        <vt:i4>0</vt:i4>
      </vt:variant>
      <vt:variant>
        <vt:i4>5</vt:i4>
      </vt:variant>
      <vt:variant>
        <vt:lpwstr>mailto:campbese@etsu.edu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MINUTES—September 11, 2006</dc:title>
  <dc:creator>Campbell</dc:creator>
  <cp:lastModifiedBy>ETSU</cp:lastModifiedBy>
  <cp:revision>2</cp:revision>
  <cp:lastPrinted>2010-04-19T18:46:00Z</cp:lastPrinted>
  <dcterms:created xsi:type="dcterms:W3CDTF">2013-03-17T19:01:00Z</dcterms:created>
  <dcterms:modified xsi:type="dcterms:W3CDTF">2013-03-17T19:01:00Z</dcterms:modified>
</cp:coreProperties>
</file>