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1B" w:rsidRPr="000F76CB" w:rsidRDefault="000F76CB" w:rsidP="000F76CB">
      <w:pPr>
        <w:jc w:val="center"/>
        <w:rPr>
          <w:b/>
          <w:sz w:val="28"/>
          <w:szCs w:val="28"/>
        </w:rPr>
      </w:pPr>
      <w:r w:rsidRPr="000F76CB">
        <w:rPr>
          <w:b/>
          <w:sz w:val="28"/>
          <w:szCs w:val="28"/>
        </w:rPr>
        <w:t>East Tennessee State University</w:t>
      </w:r>
    </w:p>
    <w:p w:rsidR="000F76CB" w:rsidRDefault="000F76CB" w:rsidP="000F76CB">
      <w:pPr>
        <w:jc w:val="center"/>
        <w:rPr>
          <w:b/>
          <w:sz w:val="36"/>
          <w:szCs w:val="36"/>
        </w:rPr>
      </w:pPr>
      <w:r w:rsidRPr="000F76CB">
        <w:rPr>
          <w:b/>
          <w:sz w:val="36"/>
          <w:szCs w:val="36"/>
        </w:rPr>
        <w:t>Ad Hoc Committee on Budgeting Process</w:t>
      </w:r>
    </w:p>
    <w:p w:rsidR="00A91AC1" w:rsidRDefault="00A91AC1" w:rsidP="005078C3">
      <w:pPr>
        <w:jc w:val="center"/>
        <w:rPr>
          <w:b/>
          <w:sz w:val="24"/>
          <w:szCs w:val="24"/>
        </w:rPr>
      </w:pPr>
      <w:r>
        <w:rPr>
          <w:b/>
          <w:sz w:val="24"/>
          <w:szCs w:val="24"/>
        </w:rPr>
        <w:t xml:space="preserve">Monday, January </w:t>
      </w:r>
      <w:r w:rsidR="0016740B">
        <w:rPr>
          <w:b/>
          <w:sz w:val="24"/>
          <w:szCs w:val="24"/>
        </w:rPr>
        <w:t>26</w:t>
      </w:r>
      <w:r>
        <w:rPr>
          <w:b/>
          <w:sz w:val="24"/>
          <w:szCs w:val="24"/>
        </w:rPr>
        <w:t>, 2015</w:t>
      </w:r>
    </w:p>
    <w:p w:rsidR="000F76CB" w:rsidRDefault="000F76CB" w:rsidP="000F76CB">
      <w:pPr>
        <w:jc w:val="center"/>
        <w:rPr>
          <w:b/>
          <w:sz w:val="24"/>
          <w:szCs w:val="24"/>
        </w:rPr>
      </w:pPr>
      <w:r>
        <w:rPr>
          <w:b/>
          <w:sz w:val="24"/>
          <w:szCs w:val="24"/>
        </w:rPr>
        <w:t>MINUTES</w:t>
      </w:r>
    </w:p>
    <w:p w:rsidR="000F76CB" w:rsidRDefault="000F76CB" w:rsidP="000F76CB">
      <w:pPr>
        <w:jc w:val="center"/>
        <w:rPr>
          <w:b/>
          <w:sz w:val="24"/>
          <w:szCs w:val="24"/>
        </w:rPr>
      </w:pPr>
    </w:p>
    <w:p w:rsidR="005F255A" w:rsidRDefault="005F255A" w:rsidP="000F76CB">
      <w:pPr>
        <w:jc w:val="center"/>
        <w:rPr>
          <w:b/>
          <w:sz w:val="24"/>
          <w:szCs w:val="24"/>
        </w:rPr>
      </w:pPr>
      <w:bookmarkStart w:id="0" w:name="_GoBack"/>
      <w:bookmarkEnd w:id="0"/>
    </w:p>
    <w:p w:rsidR="00C26AFB" w:rsidRDefault="00505693" w:rsidP="00C04CC0">
      <w:pPr>
        <w:spacing w:line="240" w:lineRule="auto"/>
        <w:rPr>
          <w:b/>
          <w:sz w:val="24"/>
          <w:szCs w:val="24"/>
        </w:rPr>
      </w:pPr>
      <w:r>
        <w:rPr>
          <w:b/>
          <w:sz w:val="24"/>
          <w:szCs w:val="24"/>
        </w:rPr>
        <w:t>Follow-up President’s Retreat</w:t>
      </w:r>
      <w:r w:rsidR="00C04CC0" w:rsidRPr="00C04CC0">
        <w:rPr>
          <w:b/>
          <w:sz w:val="24"/>
          <w:szCs w:val="24"/>
        </w:rPr>
        <w:t>:</w:t>
      </w:r>
    </w:p>
    <w:p w:rsidR="00505693" w:rsidRDefault="00505693" w:rsidP="00C04CC0">
      <w:pPr>
        <w:spacing w:line="240" w:lineRule="auto"/>
        <w:rPr>
          <w:sz w:val="20"/>
          <w:szCs w:val="20"/>
        </w:rPr>
      </w:pPr>
      <w:r>
        <w:rPr>
          <w:sz w:val="20"/>
          <w:szCs w:val="20"/>
        </w:rPr>
        <w:t xml:space="preserve">The presentation to the President’s Retreat Follow-up Meeting went as planned, with comments formed around transparency, communication, and the possibility of a town hall style meeting.  Timing of the recommendations of the committee and implementation of the process was discussed. </w:t>
      </w:r>
    </w:p>
    <w:p w:rsidR="00505693" w:rsidRDefault="00505693" w:rsidP="00C04CC0">
      <w:pPr>
        <w:spacing w:line="240" w:lineRule="auto"/>
        <w:rPr>
          <w:sz w:val="20"/>
          <w:szCs w:val="20"/>
        </w:rPr>
      </w:pPr>
    </w:p>
    <w:p w:rsidR="00505693" w:rsidRDefault="00505693" w:rsidP="00C04CC0">
      <w:pPr>
        <w:spacing w:line="240" w:lineRule="auto"/>
        <w:rPr>
          <w:b/>
          <w:sz w:val="24"/>
          <w:szCs w:val="24"/>
        </w:rPr>
      </w:pPr>
      <w:r w:rsidRPr="00505693">
        <w:rPr>
          <w:b/>
          <w:sz w:val="24"/>
          <w:szCs w:val="24"/>
        </w:rPr>
        <w:t>Identify Date for Tow</w:t>
      </w:r>
      <w:r>
        <w:rPr>
          <w:b/>
          <w:sz w:val="24"/>
          <w:szCs w:val="24"/>
        </w:rPr>
        <w:t>n</w:t>
      </w:r>
      <w:r w:rsidRPr="00505693">
        <w:rPr>
          <w:b/>
          <w:sz w:val="24"/>
          <w:szCs w:val="24"/>
        </w:rPr>
        <w:t xml:space="preserve"> Hall</w:t>
      </w:r>
      <w:r>
        <w:rPr>
          <w:b/>
          <w:sz w:val="24"/>
          <w:szCs w:val="24"/>
        </w:rPr>
        <w:t>:</w:t>
      </w:r>
    </w:p>
    <w:p w:rsidR="00505693" w:rsidRDefault="00B14A82" w:rsidP="00C04CC0">
      <w:pPr>
        <w:spacing w:line="240" w:lineRule="auto"/>
        <w:rPr>
          <w:sz w:val="20"/>
          <w:szCs w:val="20"/>
        </w:rPr>
      </w:pPr>
      <w:r w:rsidRPr="00B14A82">
        <w:rPr>
          <w:sz w:val="20"/>
          <w:szCs w:val="20"/>
        </w:rPr>
        <w:t xml:space="preserve">It was </w:t>
      </w:r>
      <w:r>
        <w:rPr>
          <w:sz w:val="20"/>
          <w:szCs w:val="20"/>
        </w:rPr>
        <w:t>decided that February 17</w:t>
      </w:r>
      <w:r w:rsidRPr="00B14A82">
        <w:rPr>
          <w:sz w:val="20"/>
          <w:szCs w:val="20"/>
          <w:vertAlign w:val="superscript"/>
        </w:rPr>
        <w:t>th</w:t>
      </w:r>
      <w:r>
        <w:rPr>
          <w:sz w:val="20"/>
          <w:szCs w:val="20"/>
        </w:rPr>
        <w:t xml:space="preserve"> would be the best date; 3:00pm was suggested. The Culp Center Auditorium will be reserved. The name of the event will be “Budget Process Informational Meeting”. </w:t>
      </w:r>
    </w:p>
    <w:p w:rsidR="00B14A82" w:rsidRDefault="00B14A82" w:rsidP="00C04CC0">
      <w:pPr>
        <w:spacing w:line="240" w:lineRule="auto"/>
        <w:rPr>
          <w:sz w:val="20"/>
          <w:szCs w:val="20"/>
        </w:rPr>
      </w:pPr>
    </w:p>
    <w:p w:rsidR="00B14A82" w:rsidRDefault="00B14A82" w:rsidP="00C04CC0">
      <w:pPr>
        <w:spacing w:line="240" w:lineRule="auto"/>
        <w:rPr>
          <w:b/>
          <w:sz w:val="24"/>
          <w:szCs w:val="24"/>
        </w:rPr>
      </w:pPr>
      <w:r w:rsidRPr="00B14A82">
        <w:rPr>
          <w:b/>
          <w:sz w:val="24"/>
          <w:szCs w:val="24"/>
        </w:rPr>
        <w:t>Identify Items for Website Posting</w:t>
      </w:r>
      <w:r>
        <w:rPr>
          <w:b/>
          <w:sz w:val="24"/>
          <w:szCs w:val="24"/>
        </w:rPr>
        <w:t>:</w:t>
      </w:r>
    </w:p>
    <w:p w:rsidR="00B14A82" w:rsidRDefault="00B14A82" w:rsidP="00C04CC0">
      <w:pPr>
        <w:spacing w:line="240" w:lineRule="auto"/>
        <w:rPr>
          <w:sz w:val="20"/>
          <w:szCs w:val="20"/>
        </w:rPr>
      </w:pPr>
      <w:r w:rsidRPr="00B14A82">
        <w:rPr>
          <w:sz w:val="20"/>
          <w:szCs w:val="20"/>
        </w:rPr>
        <w:t xml:space="preserve">There </w:t>
      </w:r>
      <w:r>
        <w:rPr>
          <w:sz w:val="20"/>
          <w:szCs w:val="20"/>
        </w:rPr>
        <w:t xml:space="preserve">was agreement that before the informational meeting, there would be information posted on the website. There is no information currently posted, except the names of the committee members. </w:t>
      </w:r>
      <w:r w:rsidR="00045454">
        <w:rPr>
          <w:sz w:val="20"/>
          <w:szCs w:val="20"/>
        </w:rPr>
        <w:t xml:space="preserve">Several articles will be posted to provide background information. Links to information will be posted, including four documents that outline the work that has been done so far. An invitation to the informational meeting will also be posted. </w:t>
      </w:r>
    </w:p>
    <w:p w:rsidR="00045454" w:rsidRDefault="00045454" w:rsidP="00C04CC0">
      <w:pPr>
        <w:spacing w:line="240" w:lineRule="auto"/>
        <w:rPr>
          <w:sz w:val="20"/>
          <w:szCs w:val="20"/>
        </w:rPr>
      </w:pPr>
    </w:p>
    <w:p w:rsidR="00045454" w:rsidRDefault="00045454" w:rsidP="00C04CC0">
      <w:pPr>
        <w:spacing w:line="240" w:lineRule="auto"/>
        <w:rPr>
          <w:b/>
          <w:sz w:val="24"/>
          <w:szCs w:val="24"/>
        </w:rPr>
      </w:pPr>
      <w:r w:rsidRPr="00045454">
        <w:rPr>
          <w:b/>
          <w:sz w:val="24"/>
          <w:szCs w:val="24"/>
        </w:rPr>
        <w:t>Plan for Town Hall Meeting</w:t>
      </w:r>
      <w:r>
        <w:rPr>
          <w:b/>
          <w:sz w:val="24"/>
          <w:szCs w:val="24"/>
        </w:rPr>
        <w:t xml:space="preserve">: </w:t>
      </w:r>
    </w:p>
    <w:p w:rsidR="00045454" w:rsidRDefault="00045454" w:rsidP="00C04CC0">
      <w:pPr>
        <w:spacing w:line="240" w:lineRule="auto"/>
        <w:rPr>
          <w:sz w:val="20"/>
          <w:szCs w:val="20"/>
        </w:rPr>
      </w:pPr>
      <w:r w:rsidRPr="00045454">
        <w:rPr>
          <w:sz w:val="20"/>
          <w:szCs w:val="20"/>
        </w:rPr>
        <w:t>Invitations</w:t>
      </w:r>
      <w:r>
        <w:rPr>
          <w:sz w:val="20"/>
          <w:szCs w:val="20"/>
        </w:rPr>
        <w:t xml:space="preserve"> for this meeting will be sent to all faculty, staff and students. Deans and department chairs will also receive a separate email with an invitation. Deans will be asked to communicate the importance of this meeting to their faculty and staff. The agenda will include 30 minutes of speaking by the members of the committee, with a PowerPoint presentation included. Question and answer time will follow.</w:t>
      </w:r>
    </w:p>
    <w:p w:rsidR="00045454" w:rsidRDefault="00045454" w:rsidP="00C04CC0">
      <w:pPr>
        <w:spacing w:line="240" w:lineRule="auto"/>
        <w:rPr>
          <w:sz w:val="20"/>
          <w:szCs w:val="20"/>
        </w:rPr>
      </w:pPr>
      <w:r>
        <w:rPr>
          <w:sz w:val="20"/>
          <w:szCs w:val="20"/>
        </w:rPr>
        <w:t>The Agenda will include:</w:t>
      </w:r>
    </w:p>
    <w:p w:rsidR="00045454" w:rsidRDefault="00045454" w:rsidP="00C04CC0">
      <w:pPr>
        <w:spacing w:line="240" w:lineRule="auto"/>
        <w:rPr>
          <w:sz w:val="20"/>
          <w:szCs w:val="20"/>
        </w:rPr>
      </w:pPr>
      <w:r>
        <w:rPr>
          <w:sz w:val="20"/>
          <w:szCs w:val="20"/>
        </w:rPr>
        <w:t>Welcome &amp; Introduction – Dr. Larry Calhoun</w:t>
      </w:r>
    </w:p>
    <w:p w:rsidR="00045454" w:rsidRDefault="00045454" w:rsidP="00C04CC0">
      <w:pPr>
        <w:spacing w:line="240" w:lineRule="auto"/>
        <w:rPr>
          <w:sz w:val="20"/>
          <w:szCs w:val="20"/>
        </w:rPr>
      </w:pPr>
      <w:r>
        <w:rPr>
          <w:sz w:val="20"/>
          <w:szCs w:val="20"/>
        </w:rPr>
        <w:t>Changing Landscape – Dr. Randy Wykoff</w:t>
      </w:r>
    </w:p>
    <w:p w:rsidR="00045454" w:rsidRDefault="00045454" w:rsidP="00C04CC0">
      <w:pPr>
        <w:spacing w:line="240" w:lineRule="auto"/>
        <w:rPr>
          <w:sz w:val="20"/>
          <w:szCs w:val="20"/>
        </w:rPr>
      </w:pPr>
      <w:r>
        <w:rPr>
          <w:sz w:val="20"/>
          <w:szCs w:val="20"/>
        </w:rPr>
        <w:t>Process of the Committee – Dr. David Linville</w:t>
      </w:r>
    </w:p>
    <w:p w:rsidR="00045454" w:rsidRDefault="00045454" w:rsidP="00C04CC0">
      <w:pPr>
        <w:spacing w:line="240" w:lineRule="auto"/>
        <w:rPr>
          <w:sz w:val="20"/>
          <w:szCs w:val="20"/>
        </w:rPr>
      </w:pPr>
      <w:r>
        <w:rPr>
          <w:sz w:val="20"/>
          <w:szCs w:val="20"/>
        </w:rPr>
        <w:t>RCM 101 – Elements of Responsibility Center Management – Ms. BJ King</w:t>
      </w:r>
    </w:p>
    <w:p w:rsidR="00045454" w:rsidRDefault="00045454" w:rsidP="00C04CC0">
      <w:pPr>
        <w:spacing w:line="240" w:lineRule="auto"/>
        <w:rPr>
          <w:sz w:val="20"/>
          <w:szCs w:val="20"/>
        </w:rPr>
      </w:pPr>
      <w:r>
        <w:rPr>
          <w:sz w:val="20"/>
          <w:szCs w:val="20"/>
        </w:rPr>
        <w:t>Guiding Principles – Dr. Michael Smith</w:t>
      </w:r>
    </w:p>
    <w:p w:rsidR="005F255A" w:rsidRDefault="005F255A" w:rsidP="00C04CC0">
      <w:pPr>
        <w:spacing w:line="240" w:lineRule="auto"/>
        <w:rPr>
          <w:sz w:val="20"/>
          <w:szCs w:val="20"/>
        </w:rPr>
      </w:pPr>
    </w:p>
    <w:p w:rsidR="005F255A" w:rsidRPr="00045454" w:rsidRDefault="005F255A" w:rsidP="00C04CC0">
      <w:pPr>
        <w:spacing w:line="240" w:lineRule="auto"/>
        <w:rPr>
          <w:sz w:val="20"/>
          <w:szCs w:val="20"/>
        </w:rPr>
      </w:pPr>
      <w:r>
        <w:rPr>
          <w:sz w:val="20"/>
          <w:szCs w:val="20"/>
        </w:rPr>
        <w:t xml:space="preserve">Slides from the meeting will be posted on the website after the meeting. Setup of the room was discussed. A preparation meeting will be held February 13 at 10:30 am </w:t>
      </w:r>
    </w:p>
    <w:p w:rsidR="00DC4A64" w:rsidRPr="008D6B52" w:rsidRDefault="00DC4A64" w:rsidP="00DC4A64">
      <w:pPr>
        <w:spacing w:line="240" w:lineRule="auto"/>
        <w:rPr>
          <w:sz w:val="20"/>
          <w:szCs w:val="20"/>
        </w:rPr>
      </w:pPr>
    </w:p>
    <w:p w:rsidR="00FA2093" w:rsidRDefault="009501AA" w:rsidP="000F76CB">
      <w:pPr>
        <w:rPr>
          <w:sz w:val="20"/>
          <w:szCs w:val="20"/>
        </w:rPr>
      </w:pPr>
      <w:r>
        <w:rPr>
          <w:sz w:val="20"/>
          <w:szCs w:val="20"/>
        </w:rPr>
        <w:t>Meet</w:t>
      </w:r>
      <w:r w:rsidR="00B92E40">
        <w:rPr>
          <w:sz w:val="20"/>
          <w:szCs w:val="20"/>
        </w:rPr>
        <w:t>ing attended by: Larry Calhoun</w:t>
      </w:r>
      <w:r>
        <w:rPr>
          <w:sz w:val="20"/>
          <w:szCs w:val="20"/>
        </w:rPr>
        <w:t>,</w:t>
      </w:r>
      <w:r w:rsidR="00FA2093" w:rsidRPr="004056EB">
        <w:rPr>
          <w:sz w:val="20"/>
          <w:szCs w:val="20"/>
        </w:rPr>
        <w:t xml:space="preserve"> </w:t>
      </w:r>
      <w:r w:rsidR="005F255A">
        <w:rPr>
          <w:sz w:val="20"/>
          <w:szCs w:val="20"/>
        </w:rPr>
        <w:t>Gordon Anderson, Mich</w:t>
      </w:r>
      <w:r w:rsidR="00E87C9C">
        <w:rPr>
          <w:sz w:val="20"/>
          <w:szCs w:val="20"/>
        </w:rPr>
        <w:t>ael</w:t>
      </w:r>
      <w:r w:rsidR="00FA2093" w:rsidRPr="004056EB">
        <w:rPr>
          <w:sz w:val="20"/>
          <w:szCs w:val="20"/>
        </w:rPr>
        <w:t xml:space="preserve"> Smith,</w:t>
      </w:r>
      <w:r w:rsidR="00E87C9C" w:rsidRPr="00E87C9C">
        <w:rPr>
          <w:sz w:val="20"/>
          <w:szCs w:val="20"/>
        </w:rPr>
        <w:t xml:space="preserve"> </w:t>
      </w:r>
      <w:r w:rsidR="00E87C9C" w:rsidRPr="004056EB">
        <w:rPr>
          <w:sz w:val="20"/>
          <w:szCs w:val="20"/>
        </w:rPr>
        <w:t xml:space="preserve">BJ King, </w:t>
      </w:r>
      <w:r w:rsidR="00FA2093" w:rsidRPr="004056EB">
        <w:rPr>
          <w:sz w:val="20"/>
          <w:szCs w:val="20"/>
        </w:rPr>
        <w:t xml:space="preserve"> </w:t>
      </w:r>
      <w:r w:rsidR="00433B2D">
        <w:rPr>
          <w:sz w:val="20"/>
          <w:szCs w:val="20"/>
        </w:rPr>
        <w:t>Amal Khoury</w:t>
      </w:r>
      <w:r w:rsidR="007E29EA">
        <w:rPr>
          <w:sz w:val="20"/>
          <w:szCs w:val="20"/>
        </w:rPr>
        <w:t xml:space="preserve">, </w:t>
      </w:r>
      <w:r w:rsidR="00BF7441">
        <w:rPr>
          <w:sz w:val="20"/>
          <w:szCs w:val="20"/>
        </w:rPr>
        <w:t>Randy Byington,</w:t>
      </w:r>
      <w:r w:rsidR="00B92E40">
        <w:rPr>
          <w:sz w:val="20"/>
          <w:szCs w:val="20"/>
        </w:rPr>
        <w:t xml:space="preserve"> </w:t>
      </w:r>
      <w:r w:rsidR="00293262">
        <w:rPr>
          <w:sz w:val="20"/>
          <w:szCs w:val="20"/>
        </w:rPr>
        <w:t xml:space="preserve">Bill Duncan, David Linville, </w:t>
      </w:r>
      <w:r w:rsidR="00A22392">
        <w:rPr>
          <w:sz w:val="20"/>
          <w:szCs w:val="20"/>
        </w:rPr>
        <w:t xml:space="preserve"> </w:t>
      </w:r>
      <w:r w:rsidR="00B92E40">
        <w:rPr>
          <w:sz w:val="20"/>
          <w:szCs w:val="20"/>
        </w:rPr>
        <w:t xml:space="preserve">Randy Wykoff </w:t>
      </w:r>
      <w:r w:rsidR="000929CB">
        <w:rPr>
          <w:sz w:val="20"/>
          <w:szCs w:val="20"/>
        </w:rPr>
        <w:t xml:space="preserve">, </w:t>
      </w:r>
      <w:r w:rsidR="00BF7441">
        <w:rPr>
          <w:sz w:val="20"/>
          <w:szCs w:val="20"/>
        </w:rPr>
        <w:t>Raven Moody</w:t>
      </w:r>
      <w:r w:rsidR="00D837BB">
        <w:rPr>
          <w:sz w:val="20"/>
          <w:szCs w:val="20"/>
        </w:rPr>
        <w:t>, Wendy Nehring</w:t>
      </w:r>
      <w:r w:rsidR="000929CB">
        <w:rPr>
          <w:sz w:val="20"/>
          <w:szCs w:val="20"/>
        </w:rPr>
        <w:t>.</w:t>
      </w:r>
    </w:p>
    <w:p w:rsidR="009501AA" w:rsidRPr="004056EB" w:rsidRDefault="009501AA" w:rsidP="000F76CB">
      <w:pPr>
        <w:rPr>
          <w:sz w:val="20"/>
          <w:szCs w:val="20"/>
        </w:rPr>
      </w:pPr>
      <w:r>
        <w:rPr>
          <w:sz w:val="20"/>
          <w:szCs w:val="20"/>
        </w:rPr>
        <w:t>Minutes by: Katie Jeter</w:t>
      </w:r>
    </w:p>
    <w:sectPr w:rsidR="009501AA" w:rsidRPr="004056EB" w:rsidSect="00671F1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AF2"/>
    <w:multiLevelType w:val="hybridMultilevel"/>
    <w:tmpl w:val="18BE9758"/>
    <w:lvl w:ilvl="0" w:tplc="E2D48EC8">
      <w:start w:val="1"/>
      <w:numFmt w:val="upperRoman"/>
      <w:lvlText w:val="%1."/>
      <w:lvlJc w:val="left"/>
      <w:pPr>
        <w:ind w:left="1731" w:hanging="360"/>
      </w:pPr>
      <w:rPr>
        <w:rFonts w:hint="default"/>
      </w:rPr>
    </w:lvl>
    <w:lvl w:ilvl="1" w:tplc="04090019">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1">
    <w:nsid w:val="0C0311CA"/>
    <w:multiLevelType w:val="hybridMultilevel"/>
    <w:tmpl w:val="58B0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0309B"/>
    <w:multiLevelType w:val="hybridMultilevel"/>
    <w:tmpl w:val="E4320A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1287A"/>
    <w:multiLevelType w:val="hybridMultilevel"/>
    <w:tmpl w:val="19B214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D712E"/>
    <w:multiLevelType w:val="hybridMultilevel"/>
    <w:tmpl w:val="6D5E4A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918AB"/>
    <w:multiLevelType w:val="hybridMultilevel"/>
    <w:tmpl w:val="24F40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502006"/>
    <w:multiLevelType w:val="hybridMultilevel"/>
    <w:tmpl w:val="6C00A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548E4"/>
    <w:multiLevelType w:val="hybridMultilevel"/>
    <w:tmpl w:val="1F2A0CEE"/>
    <w:lvl w:ilvl="0" w:tplc="78CE1570">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2448E"/>
    <w:multiLevelType w:val="hybridMultilevel"/>
    <w:tmpl w:val="2A00A30E"/>
    <w:lvl w:ilvl="0" w:tplc="3A308E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9E96A89"/>
    <w:multiLevelType w:val="hybridMultilevel"/>
    <w:tmpl w:val="B1F23F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B4E85"/>
    <w:multiLevelType w:val="hybridMultilevel"/>
    <w:tmpl w:val="FBF0B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6"/>
  </w:num>
  <w:num w:numId="5">
    <w:abstractNumId w:val="3"/>
  </w:num>
  <w:num w:numId="6">
    <w:abstractNumId w:val="9"/>
  </w:num>
  <w:num w:numId="7">
    <w:abstractNumId w:val="1"/>
  </w:num>
  <w:num w:numId="8">
    <w:abstractNumId w:val="8"/>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CB"/>
    <w:rsid w:val="000163B9"/>
    <w:rsid w:val="00045454"/>
    <w:rsid w:val="000929CB"/>
    <w:rsid w:val="000D4099"/>
    <w:rsid w:val="000F76CB"/>
    <w:rsid w:val="00114141"/>
    <w:rsid w:val="00161701"/>
    <w:rsid w:val="0016740B"/>
    <w:rsid w:val="0018011C"/>
    <w:rsid w:val="001E4CA3"/>
    <w:rsid w:val="0021256B"/>
    <w:rsid w:val="002631C3"/>
    <w:rsid w:val="00293081"/>
    <w:rsid w:val="00293262"/>
    <w:rsid w:val="002A3874"/>
    <w:rsid w:val="002F0AF5"/>
    <w:rsid w:val="00324898"/>
    <w:rsid w:val="003C20EE"/>
    <w:rsid w:val="003C6A14"/>
    <w:rsid w:val="003C7223"/>
    <w:rsid w:val="003E319A"/>
    <w:rsid w:val="004056EB"/>
    <w:rsid w:val="004333F2"/>
    <w:rsid w:val="00433B2D"/>
    <w:rsid w:val="00441D71"/>
    <w:rsid w:val="004D2D84"/>
    <w:rsid w:val="004F2EB9"/>
    <w:rsid w:val="00505693"/>
    <w:rsid w:val="005078C3"/>
    <w:rsid w:val="00541499"/>
    <w:rsid w:val="00553A2D"/>
    <w:rsid w:val="005706F6"/>
    <w:rsid w:val="005925C0"/>
    <w:rsid w:val="005C2F08"/>
    <w:rsid w:val="005C6002"/>
    <w:rsid w:val="005D33E8"/>
    <w:rsid w:val="005F255A"/>
    <w:rsid w:val="00601BB9"/>
    <w:rsid w:val="00623BCD"/>
    <w:rsid w:val="00671F11"/>
    <w:rsid w:val="006C49F8"/>
    <w:rsid w:val="0073211B"/>
    <w:rsid w:val="00753821"/>
    <w:rsid w:val="007742BF"/>
    <w:rsid w:val="00784F44"/>
    <w:rsid w:val="00792567"/>
    <w:rsid w:val="007A3033"/>
    <w:rsid w:val="007C507F"/>
    <w:rsid w:val="007E29EA"/>
    <w:rsid w:val="00822ED7"/>
    <w:rsid w:val="00850D84"/>
    <w:rsid w:val="00871F28"/>
    <w:rsid w:val="008C4241"/>
    <w:rsid w:val="008C69BA"/>
    <w:rsid w:val="008D6B52"/>
    <w:rsid w:val="00916258"/>
    <w:rsid w:val="0093331D"/>
    <w:rsid w:val="009501AA"/>
    <w:rsid w:val="009523CD"/>
    <w:rsid w:val="00974CBA"/>
    <w:rsid w:val="00991D5F"/>
    <w:rsid w:val="009C7474"/>
    <w:rsid w:val="00A22392"/>
    <w:rsid w:val="00A23A57"/>
    <w:rsid w:val="00A91AC1"/>
    <w:rsid w:val="00AB4172"/>
    <w:rsid w:val="00AE1DFE"/>
    <w:rsid w:val="00B0021F"/>
    <w:rsid w:val="00B14A82"/>
    <w:rsid w:val="00B637B2"/>
    <w:rsid w:val="00B774FF"/>
    <w:rsid w:val="00B92E40"/>
    <w:rsid w:val="00BA247B"/>
    <w:rsid w:val="00BF7441"/>
    <w:rsid w:val="00C04CC0"/>
    <w:rsid w:val="00C25972"/>
    <w:rsid w:val="00C26AFB"/>
    <w:rsid w:val="00C55216"/>
    <w:rsid w:val="00C67B87"/>
    <w:rsid w:val="00CF7D91"/>
    <w:rsid w:val="00D046C7"/>
    <w:rsid w:val="00D837BB"/>
    <w:rsid w:val="00D93560"/>
    <w:rsid w:val="00DC4A64"/>
    <w:rsid w:val="00E42772"/>
    <w:rsid w:val="00E60E03"/>
    <w:rsid w:val="00E7153C"/>
    <w:rsid w:val="00E76BD8"/>
    <w:rsid w:val="00E87C9C"/>
    <w:rsid w:val="00EC14B8"/>
    <w:rsid w:val="00F06034"/>
    <w:rsid w:val="00F07D0B"/>
    <w:rsid w:val="00F2281D"/>
    <w:rsid w:val="00F44819"/>
    <w:rsid w:val="00FA2093"/>
    <w:rsid w:val="00FF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2015-01-27T14:13:00Z</cp:lastPrinted>
  <dcterms:created xsi:type="dcterms:W3CDTF">2015-02-04T15:35:00Z</dcterms:created>
  <dcterms:modified xsi:type="dcterms:W3CDTF">2015-02-04T16:17:00Z</dcterms:modified>
</cp:coreProperties>
</file>