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A91AC1" w:rsidRDefault="00113F5D" w:rsidP="005078C3">
      <w:pPr>
        <w:jc w:val="center"/>
        <w:rPr>
          <w:b/>
          <w:sz w:val="24"/>
          <w:szCs w:val="24"/>
        </w:rPr>
      </w:pPr>
      <w:r>
        <w:rPr>
          <w:b/>
          <w:sz w:val="24"/>
          <w:szCs w:val="24"/>
        </w:rPr>
        <w:t>Wednesday</w:t>
      </w:r>
      <w:r w:rsidR="00A91AC1">
        <w:rPr>
          <w:b/>
          <w:sz w:val="24"/>
          <w:szCs w:val="24"/>
        </w:rPr>
        <w:t>,</w:t>
      </w:r>
      <w:r>
        <w:rPr>
          <w:b/>
          <w:sz w:val="24"/>
          <w:szCs w:val="24"/>
        </w:rPr>
        <w:t xml:space="preserve"> May 13,</w:t>
      </w:r>
      <w:r w:rsidR="00A91AC1">
        <w:rPr>
          <w:b/>
          <w:sz w:val="24"/>
          <w:szCs w:val="24"/>
        </w:rPr>
        <w:t xml:space="preserve"> 2015</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C00DE5" w:rsidRDefault="00C00DE5" w:rsidP="000F76CB">
      <w:pPr>
        <w:jc w:val="center"/>
        <w:rPr>
          <w:b/>
          <w:sz w:val="24"/>
          <w:szCs w:val="24"/>
        </w:rPr>
      </w:pPr>
    </w:p>
    <w:p w:rsidR="00C26AFB" w:rsidRDefault="00874EA8" w:rsidP="00C04CC0">
      <w:pPr>
        <w:spacing w:line="240" w:lineRule="auto"/>
        <w:rPr>
          <w:b/>
          <w:sz w:val="24"/>
          <w:szCs w:val="24"/>
        </w:rPr>
      </w:pPr>
      <w:r>
        <w:rPr>
          <w:b/>
          <w:sz w:val="24"/>
          <w:szCs w:val="24"/>
        </w:rPr>
        <w:t>Report on TBR Meeting</w:t>
      </w:r>
      <w:r w:rsidR="00C04CC0" w:rsidRPr="00C04CC0">
        <w:rPr>
          <w:b/>
          <w:sz w:val="24"/>
          <w:szCs w:val="24"/>
        </w:rPr>
        <w:t>:</w:t>
      </w:r>
    </w:p>
    <w:p w:rsidR="00874EA8" w:rsidRDefault="00874EA8" w:rsidP="00874EA8">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BJ King, Greg Wilgocki, David Collins and Dr. Calhoun attended the </w:t>
      </w:r>
      <w:r>
        <w:rPr>
          <w:sz w:val="20"/>
          <w:szCs w:val="20"/>
        </w:rPr>
        <w:t>TBR Budgeting M</w:t>
      </w:r>
      <w:r>
        <w:rPr>
          <w:sz w:val="20"/>
          <w:szCs w:val="20"/>
        </w:rPr>
        <w:t xml:space="preserve">eeting in Nashville. Many universities are looking at a new budgeting process and TBR is looking at a new </w:t>
      </w:r>
      <w:r>
        <w:rPr>
          <w:sz w:val="20"/>
          <w:szCs w:val="20"/>
        </w:rPr>
        <w:t xml:space="preserve">state-wide </w:t>
      </w:r>
      <w:r>
        <w:rPr>
          <w:sz w:val="20"/>
          <w:szCs w:val="20"/>
        </w:rPr>
        <w:t xml:space="preserve">process. Memphis and Tennessee Tech have implemented </w:t>
      </w:r>
      <w:r>
        <w:rPr>
          <w:sz w:val="20"/>
          <w:szCs w:val="20"/>
        </w:rPr>
        <w:t>a</w:t>
      </w:r>
      <w:r>
        <w:rPr>
          <w:sz w:val="20"/>
          <w:szCs w:val="20"/>
        </w:rPr>
        <w:t xml:space="preserve"> new process, but there is not enough data to see if it has been successful yet. </w:t>
      </w:r>
    </w:p>
    <w:p w:rsidR="00874EA8" w:rsidRDefault="00874EA8" w:rsidP="00874EA8">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874EA8">
        <w:rPr>
          <w:sz w:val="20"/>
          <w:szCs w:val="20"/>
        </w:rPr>
        <w:t>Dr. Calhoun presented</w:t>
      </w:r>
      <w:r w:rsidRPr="00874EA8">
        <w:rPr>
          <w:sz w:val="20"/>
          <w:szCs w:val="20"/>
        </w:rPr>
        <w:t xml:space="preserve"> a review of the town hall meeting and </w:t>
      </w:r>
      <w:r w:rsidRPr="00874EA8">
        <w:rPr>
          <w:sz w:val="20"/>
          <w:szCs w:val="20"/>
        </w:rPr>
        <w:t>feedback from</w:t>
      </w:r>
      <w:r w:rsidRPr="00874EA8">
        <w:rPr>
          <w:sz w:val="20"/>
          <w:szCs w:val="20"/>
        </w:rPr>
        <w:t xml:space="preserve"> the meeting. </w:t>
      </w:r>
      <w:r w:rsidRPr="00874EA8">
        <w:rPr>
          <w:sz w:val="20"/>
          <w:szCs w:val="20"/>
        </w:rPr>
        <w:t>Also a</w:t>
      </w:r>
      <w:r w:rsidRPr="00874EA8">
        <w:rPr>
          <w:sz w:val="20"/>
          <w:szCs w:val="20"/>
        </w:rPr>
        <w:t xml:space="preserve"> current sn</w:t>
      </w:r>
      <w:r w:rsidRPr="00874EA8">
        <w:rPr>
          <w:sz w:val="20"/>
          <w:szCs w:val="20"/>
        </w:rPr>
        <w:t>apshot of wh</w:t>
      </w:r>
      <w:r w:rsidRPr="00874EA8">
        <w:rPr>
          <w:sz w:val="20"/>
          <w:szCs w:val="20"/>
        </w:rPr>
        <w:t xml:space="preserve">ere the committee is now. </w:t>
      </w:r>
      <w:r>
        <w:rPr>
          <w:sz w:val="20"/>
          <w:szCs w:val="20"/>
        </w:rPr>
        <w:t>He reported that the committee is i</w:t>
      </w:r>
      <w:r>
        <w:rPr>
          <w:sz w:val="20"/>
          <w:szCs w:val="20"/>
        </w:rPr>
        <w:t>n agreement that strat</w:t>
      </w:r>
      <w:r>
        <w:rPr>
          <w:sz w:val="20"/>
          <w:szCs w:val="20"/>
        </w:rPr>
        <w:t>egic planning must be aligned with</w:t>
      </w:r>
      <w:r>
        <w:rPr>
          <w:sz w:val="20"/>
          <w:szCs w:val="20"/>
        </w:rPr>
        <w:t xml:space="preserve"> </w:t>
      </w:r>
      <w:r>
        <w:rPr>
          <w:sz w:val="20"/>
          <w:szCs w:val="20"/>
        </w:rPr>
        <w:t xml:space="preserve">the </w:t>
      </w:r>
      <w:r>
        <w:rPr>
          <w:sz w:val="20"/>
          <w:szCs w:val="20"/>
        </w:rPr>
        <w:t>budgeting process</w:t>
      </w:r>
      <w:r>
        <w:rPr>
          <w:sz w:val="20"/>
          <w:szCs w:val="20"/>
        </w:rPr>
        <w:t xml:space="preserve"> and a d</w:t>
      </w:r>
      <w:r>
        <w:rPr>
          <w:sz w:val="20"/>
          <w:szCs w:val="20"/>
        </w:rPr>
        <w:t>edicated senior leader champion</w:t>
      </w:r>
      <w:r>
        <w:rPr>
          <w:sz w:val="20"/>
          <w:szCs w:val="20"/>
        </w:rPr>
        <w:t xml:space="preserve"> is needed, with m</w:t>
      </w:r>
      <w:r>
        <w:rPr>
          <w:sz w:val="20"/>
          <w:szCs w:val="20"/>
        </w:rPr>
        <w:t xml:space="preserve">ore responsibility and flexibility at college level. </w:t>
      </w:r>
    </w:p>
    <w:p w:rsidR="00E87C9C" w:rsidRDefault="00874EA8" w:rsidP="00874EA8">
      <w:pPr>
        <w:numPr>
          <w:ilvl w:val="0"/>
          <w:numId w:val="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R</w:t>
      </w:r>
      <w:r>
        <w:rPr>
          <w:sz w:val="20"/>
          <w:szCs w:val="20"/>
        </w:rPr>
        <w:t>ecommendations</w:t>
      </w:r>
      <w:r>
        <w:rPr>
          <w:sz w:val="20"/>
          <w:szCs w:val="20"/>
        </w:rPr>
        <w:t xml:space="preserve"> were requested from schools </w:t>
      </w:r>
      <w:r w:rsidR="00DF0FF5">
        <w:rPr>
          <w:sz w:val="20"/>
          <w:szCs w:val="20"/>
        </w:rPr>
        <w:t>that</w:t>
      </w:r>
      <w:r>
        <w:rPr>
          <w:sz w:val="20"/>
          <w:szCs w:val="20"/>
        </w:rPr>
        <w:t xml:space="preserve"> have changed their budgeting process. It was suggested </w:t>
      </w:r>
      <w:r w:rsidR="00DF0FF5">
        <w:rPr>
          <w:sz w:val="20"/>
          <w:szCs w:val="20"/>
        </w:rPr>
        <w:t>to invite representatives from schools who have made a budgeting change to</w:t>
      </w:r>
      <w:r>
        <w:rPr>
          <w:sz w:val="20"/>
          <w:szCs w:val="20"/>
        </w:rPr>
        <w:t xml:space="preserve"> ta</w:t>
      </w:r>
      <w:r w:rsidR="00DF0FF5">
        <w:rPr>
          <w:sz w:val="20"/>
          <w:szCs w:val="20"/>
        </w:rPr>
        <w:t xml:space="preserve">lk to senior leadership. </w:t>
      </w:r>
      <w:r>
        <w:rPr>
          <w:sz w:val="20"/>
          <w:szCs w:val="20"/>
        </w:rPr>
        <w:t xml:space="preserve">Be prepared for training of those who have never had budgeting experience so they </w:t>
      </w:r>
      <w:r w:rsidR="00DF0FF5">
        <w:rPr>
          <w:sz w:val="20"/>
          <w:szCs w:val="20"/>
        </w:rPr>
        <w:t>have an understanding of what will be</w:t>
      </w:r>
      <w:r>
        <w:rPr>
          <w:sz w:val="20"/>
          <w:szCs w:val="20"/>
        </w:rPr>
        <w:t xml:space="preserve"> expected</w:t>
      </w:r>
      <w:r w:rsidR="00DF0FF5">
        <w:rPr>
          <w:sz w:val="20"/>
          <w:szCs w:val="20"/>
        </w:rPr>
        <w:t>.</w:t>
      </w:r>
    </w:p>
    <w:p w:rsidR="00C00DE5" w:rsidRPr="00874EA8" w:rsidRDefault="00C00DE5" w:rsidP="00C00DE5">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720"/>
        <w:rPr>
          <w:sz w:val="20"/>
          <w:szCs w:val="20"/>
        </w:rPr>
      </w:pPr>
    </w:p>
    <w:p w:rsidR="00E87C9C" w:rsidRDefault="00DF0FF5" w:rsidP="00E87C9C">
      <w:pPr>
        <w:spacing w:line="240" w:lineRule="auto"/>
        <w:rPr>
          <w:b/>
          <w:sz w:val="24"/>
          <w:szCs w:val="24"/>
        </w:rPr>
      </w:pPr>
      <w:r>
        <w:rPr>
          <w:b/>
          <w:sz w:val="24"/>
          <w:szCs w:val="24"/>
        </w:rPr>
        <w:t>Follow-up to President’s Retreat (5/11)</w:t>
      </w:r>
      <w:r w:rsidR="00E87C9C">
        <w:rPr>
          <w:b/>
          <w:sz w:val="24"/>
          <w:szCs w:val="24"/>
        </w:rPr>
        <w:t>:</w:t>
      </w:r>
    </w:p>
    <w:p w:rsidR="00DF0FF5" w:rsidRPr="00C00DE5" w:rsidRDefault="00DF0FF5" w:rsidP="00C00DE5">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C00DE5">
        <w:rPr>
          <w:sz w:val="20"/>
          <w:szCs w:val="20"/>
        </w:rPr>
        <w:t>The budgeting process was discussed</w:t>
      </w:r>
      <w:r w:rsidRPr="00C00DE5">
        <w:rPr>
          <w:sz w:val="20"/>
          <w:szCs w:val="20"/>
        </w:rPr>
        <w:t xml:space="preserve">. Dr. Bishop, Dr. Bach </w:t>
      </w:r>
      <w:r w:rsidRPr="00C00DE5">
        <w:rPr>
          <w:sz w:val="20"/>
          <w:szCs w:val="20"/>
        </w:rPr>
        <w:t xml:space="preserve">and </w:t>
      </w:r>
      <w:r w:rsidRPr="00C00DE5">
        <w:rPr>
          <w:sz w:val="20"/>
          <w:szCs w:val="20"/>
        </w:rPr>
        <w:t xml:space="preserve">Dr. Collins </w:t>
      </w:r>
      <w:r w:rsidRPr="00C00DE5">
        <w:rPr>
          <w:sz w:val="20"/>
          <w:szCs w:val="20"/>
        </w:rPr>
        <w:t>expressed their commitment to a</w:t>
      </w:r>
      <w:r w:rsidRPr="00C00DE5">
        <w:rPr>
          <w:sz w:val="20"/>
          <w:szCs w:val="20"/>
        </w:rPr>
        <w:t xml:space="preserve"> decentralized budgeting model. Committees will be formed as temporary transitional groups to implement the new process. </w:t>
      </w:r>
    </w:p>
    <w:p w:rsidR="00C00DE5" w:rsidRDefault="00DF0FF5" w:rsidP="00C00DE5">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C00DE5">
        <w:rPr>
          <w:sz w:val="20"/>
          <w:szCs w:val="20"/>
        </w:rPr>
        <w:t xml:space="preserve">The president is forming the group that will lead the planning process, being focused on strategic planning with budgeting changes to follow. The report of our committee will go to the president and then to the new committee for implementation. </w:t>
      </w:r>
    </w:p>
    <w:p w:rsidR="00C00DE5" w:rsidRPr="00C00DE5" w:rsidRDefault="00C00DE5" w:rsidP="00C00DE5">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720"/>
        <w:rPr>
          <w:sz w:val="20"/>
          <w:szCs w:val="20"/>
        </w:rPr>
      </w:pPr>
    </w:p>
    <w:p w:rsidR="00DF0FF5" w:rsidRDefault="00DF0FF5" w:rsidP="00DF0FF5">
      <w:pPr>
        <w:spacing w:line="240" w:lineRule="auto"/>
        <w:rPr>
          <w:b/>
          <w:sz w:val="24"/>
          <w:szCs w:val="24"/>
        </w:rPr>
      </w:pPr>
      <w:r w:rsidRPr="00DF0FF5">
        <w:rPr>
          <w:b/>
          <w:sz w:val="24"/>
          <w:szCs w:val="24"/>
        </w:rPr>
        <w:t>Review Draft Report:</w:t>
      </w:r>
    </w:p>
    <w:p w:rsidR="00C00DE5" w:rsidRPr="00C00DE5" w:rsidRDefault="00DF0FF5" w:rsidP="00C00DE5">
      <w:pPr>
        <w:numPr>
          <w:ilvl w:val="0"/>
          <w:numId w:val="1"/>
        </w:numPr>
        <w:spacing w:after="58" w:line="240" w:lineRule="auto"/>
        <w:rPr>
          <w:b/>
          <w:sz w:val="24"/>
          <w:szCs w:val="24"/>
        </w:rPr>
      </w:pPr>
      <w:r>
        <w:rPr>
          <w:sz w:val="20"/>
          <w:szCs w:val="20"/>
        </w:rPr>
        <w:t>Recommendation document was written and changes were made. Wording of the document was discussed.</w:t>
      </w:r>
    </w:p>
    <w:p w:rsidR="00C00DE5" w:rsidRPr="00C00DE5" w:rsidRDefault="00C00DE5" w:rsidP="00C00DE5">
      <w:pPr>
        <w:spacing w:after="58" w:line="240" w:lineRule="auto"/>
        <w:ind w:left="720"/>
        <w:rPr>
          <w:b/>
          <w:sz w:val="24"/>
          <w:szCs w:val="24"/>
        </w:rPr>
      </w:pPr>
    </w:p>
    <w:p w:rsidR="00C00DE5" w:rsidRDefault="00C00DE5" w:rsidP="00DF0FF5">
      <w:pPr>
        <w:spacing w:line="240" w:lineRule="auto"/>
        <w:rPr>
          <w:b/>
          <w:sz w:val="24"/>
          <w:szCs w:val="24"/>
        </w:rPr>
      </w:pPr>
      <w:r>
        <w:rPr>
          <w:b/>
          <w:sz w:val="24"/>
          <w:szCs w:val="24"/>
        </w:rPr>
        <w:t>“Final” Steps:</w:t>
      </w:r>
    </w:p>
    <w:p w:rsidR="00C00DE5" w:rsidRDefault="00C00DE5" w:rsidP="00C00DE5">
      <w:pPr>
        <w:numPr>
          <w:ilvl w:val="0"/>
          <w:numId w:val="1"/>
        </w:numPr>
        <w:spacing w:line="240" w:lineRule="auto"/>
        <w:rPr>
          <w:sz w:val="20"/>
          <w:szCs w:val="20"/>
        </w:rPr>
      </w:pPr>
      <w:r>
        <w:rPr>
          <w:sz w:val="20"/>
          <w:szCs w:val="20"/>
        </w:rPr>
        <w:t>A meeting with Dr. Noland will be scheduled in June to discuss the final recommendations of the committee.</w:t>
      </w:r>
    </w:p>
    <w:p w:rsidR="00C00DE5" w:rsidRDefault="00C00DE5" w:rsidP="00C00DE5">
      <w:pPr>
        <w:spacing w:line="240" w:lineRule="auto"/>
        <w:ind w:left="720"/>
        <w:rPr>
          <w:sz w:val="20"/>
          <w:szCs w:val="20"/>
        </w:rPr>
      </w:pPr>
      <w:bookmarkStart w:id="0" w:name="_GoBack"/>
      <w:bookmarkEnd w:id="0"/>
    </w:p>
    <w:p w:rsidR="00C00DE5" w:rsidRPr="00C00DE5" w:rsidRDefault="00C00DE5" w:rsidP="00C00DE5">
      <w:pPr>
        <w:spacing w:line="240" w:lineRule="auto"/>
        <w:ind w:left="720"/>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ED2F1D">
        <w:rPr>
          <w:sz w:val="20"/>
          <w:szCs w:val="20"/>
        </w:rPr>
        <w:t>Gordon Anderson, Mich</w:t>
      </w:r>
      <w:r w:rsidR="00E87C9C">
        <w:rPr>
          <w:sz w:val="20"/>
          <w:szCs w:val="20"/>
        </w:rPr>
        <w:t>ael</w:t>
      </w:r>
      <w:r w:rsidR="00FA2093" w:rsidRPr="004056EB">
        <w:rPr>
          <w:sz w:val="20"/>
          <w:szCs w:val="20"/>
        </w:rPr>
        <w:t xml:space="preserve"> Smith,</w:t>
      </w:r>
      <w:r w:rsidR="00E87C9C" w:rsidRPr="00E87C9C">
        <w:rPr>
          <w:sz w:val="20"/>
          <w:szCs w:val="20"/>
        </w:rPr>
        <w:t xml:space="preserve"> </w:t>
      </w:r>
      <w:r w:rsidR="00BF7441">
        <w:rPr>
          <w:sz w:val="20"/>
          <w:szCs w:val="20"/>
        </w:rPr>
        <w:t>Randy Byington,</w:t>
      </w:r>
      <w:r w:rsidR="00B92E40">
        <w:rPr>
          <w:sz w:val="20"/>
          <w:szCs w:val="20"/>
        </w:rPr>
        <w:t xml:space="preserve"> </w:t>
      </w:r>
      <w:r w:rsidR="00293262">
        <w:rPr>
          <w:sz w:val="20"/>
          <w:szCs w:val="20"/>
        </w:rPr>
        <w:t xml:space="preserve">David Linville, </w:t>
      </w:r>
      <w:r w:rsidR="00A22392">
        <w:rPr>
          <w:sz w:val="20"/>
          <w:szCs w:val="20"/>
        </w:rPr>
        <w:t xml:space="preserve"> </w:t>
      </w:r>
      <w:r w:rsidR="00B92E40">
        <w:rPr>
          <w:sz w:val="20"/>
          <w:szCs w:val="20"/>
        </w:rPr>
        <w:t xml:space="preserve">Randy Wykoff </w:t>
      </w:r>
      <w:r w:rsidR="000929CB">
        <w:rPr>
          <w:sz w:val="20"/>
          <w:szCs w:val="20"/>
        </w:rPr>
        <w:t>, Wallace Dixon</w:t>
      </w:r>
      <w:r w:rsidR="00BF7441">
        <w:rPr>
          <w:sz w:val="20"/>
          <w:szCs w:val="20"/>
        </w:rPr>
        <w:t>, James Batchelder, Raven Moody</w:t>
      </w:r>
      <w:r w:rsidR="00D837BB">
        <w:rPr>
          <w:sz w:val="20"/>
          <w:szCs w:val="20"/>
        </w:rPr>
        <w:t>, Wendy Nehring</w:t>
      </w:r>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3EEC"/>
    <w:multiLevelType w:val="hybridMultilevel"/>
    <w:tmpl w:val="C7187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3"/>
  </w:num>
  <w:num w:numId="6">
    <w:abstractNumId w:val="10"/>
  </w:num>
  <w:num w:numId="7">
    <w:abstractNumId w:val="1"/>
  </w:num>
  <w:num w:numId="8">
    <w:abstractNumId w:val="9"/>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D4099"/>
    <w:rsid w:val="000F76CB"/>
    <w:rsid w:val="00113F5D"/>
    <w:rsid w:val="00114141"/>
    <w:rsid w:val="00161701"/>
    <w:rsid w:val="0018011C"/>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078C3"/>
    <w:rsid w:val="00541499"/>
    <w:rsid w:val="00553A2D"/>
    <w:rsid w:val="005706F6"/>
    <w:rsid w:val="005925C0"/>
    <w:rsid w:val="005C2F08"/>
    <w:rsid w:val="005C6002"/>
    <w:rsid w:val="005D33E8"/>
    <w:rsid w:val="00601BB9"/>
    <w:rsid w:val="00623BCD"/>
    <w:rsid w:val="00671F11"/>
    <w:rsid w:val="006C49F8"/>
    <w:rsid w:val="0073211B"/>
    <w:rsid w:val="00753821"/>
    <w:rsid w:val="007742BF"/>
    <w:rsid w:val="00784F44"/>
    <w:rsid w:val="00792567"/>
    <w:rsid w:val="007A3033"/>
    <w:rsid w:val="007C507F"/>
    <w:rsid w:val="007E29EA"/>
    <w:rsid w:val="00822ED7"/>
    <w:rsid w:val="00850D84"/>
    <w:rsid w:val="00871F28"/>
    <w:rsid w:val="00874EA8"/>
    <w:rsid w:val="008C4241"/>
    <w:rsid w:val="008C69BA"/>
    <w:rsid w:val="008D6B52"/>
    <w:rsid w:val="00916258"/>
    <w:rsid w:val="0093331D"/>
    <w:rsid w:val="009501AA"/>
    <w:rsid w:val="009523CD"/>
    <w:rsid w:val="00974CBA"/>
    <w:rsid w:val="00991D5F"/>
    <w:rsid w:val="009C7474"/>
    <w:rsid w:val="00A22392"/>
    <w:rsid w:val="00A23A57"/>
    <w:rsid w:val="00A91AC1"/>
    <w:rsid w:val="00AB4172"/>
    <w:rsid w:val="00AE1DFE"/>
    <w:rsid w:val="00B0021F"/>
    <w:rsid w:val="00B637B2"/>
    <w:rsid w:val="00B774FF"/>
    <w:rsid w:val="00B92E40"/>
    <w:rsid w:val="00BA247B"/>
    <w:rsid w:val="00BF7441"/>
    <w:rsid w:val="00C00DE5"/>
    <w:rsid w:val="00C04CC0"/>
    <w:rsid w:val="00C25972"/>
    <w:rsid w:val="00C26AFB"/>
    <w:rsid w:val="00C55216"/>
    <w:rsid w:val="00C67B87"/>
    <w:rsid w:val="00CF7D91"/>
    <w:rsid w:val="00D046C7"/>
    <w:rsid w:val="00D837BB"/>
    <w:rsid w:val="00D93560"/>
    <w:rsid w:val="00DC4A64"/>
    <w:rsid w:val="00DF0FF5"/>
    <w:rsid w:val="00E42772"/>
    <w:rsid w:val="00E60E03"/>
    <w:rsid w:val="00E7153C"/>
    <w:rsid w:val="00E76BD8"/>
    <w:rsid w:val="00E87C9C"/>
    <w:rsid w:val="00EC14B8"/>
    <w:rsid w:val="00ED2F1D"/>
    <w:rsid w:val="00F06034"/>
    <w:rsid w:val="00F07D0B"/>
    <w:rsid w:val="00F2281D"/>
    <w:rsid w:val="00F44819"/>
    <w:rsid w:val="00FA2093"/>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2015-06-22T17:13:00Z</cp:lastPrinted>
  <dcterms:created xsi:type="dcterms:W3CDTF">2015-06-22T17:13:00Z</dcterms:created>
  <dcterms:modified xsi:type="dcterms:W3CDTF">2015-06-22T17:13:00Z</dcterms:modified>
</cp:coreProperties>
</file>