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C5" w:rsidRPr="003D7BFC" w:rsidRDefault="0064249E" w:rsidP="003801AC">
      <w:pPr>
        <w:pStyle w:val="NoSpacing"/>
        <w:jc w:val="center"/>
        <w:rPr>
          <w:rFonts w:ascii="Times New Roman" w:hAnsi="Times New Roman" w:cs="Times New Roman"/>
        </w:rPr>
      </w:pPr>
      <w:r w:rsidRPr="003D7BFC">
        <w:rPr>
          <w:rFonts w:ascii="Times New Roman" w:hAnsi="Times New Roman" w:cs="Times New Roman"/>
        </w:rPr>
        <w:t>East Tennessee State University</w:t>
      </w:r>
    </w:p>
    <w:p w:rsidR="0064249E" w:rsidRPr="003D7BFC" w:rsidRDefault="00243FC9" w:rsidP="003801AC">
      <w:pPr>
        <w:pStyle w:val="NoSpacing"/>
        <w:jc w:val="center"/>
        <w:rPr>
          <w:rFonts w:ascii="Times New Roman" w:hAnsi="Times New Roman" w:cs="Times New Roman"/>
        </w:rPr>
      </w:pPr>
      <w:r w:rsidRPr="003D7BFC">
        <w:rPr>
          <w:rFonts w:ascii="Times New Roman" w:hAnsi="Times New Roman" w:cs="Times New Roman"/>
        </w:rPr>
        <w:t>Budget Redesign Committee M</w:t>
      </w:r>
      <w:r w:rsidR="0064249E" w:rsidRPr="003D7BFC">
        <w:rPr>
          <w:rFonts w:ascii="Times New Roman" w:hAnsi="Times New Roman" w:cs="Times New Roman"/>
        </w:rPr>
        <w:t>eeting</w:t>
      </w:r>
    </w:p>
    <w:p w:rsidR="000F133D" w:rsidRPr="003D7BFC" w:rsidRDefault="00E50751" w:rsidP="003801AC">
      <w:pPr>
        <w:pStyle w:val="NoSpacing"/>
        <w:jc w:val="center"/>
        <w:rPr>
          <w:rFonts w:ascii="Times New Roman" w:hAnsi="Times New Roman" w:cs="Times New Roman"/>
        </w:rPr>
      </w:pPr>
      <w:r w:rsidRPr="003D7BFC">
        <w:rPr>
          <w:rFonts w:ascii="Times New Roman" w:hAnsi="Times New Roman" w:cs="Times New Roman"/>
        </w:rPr>
        <w:t>March 6, 2017</w:t>
      </w:r>
      <w:r w:rsidR="000F133D" w:rsidRPr="003D7BFC">
        <w:rPr>
          <w:rFonts w:ascii="Times New Roman" w:hAnsi="Times New Roman" w:cs="Times New Roman"/>
        </w:rPr>
        <w:t xml:space="preserve"> </w:t>
      </w:r>
      <w:r w:rsidR="004F46CC" w:rsidRPr="003D7BFC">
        <w:rPr>
          <w:rFonts w:ascii="Times New Roman" w:hAnsi="Times New Roman" w:cs="Times New Roman"/>
        </w:rPr>
        <w:t>–</w:t>
      </w:r>
      <w:r w:rsidR="000F133D" w:rsidRPr="003D7BFC">
        <w:rPr>
          <w:rFonts w:ascii="Times New Roman" w:hAnsi="Times New Roman" w:cs="Times New Roman"/>
        </w:rPr>
        <w:t xml:space="preserve"> </w:t>
      </w:r>
      <w:r w:rsidRPr="003D7BFC">
        <w:rPr>
          <w:rFonts w:ascii="Times New Roman" w:hAnsi="Times New Roman" w:cs="Times New Roman"/>
        </w:rPr>
        <w:t>12:30 p</w:t>
      </w:r>
      <w:r w:rsidR="006D7DF7" w:rsidRPr="003D7BFC">
        <w:rPr>
          <w:rFonts w:ascii="Times New Roman" w:hAnsi="Times New Roman" w:cs="Times New Roman"/>
        </w:rPr>
        <w:t>.m.</w:t>
      </w:r>
    </w:p>
    <w:p w:rsidR="0064249E" w:rsidRPr="003D7BFC" w:rsidRDefault="00E50751" w:rsidP="003801AC">
      <w:pPr>
        <w:pStyle w:val="NoSpacing"/>
        <w:jc w:val="center"/>
        <w:rPr>
          <w:rFonts w:ascii="Times New Roman" w:hAnsi="Times New Roman" w:cs="Times New Roman"/>
        </w:rPr>
      </w:pPr>
      <w:r w:rsidRPr="003D7BFC">
        <w:rPr>
          <w:rFonts w:ascii="Times New Roman" w:hAnsi="Times New Roman" w:cs="Times New Roman"/>
        </w:rPr>
        <w:t>President’s</w:t>
      </w:r>
      <w:r w:rsidR="000867D0" w:rsidRPr="003D7BFC">
        <w:rPr>
          <w:rFonts w:ascii="Times New Roman" w:hAnsi="Times New Roman" w:cs="Times New Roman"/>
        </w:rPr>
        <w:t xml:space="preserve"> </w:t>
      </w:r>
      <w:r w:rsidR="0064249E" w:rsidRPr="003D7BFC">
        <w:rPr>
          <w:rFonts w:ascii="Times New Roman" w:hAnsi="Times New Roman" w:cs="Times New Roman"/>
        </w:rPr>
        <w:t>Conference Room</w:t>
      </w:r>
    </w:p>
    <w:p w:rsidR="003B1282" w:rsidRPr="003D7BFC" w:rsidRDefault="003B1282" w:rsidP="00147DC5">
      <w:pPr>
        <w:jc w:val="center"/>
        <w:rPr>
          <w:rFonts w:ascii="Times New Roman" w:hAnsi="Times New Roman" w:cs="Times New Roman"/>
        </w:rPr>
      </w:pPr>
    </w:p>
    <w:p w:rsidR="00E50751" w:rsidRPr="003D7BFC" w:rsidRDefault="00F93096" w:rsidP="00E50751">
      <w:pPr>
        <w:rPr>
          <w:rFonts w:ascii="Times New Roman" w:hAnsi="Times New Roman" w:cs="Times New Roman"/>
        </w:rPr>
      </w:pPr>
      <w:r w:rsidRPr="003D7BFC">
        <w:rPr>
          <w:rFonts w:ascii="Times New Roman" w:hAnsi="Times New Roman" w:cs="Times New Roman"/>
          <w:u w:val="single"/>
        </w:rPr>
        <w:t>A</w:t>
      </w:r>
      <w:r w:rsidR="0064249E" w:rsidRPr="003D7BFC">
        <w:rPr>
          <w:rFonts w:ascii="Times New Roman" w:hAnsi="Times New Roman" w:cs="Times New Roman"/>
          <w:u w:val="single"/>
        </w:rPr>
        <w:t>ttendees</w:t>
      </w:r>
      <w:r w:rsidR="006870F8" w:rsidRPr="003D7BFC">
        <w:rPr>
          <w:rFonts w:ascii="Times New Roman" w:hAnsi="Times New Roman" w:cs="Times New Roman"/>
          <w:u w:val="single"/>
        </w:rPr>
        <w:t>:</w:t>
      </w:r>
      <w:r w:rsidR="006870F8" w:rsidRPr="003D7BFC">
        <w:rPr>
          <w:rFonts w:ascii="Times New Roman" w:hAnsi="Times New Roman" w:cs="Times New Roman"/>
        </w:rPr>
        <w:t xml:space="preserve"> </w:t>
      </w:r>
      <w:r w:rsidR="000867D0" w:rsidRPr="003D7BFC">
        <w:rPr>
          <w:rFonts w:ascii="Times New Roman" w:hAnsi="Times New Roman" w:cs="Times New Roman"/>
        </w:rPr>
        <w:t>Margaret Pate,</w:t>
      </w:r>
      <w:r w:rsidR="00E50751" w:rsidRPr="003D7BFC">
        <w:rPr>
          <w:rFonts w:ascii="Times New Roman" w:hAnsi="Times New Roman" w:cs="Times New Roman"/>
        </w:rPr>
        <w:t xml:space="preserve"> David Collins, Larry Calhoun,</w:t>
      </w:r>
      <w:r w:rsidR="003245C9" w:rsidRPr="003D7BFC">
        <w:rPr>
          <w:rFonts w:ascii="Times New Roman" w:hAnsi="Times New Roman" w:cs="Times New Roman"/>
        </w:rPr>
        <w:t xml:space="preserve"> </w:t>
      </w:r>
      <w:r w:rsidR="00E50751" w:rsidRPr="003D7BFC">
        <w:rPr>
          <w:rFonts w:ascii="Times New Roman" w:hAnsi="Times New Roman" w:cs="Times New Roman"/>
        </w:rPr>
        <w:t xml:space="preserve">James Batchelder, Mark Proffitt, </w:t>
      </w:r>
      <w:r w:rsidR="00E50751" w:rsidRPr="003D7BFC">
        <w:rPr>
          <w:rFonts w:ascii="Times New Roman" w:hAnsi="Times New Roman" w:cs="Times New Roman"/>
        </w:rPr>
        <w:t>Wendy Nehring</w:t>
      </w:r>
      <w:r w:rsidR="00E50751" w:rsidRPr="003D7BFC">
        <w:rPr>
          <w:rFonts w:ascii="Times New Roman" w:hAnsi="Times New Roman" w:cs="Times New Roman"/>
        </w:rPr>
        <w:t xml:space="preserve"> &amp; </w:t>
      </w:r>
      <w:r w:rsidR="00E50751" w:rsidRPr="003D7BFC">
        <w:rPr>
          <w:rFonts w:ascii="Times New Roman" w:hAnsi="Times New Roman" w:cs="Times New Roman"/>
        </w:rPr>
        <w:t>Gordon Anderson</w:t>
      </w:r>
    </w:p>
    <w:p w:rsidR="00E50751" w:rsidRPr="003D7BFC" w:rsidRDefault="00E50751" w:rsidP="00E50751">
      <w:pPr>
        <w:rPr>
          <w:rFonts w:ascii="Times New Roman" w:hAnsi="Times New Roman" w:cs="Times New Roman"/>
        </w:rPr>
      </w:pPr>
      <w:r w:rsidRPr="003D7BFC">
        <w:rPr>
          <w:rFonts w:ascii="Times New Roman" w:hAnsi="Times New Roman" w:cs="Times New Roman"/>
          <w:u w:val="single"/>
        </w:rPr>
        <w:t>Absentees:</w:t>
      </w:r>
      <w:r w:rsidRPr="003D7BFC">
        <w:rPr>
          <w:rFonts w:ascii="Times New Roman" w:hAnsi="Times New Roman" w:cs="Times New Roman"/>
        </w:rPr>
        <w:t xml:space="preserve"> Dennis Depew, </w:t>
      </w:r>
      <w:r w:rsidRPr="003D7BFC">
        <w:rPr>
          <w:rFonts w:ascii="Times New Roman" w:hAnsi="Times New Roman" w:cs="Times New Roman"/>
        </w:rPr>
        <w:t>Randolph Wykoff,</w:t>
      </w:r>
      <w:r w:rsidRPr="003D7BFC">
        <w:rPr>
          <w:rFonts w:ascii="Times New Roman" w:hAnsi="Times New Roman" w:cs="Times New Roman"/>
        </w:rPr>
        <w:t xml:space="preserve"> </w:t>
      </w:r>
      <w:r w:rsidRPr="003D7BFC">
        <w:rPr>
          <w:rFonts w:ascii="Times New Roman" w:hAnsi="Times New Roman" w:cs="Times New Roman"/>
        </w:rPr>
        <w:t>Kimberly Hale</w:t>
      </w:r>
      <w:r w:rsidRPr="003D7BFC">
        <w:rPr>
          <w:rFonts w:ascii="Times New Roman" w:hAnsi="Times New Roman" w:cs="Times New Roman"/>
        </w:rPr>
        <w:t xml:space="preserve">, </w:t>
      </w:r>
      <w:r w:rsidRPr="003D7BFC">
        <w:rPr>
          <w:rFonts w:ascii="Times New Roman" w:hAnsi="Times New Roman" w:cs="Times New Roman"/>
        </w:rPr>
        <w:t>Katherine Weiss,</w:t>
      </w:r>
      <w:r w:rsidRPr="003D7BFC">
        <w:rPr>
          <w:rFonts w:ascii="Times New Roman" w:hAnsi="Times New Roman" w:cs="Times New Roman"/>
        </w:rPr>
        <w:t xml:space="preserve"> </w:t>
      </w:r>
      <w:r w:rsidRPr="003D7BFC">
        <w:rPr>
          <w:rFonts w:ascii="Times New Roman" w:hAnsi="Times New Roman" w:cs="Times New Roman"/>
        </w:rPr>
        <w:t>Joe Sherlin,</w:t>
      </w:r>
      <w:r w:rsidRPr="003D7BFC">
        <w:rPr>
          <w:rFonts w:ascii="Times New Roman" w:hAnsi="Times New Roman" w:cs="Times New Roman"/>
        </w:rPr>
        <w:t xml:space="preserve"> </w:t>
      </w:r>
      <w:r w:rsidRPr="003D7BFC">
        <w:rPr>
          <w:rFonts w:ascii="Times New Roman" w:hAnsi="Times New Roman" w:cs="Times New Roman"/>
        </w:rPr>
        <w:t>Randy Byington,</w:t>
      </w:r>
      <w:r w:rsidRPr="003D7BFC">
        <w:rPr>
          <w:rFonts w:ascii="Times New Roman" w:hAnsi="Times New Roman" w:cs="Times New Roman"/>
        </w:rPr>
        <w:t xml:space="preserve"> </w:t>
      </w:r>
      <w:r w:rsidRPr="003D7BFC">
        <w:rPr>
          <w:rFonts w:ascii="Times New Roman" w:hAnsi="Times New Roman" w:cs="Times New Roman"/>
        </w:rPr>
        <w:t>Mira Gerard,</w:t>
      </w:r>
      <w:r w:rsidRPr="003D7BFC">
        <w:rPr>
          <w:rFonts w:ascii="Times New Roman" w:hAnsi="Times New Roman" w:cs="Times New Roman"/>
        </w:rPr>
        <w:t xml:space="preserve"> Mike Smith &amp; Wallace Dixon</w:t>
      </w:r>
    </w:p>
    <w:p w:rsidR="00E50751" w:rsidRPr="003D7BFC" w:rsidRDefault="00E50751" w:rsidP="009614B9">
      <w:pPr>
        <w:rPr>
          <w:rFonts w:ascii="Times New Roman" w:hAnsi="Times New Roman" w:cs="Times New Roman"/>
        </w:rPr>
      </w:pPr>
    </w:p>
    <w:p w:rsidR="009614B9" w:rsidRPr="003D7BFC" w:rsidRDefault="00291E22" w:rsidP="00291E22">
      <w:pPr>
        <w:jc w:val="center"/>
        <w:rPr>
          <w:rFonts w:ascii="Times New Roman" w:hAnsi="Times New Roman" w:cs="Times New Roman"/>
          <w:b/>
          <w:u w:val="single"/>
        </w:rPr>
      </w:pPr>
      <w:r w:rsidRPr="003D7BFC">
        <w:rPr>
          <w:rFonts w:ascii="Times New Roman" w:hAnsi="Times New Roman" w:cs="Times New Roman"/>
          <w:b/>
          <w:u w:val="single"/>
        </w:rPr>
        <w:t>Meeting notes</w:t>
      </w:r>
    </w:p>
    <w:p w:rsidR="00291E22" w:rsidRPr="003D7BFC" w:rsidRDefault="00291E22" w:rsidP="00291E22">
      <w:pPr>
        <w:jc w:val="center"/>
        <w:rPr>
          <w:rFonts w:ascii="Times New Roman" w:hAnsi="Times New Roman" w:cs="Times New Roman"/>
          <w:b/>
          <w:u w:val="single"/>
        </w:rPr>
      </w:pP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Attached you will find a list of the presentations that are currently scheduled.  As you all know, we have completed presentations to IUC, Chairs, Senior Staff, and College of Education.  Eight events are scheduled, including two University Forums.  </w:t>
      </w: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We discussed the process to complete our work.  </w:t>
      </w:r>
      <w:r w:rsidR="003D7BFC">
        <w:rPr>
          <w:rFonts w:ascii="Times New Roman" w:eastAsia="Times New Roman" w:hAnsi="Times New Roman" w:cs="Times New Roman"/>
        </w:rPr>
        <w:t xml:space="preserve"> A</w:t>
      </w:r>
      <w:r w:rsidRPr="003D7BFC">
        <w:rPr>
          <w:rFonts w:ascii="Times New Roman" w:eastAsia="Times New Roman" w:hAnsi="Times New Roman" w:cs="Times New Roman"/>
        </w:rPr>
        <w:t>n afternoon retreat</w:t>
      </w:r>
      <w:r w:rsidR="003D7BFC">
        <w:rPr>
          <w:rFonts w:ascii="Times New Roman" w:eastAsia="Times New Roman" w:hAnsi="Times New Roman" w:cs="Times New Roman"/>
        </w:rPr>
        <w:t xml:space="preserve"> has been scheduled</w:t>
      </w:r>
      <w:r w:rsidRPr="003D7BFC">
        <w:rPr>
          <w:rFonts w:ascii="Times New Roman" w:eastAsia="Times New Roman" w:hAnsi="Times New Roman" w:cs="Times New Roman"/>
        </w:rPr>
        <w:t xml:space="preserve"> on April 24th, which is after all but one of the presentations (Student Affairs Council on 4/25).  The purpose of this time is to review all the feedback we have received and develop a final recommendation to the President.   This doesn’t have to be </w:t>
      </w:r>
      <w:r w:rsidR="003D7BFC">
        <w:rPr>
          <w:rFonts w:ascii="Times New Roman" w:eastAsia="Times New Roman" w:hAnsi="Times New Roman" w:cs="Times New Roman"/>
        </w:rPr>
        <w:t xml:space="preserve">a full afternoon meeting, but we need </w:t>
      </w:r>
      <w:r w:rsidR="003D7BFC" w:rsidRPr="003D7BFC">
        <w:rPr>
          <w:rFonts w:ascii="Times New Roman" w:eastAsia="Times New Roman" w:hAnsi="Times New Roman" w:cs="Times New Roman"/>
        </w:rPr>
        <w:t>sufficient</w:t>
      </w:r>
      <w:r w:rsidRPr="003D7BFC">
        <w:rPr>
          <w:rFonts w:ascii="Times New Roman" w:eastAsia="Times New Roman" w:hAnsi="Times New Roman" w:cs="Times New Roman"/>
        </w:rPr>
        <w:t xml:space="preserve"> time to discuss any revision to our preliminary draft recommendation.  (We tried to find a time when most of the committee could attend)</w:t>
      </w: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The target date we have set for our recommendation to the President is May 1.  This will give us time to edit our final recommendation after the 4/24 meeting.</w:t>
      </w:r>
    </w:p>
    <w:p w:rsidR="00E50751" w:rsidRPr="003D7BFC" w:rsidRDefault="003D7BFC" w:rsidP="00E50751">
      <w:pPr>
        <w:numPr>
          <w:ilvl w:val="0"/>
          <w:numId w:val="2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00E50751" w:rsidRPr="003D7BFC">
        <w:rPr>
          <w:rFonts w:ascii="Times New Roman" w:eastAsia="Times New Roman" w:hAnsi="Times New Roman" w:cs="Times New Roman"/>
        </w:rPr>
        <w:t>ime</w:t>
      </w:r>
      <w:r>
        <w:rPr>
          <w:rFonts w:ascii="Times New Roman" w:eastAsia="Times New Roman" w:hAnsi="Times New Roman" w:cs="Times New Roman"/>
        </w:rPr>
        <w:t xml:space="preserve"> has been reserved</w:t>
      </w:r>
      <w:r w:rsidR="00E50751" w:rsidRPr="003D7BFC">
        <w:rPr>
          <w:rFonts w:ascii="Times New Roman" w:eastAsia="Times New Roman" w:hAnsi="Times New Roman" w:cs="Times New Roman"/>
        </w:rPr>
        <w:t xml:space="preserve"> with the President for him to meet with the committee and provide his thoughts on our recommendations (May 18th) </w:t>
      </w: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 xml:space="preserve">We discussed the issue of transparency and providing the University at large the opportunity for input in the process.  Those in attendance agreed that we should speak to this issue at Monday’s IUC meeting.  The general consensus was that with the open forums, meetings scheduled, and the offer that has been extended to any group who wants a presentation; a 30 day public comment based on information provided on the web-site would be </w:t>
      </w:r>
      <w:r w:rsidRPr="003D7BFC">
        <w:rPr>
          <w:rFonts w:ascii="Times New Roman" w:eastAsia="Times New Roman" w:hAnsi="Times New Roman" w:cs="Times New Roman"/>
        </w:rPr>
        <w:t>counterproductive</w:t>
      </w:r>
      <w:r w:rsidRPr="003D7BFC">
        <w:rPr>
          <w:rFonts w:ascii="Times New Roman" w:eastAsia="Times New Roman" w:hAnsi="Times New Roman" w:cs="Times New Roman"/>
        </w:rPr>
        <w:t>.  The reason being that it is somewhat difficult for anyone to understand the concept and details of the model thru this mechanism.  Given that the IUC has made that d</w:t>
      </w:r>
      <w:r w:rsidR="003D7BFC">
        <w:rPr>
          <w:rFonts w:ascii="Times New Roman" w:eastAsia="Times New Roman" w:hAnsi="Times New Roman" w:cs="Times New Roman"/>
        </w:rPr>
        <w:t xml:space="preserve">etermination in past policies, </w:t>
      </w:r>
      <w:bookmarkStart w:id="0" w:name="_GoBack"/>
      <w:bookmarkEnd w:id="0"/>
      <w:r w:rsidR="003D7BFC">
        <w:rPr>
          <w:rFonts w:ascii="Times New Roman" w:eastAsia="Times New Roman" w:hAnsi="Times New Roman" w:cs="Times New Roman"/>
        </w:rPr>
        <w:t>the committee</w:t>
      </w:r>
      <w:r w:rsidRPr="003D7BFC">
        <w:rPr>
          <w:rFonts w:ascii="Times New Roman" w:eastAsia="Times New Roman" w:hAnsi="Times New Roman" w:cs="Times New Roman"/>
        </w:rPr>
        <w:t xml:space="preserve"> will ask to be on the agenda for Monday to discuss.</w:t>
      </w: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We spent some time discussing feedback from our meetings to date.  All agreed that the model has been well received.   Issues such as hold harmless (implementation timeframe); past growth not being recognized; accuracy of the draft model #s; culture change; leadership support and readiness; etc. continue to be at the core of concerns.</w:t>
      </w:r>
    </w:p>
    <w:p w:rsidR="00E50751" w:rsidRPr="003D7BFC" w:rsidRDefault="00E50751" w:rsidP="00E50751">
      <w:pPr>
        <w:numPr>
          <w:ilvl w:val="0"/>
          <w:numId w:val="25"/>
        </w:numPr>
        <w:spacing w:before="100" w:beforeAutospacing="1" w:after="100" w:afterAutospacing="1" w:line="240" w:lineRule="auto"/>
        <w:rPr>
          <w:rFonts w:ascii="Times New Roman" w:eastAsia="Times New Roman" w:hAnsi="Times New Roman" w:cs="Times New Roman"/>
        </w:rPr>
      </w:pPr>
      <w:r w:rsidRPr="003D7BFC">
        <w:rPr>
          <w:rFonts w:ascii="Times New Roman" w:eastAsia="Times New Roman" w:hAnsi="Times New Roman" w:cs="Times New Roman"/>
        </w:rPr>
        <w:t>We discussed the need to identify a process to “close the loop” on feedback to the University that their concerns have been heard as we present our final recommendation to the President.  </w:t>
      </w:r>
    </w:p>
    <w:p w:rsidR="008E45B1" w:rsidRPr="003D7BFC" w:rsidRDefault="008E45B1" w:rsidP="003F221F">
      <w:pPr>
        <w:pStyle w:val="ListParagraph"/>
        <w:rPr>
          <w:rFonts w:ascii="Times New Roman" w:hAnsi="Times New Roman" w:cs="Times New Roman"/>
        </w:rPr>
      </w:pPr>
    </w:p>
    <w:p w:rsidR="008E45B1" w:rsidRPr="003D7BFC" w:rsidRDefault="008E45B1" w:rsidP="003F221F">
      <w:pPr>
        <w:pStyle w:val="ListParagraph"/>
        <w:rPr>
          <w:rFonts w:ascii="Times New Roman" w:hAnsi="Times New Roman" w:cs="Times New Roman"/>
        </w:rPr>
      </w:pPr>
    </w:p>
    <w:p w:rsidR="003F221F" w:rsidRPr="003D7BFC" w:rsidRDefault="003F221F" w:rsidP="003F221F">
      <w:pPr>
        <w:pStyle w:val="ListParagraph"/>
        <w:rPr>
          <w:rFonts w:ascii="Times New Roman" w:hAnsi="Times New Roman" w:cs="Times New Roman"/>
        </w:rPr>
      </w:pPr>
      <w:r w:rsidRPr="003D7BFC">
        <w:rPr>
          <w:rFonts w:ascii="Times New Roman" w:hAnsi="Times New Roman" w:cs="Times New Roman"/>
          <w:i/>
        </w:rPr>
        <w:t xml:space="preserve">Note Taker: Carrie Guy, Office Manager </w:t>
      </w:r>
      <w:r w:rsidR="003D7BFC">
        <w:rPr>
          <w:rFonts w:ascii="Times New Roman" w:hAnsi="Times New Roman" w:cs="Times New Roman"/>
          <w:i/>
        </w:rPr>
        <w:t>for Business and Finance at ETSU</w:t>
      </w:r>
    </w:p>
    <w:sectPr w:rsidR="003F221F" w:rsidRPr="003D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6316"/>
    <w:multiLevelType w:val="hybridMultilevel"/>
    <w:tmpl w:val="EB142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0771A"/>
    <w:multiLevelType w:val="hybridMultilevel"/>
    <w:tmpl w:val="9ED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38B"/>
    <w:multiLevelType w:val="hybridMultilevel"/>
    <w:tmpl w:val="E010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33A2"/>
    <w:multiLevelType w:val="hybridMultilevel"/>
    <w:tmpl w:val="1688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F5C65"/>
    <w:multiLevelType w:val="hybridMultilevel"/>
    <w:tmpl w:val="8B22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771BB"/>
    <w:multiLevelType w:val="hybridMultilevel"/>
    <w:tmpl w:val="CD84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0537E"/>
    <w:multiLevelType w:val="hybridMultilevel"/>
    <w:tmpl w:val="60FE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2359F"/>
    <w:multiLevelType w:val="multilevel"/>
    <w:tmpl w:val="AB80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D34AA"/>
    <w:multiLevelType w:val="hybridMultilevel"/>
    <w:tmpl w:val="28CED66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39ED6E13"/>
    <w:multiLevelType w:val="hybridMultilevel"/>
    <w:tmpl w:val="32AC6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E85E01"/>
    <w:multiLevelType w:val="hybridMultilevel"/>
    <w:tmpl w:val="A27C1A60"/>
    <w:lvl w:ilvl="0" w:tplc="C8FE2CE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3D1C25FF"/>
    <w:multiLevelType w:val="hybridMultilevel"/>
    <w:tmpl w:val="BA8E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B5D47"/>
    <w:multiLevelType w:val="hybridMultilevel"/>
    <w:tmpl w:val="DF4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D47A7"/>
    <w:multiLevelType w:val="hybridMultilevel"/>
    <w:tmpl w:val="1B12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946A2"/>
    <w:multiLevelType w:val="hybridMultilevel"/>
    <w:tmpl w:val="E6889C44"/>
    <w:lvl w:ilvl="0" w:tplc="64AA47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0311"/>
    <w:multiLevelType w:val="hybridMultilevel"/>
    <w:tmpl w:val="F2FC4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B6E66"/>
    <w:multiLevelType w:val="hybridMultilevel"/>
    <w:tmpl w:val="900A6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4D12D0"/>
    <w:multiLevelType w:val="hybridMultilevel"/>
    <w:tmpl w:val="AECC65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F40235"/>
    <w:multiLevelType w:val="hybridMultilevel"/>
    <w:tmpl w:val="A6546B8E"/>
    <w:lvl w:ilvl="0" w:tplc="64AA477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6A092C"/>
    <w:multiLevelType w:val="hybridMultilevel"/>
    <w:tmpl w:val="3E02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565438"/>
    <w:multiLevelType w:val="hybridMultilevel"/>
    <w:tmpl w:val="89DE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16FAC"/>
    <w:multiLevelType w:val="hybridMultilevel"/>
    <w:tmpl w:val="3BC08F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9F76F9"/>
    <w:multiLevelType w:val="hybridMultilevel"/>
    <w:tmpl w:val="0C402E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BE143E3"/>
    <w:multiLevelType w:val="hybridMultilevel"/>
    <w:tmpl w:val="8866351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42160E"/>
    <w:multiLevelType w:val="hybridMultilevel"/>
    <w:tmpl w:val="90B4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5"/>
  </w:num>
  <w:num w:numId="5">
    <w:abstractNumId w:val="10"/>
  </w:num>
  <w:num w:numId="6">
    <w:abstractNumId w:val="20"/>
  </w:num>
  <w:num w:numId="7">
    <w:abstractNumId w:val="13"/>
  </w:num>
  <w:num w:numId="8">
    <w:abstractNumId w:val="1"/>
  </w:num>
  <w:num w:numId="9">
    <w:abstractNumId w:val="8"/>
  </w:num>
  <w:num w:numId="10">
    <w:abstractNumId w:val="18"/>
  </w:num>
  <w:num w:numId="11">
    <w:abstractNumId w:val="14"/>
  </w:num>
  <w:num w:numId="12">
    <w:abstractNumId w:val="19"/>
  </w:num>
  <w:num w:numId="13">
    <w:abstractNumId w:val="3"/>
  </w:num>
  <w:num w:numId="14">
    <w:abstractNumId w:val="24"/>
  </w:num>
  <w:num w:numId="15">
    <w:abstractNumId w:val="6"/>
  </w:num>
  <w:num w:numId="16">
    <w:abstractNumId w:val="4"/>
  </w:num>
  <w:num w:numId="17">
    <w:abstractNumId w:val="16"/>
  </w:num>
  <w:num w:numId="18">
    <w:abstractNumId w:val="22"/>
  </w:num>
  <w:num w:numId="19">
    <w:abstractNumId w:val="21"/>
  </w:num>
  <w:num w:numId="20">
    <w:abstractNumId w:val="9"/>
  </w:num>
  <w:num w:numId="21">
    <w:abstractNumId w:val="0"/>
  </w:num>
  <w:num w:numId="22">
    <w:abstractNumId w:val="23"/>
  </w:num>
  <w:num w:numId="23">
    <w:abstractNumId w:val="17"/>
  </w:num>
  <w:num w:numId="24">
    <w:abstractNumId w:val="15"/>
  </w:num>
  <w:num w:numId="2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E"/>
    <w:rsid w:val="00047C89"/>
    <w:rsid w:val="000867D0"/>
    <w:rsid w:val="000C1EEA"/>
    <w:rsid w:val="000D26C9"/>
    <w:rsid w:val="000F133D"/>
    <w:rsid w:val="00103E3B"/>
    <w:rsid w:val="0012593B"/>
    <w:rsid w:val="00147AAE"/>
    <w:rsid w:val="00147DC5"/>
    <w:rsid w:val="001768B0"/>
    <w:rsid w:val="001B1A5A"/>
    <w:rsid w:val="00243FC9"/>
    <w:rsid w:val="00291E22"/>
    <w:rsid w:val="00295B43"/>
    <w:rsid w:val="003020D8"/>
    <w:rsid w:val="003245C9"/>
    <w:rsid w:val="00335051"/>
    <w:rsid w:val="00336C5C"/>
    <w:rsid w:val="003459BD"/>
    <w:rsid w:val="00356F5E"/>
    <w:rsid w:val="00375F63"/>
    <w:rsid w:val="003801AC"/>
    <w:rsid w:val="003B1282"/>
    <w:rsid w:val="003D7BFC"/>
    <w:rsid w:val="003F221F"/>
    <w:rsid w:val="00434F3E"/>
    <w:rsid w:val="0045171A"/>
    <w:rsid w:val="004A553E"/>
    <w:rsid w:val="004F46CC"/>
    <w:rsid w:val="005019FF"/>
    <w:rsid w:val="00511107"/>
    <w:rsid w:val="00603799"/>
    <w:rsid w:val="006278C0"/>
    <w:rsid w:val="006358AE"/>
    <w:rsid w:val="0064249E"/>
    <w:rsid w:val="00647F4D"/>
    <w:rsid w:val="00682971"/>
    <w:rsid w:val="006870F8"/>
    <w:rsid w:val="006D7DF7"/>
    <w:rsid w:val="00773728"/>
    <w:rsid w:val="00781DE3"/>
    <w:rsid w:val="007A3C26"/>
    <w:rsid w:val="007B63DB"/>
    <w:rsid w:val="007E0512"/>
    <w:rsid w:val="00813904"/>
    <w:rsid w:val="008D1898"/>
    <w:rsid w:val="008E45B1"/>
    <w:rsid w:val="008F426B"/>
    <w:rsid w:val="009614B9"/>
    <w:rsid w:val="00970C62"/>
    <w:rsid w:val="0099581A"/>
    <w:rsid w:val="00A348F4"/>
    <w:rsid w:val="00A7256F"/>
    <w:rsid w:val="00A753DA"/>
    <w:rsid w:val="00A9013A"/>
    <w:rsid w:val="00AB3C58"/>
    <w:rsid w:val="00B05182"/>
    <w:rsid w:val="00B35CA9"/>
    <w:rsid w:val="00B70A1A"/>
    <w:rsid w:val="00C56AEE"/>
    <w:rsid w:val="00C810F9"/>
    <w:rsid w:val="00CB170E"/>
    <w:rsid w:val="00CC0CFC"/>
    <w:rsid w:val="00D20C0D"/>
    <w:rsid w:val="00D453FB"/>
    <w:rsid w:val="00D61FF4"/>
    <w:rsid w:val="00DA67F1"/>
    <w:rsid w:val="00DB22B9"/>
    <w:rsid w:val="00DC0E20"/>
    <w:rsid w:val="00DD5677"/>
    <w:rsid w:val="00E00EF4"/>
    <w:rsid w:val="00E50751"/>
    <w:rsid w:val="00E56ED8"/>
    <w:rsid w:val="00EA4CE8"/>
    <w:rsid w:val="00EC16FC"/>
    <w:rsid w:val="00EE4177"/>
    <w:rsid w:val="00F12B86"/>
    <w:rsid w:val="00F6207E"/>
    <w:rsid w:val="00F900E1"/>
    <w:rsid w:val="00F93096"/>
    <w:rsid w:val="00FB09A0"/>
    <w:rsid w:val="00FF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B18796-60D2-43D2-9494-2550EEA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9E"/>
    <w:rPr>
      <w:rFonts w:ascii="Segoe UI" w:hAnsi="Segoe UI" w:cs="Segoe UI"/>
      <w:sz w:val="18"/>
      <w:szCs w:val="18"/>
    </w:rPr>
  </w:style>
  <w:style w:type="paragraph" w:styleId="ListParagraph">
    <w:name w:val="List Paragraph"/>
    <w:basedOn w:val="Normal"/>
    <w:uiPriority w:val="34"/>
    <w:qFormat/>
    <w:rsid w:val="00A9013A"/>
    <w:pPr>
      <w:ind w:left="720"/>
      <w:contextualSpacing/>
    </w:pPr>
  </w:style>
  <w:style w:type="paragraph" w:styleId="NoSpacing">
    <w:name w:val="No Spacing"/>
    <w:uiPriority w:val="1"/>
    <w:qFormat/>
    <w:rsid w:val="003801AC"/>
    <w:pPr>
      <w:spacing w:after="0" w:line="240" w:lineRule="auto"/>
    </w:pPr>
  </w:style>
  <w:style w:type="paragraph" w:styleId="NormalWeb">
    <w:name w:val="Normal (Web)"/>
    <w:basedOn w:val="Normal"/>
    <w:uiPriority w:val="99"/>
    <w:semiHidden/>
    <w:unhideWhenUsed/>
    <w:rsid w:val="00FB0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3322">
      <w:bodyDiv w:val="1"/>
      <w:marLeft w:val="0"/>
      <w:marRight w:val="0"/>
      <w:marTop w:val="0"/>
      <w:marBottom w:val="0"/>
      <w:divBdr>
        <w:top w:val="none" w:sz="0" w:space="0" w:color="auto"/>
        <w:left w:val="none" w:sz="0" w:space="0" w:color="auto"/>
        <w:bottom w:val="none" w:sz="0" w:space="0" w:color="auto"/>
        <w:right w:val="none" w:sz="0" w:space="0" w:color="auto"/>
      </w:divBdr>
    </w:div>
    <w:div w:id="203490964">
      <w:bodyDiv w:val="1"/>
      <w:marLeft w:val="0"/>
      <w:marRight w:val="0"/>
      <w:marTop w:val="0"/>
      <w:marBottom w:val="0"/>
      <w:divBdr>
        <w:top w:val="none" w:sz="0" w:space="0" w:color="auto"/>
        <w:left w:val="none" w:sz="0" w:space="0" w:color="auto"/>
        <w:bottom w:val="none" w:sz="0" w:space="0" w:color="auto"/>
        <w:right w:val="none" w:sz="0" w:space="0" w:color="auto"/>
      </w:divBdr>
    </w:div>
    <w:div w:id="348214373">
      <w:bodyDiv w:val="1"/>
      <w:marLeft w:val="0"/>
      <w:marRight w:val="0"/>
      <w:marTop w:val="0"/>
      <w:marBottom w:val="0"/>
      <w:divBdr>
        <w:top w:val="none" w:sz="0" w:space="0" w:color="auto"/>
        <w:left w:val="none" w:sz="0" w:space="0" w:color="auto"/>
        <w:bottom w:val="none" w:sz="0" w:space="0" w:color="auto"/>
        <w:right w:val="none" w:sz="0" w:space="0" w:color="auto"/>
      </w:divBdr>
    </w:div>
    <w:div w:id="468745834">
      <w:bodyDiv w:val="1"/>
      <w:marLeft w:val="0"/>
      <w:marRight w:val="0"/>
      <w:marTop w:val="0"/>
      <w:marBottom w:val="0"/>
      <w:divBdr>
        <w:top w:val="none" w:sz="0" w:space="0" w:color="auto"/>
        <w:left w:val="none" w:sz="0" w:space="0" w:color="auto"/>
        <w:bottom w:val="none" w:sz="0" w:space="0" w:color="auto"/>
        <w:right w:val="none" w:sz="0" w:space="0" w:color="auto"/>
      </w:divBdr>
    </w:div>
    <w:div w:id="1806043416">
      <w:bodyDiv w:val="1"/>
      <w:marLeft w:val="0"/>
      <w:marRight w:val="0"/>
      <w:marTop w:val="0"/>
      <w:marBottom w:val="0"/>
      <w:divBdr>
        <w:top w:val="none" w:sz="0" w:space="0" w:color="auto"/>
        <w:left w:val="none" w:sz="0" w:space="0" w:color="auto"/>
        <w:bottom w:val="none" w:sz="0" w:space="0" w:color="auto"/>
        <w:right w:val="none" w:sz="0" w:space="0" w:color="auto"/>
      </w:divBdr>
    </w:div>
    <w:div w:id="1983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Carrie Ann</dc:creator>
  <cp:keywords/>
  <dc:description/>
  <cp:lastModifiedBy>Guy, Carrie Ann</cp:lastModifiedBy>
  <cp:revision>2</cp:revision>
  <cp:lastPrinted>2016-08-24T19:30:00Z</cp:lastPrinted>
  <dcterms:created xsi:type="dcterms:W3CDTF">2017-03-07T15:09:00Z</dcterms:created>
  <dcterms:modified xsi:type="dcterms:W3CDTF">2017-03-07T15:09:00Z</dcterms:modified>
</cp:coreProperties>
</file>