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2EA16" w14:textId="77777777" w:rsidR="005F33FB" w:rsidRPr="005F33FB" w:rsidRDefault="005F33FB" w:rsidP="005F33FB">
      <w:pPr>
        <w:jc w:val="center"/>
        <w:rPr>
          <w:rFonts w:eastAsia="Calibri"/>
          <w:sz w:val="18"/>
          <w:szCs w:val="20"/>
        </w:rPr>
      </w:pPr>
      <w:bookmarkStart w:id="0" w:name="_GoBack"/>
      <w:bookmarkEnd w:id="0"/>
      <w:r w:rsidRPr="005F33FB">
        <w:rPr>
          <w:rFonts w:eastAsia="Calibri"/>
          <w:sz w:val="18"/>
          <w:szCs w:val="20"/>
        </w:rPr>
        <w:t xml:space="preserve">Log in through GoldLink or at </w:t>
      </w:r>
      <w:hyperlink r:id="rId10" w:history="1">
        <w:r w:rsidRPr="005F33FB">
          <w:rPr>
            <w:rStyle w:val="Hyperlink"/>
            <w:color w:val="auto"/>
            <w:sz w:val="18"/>
          </w:rPr>
          <w:t>https://etsu.campus.eab.com/</w:t>
        </w:r>
      </w:hyperlink>
      <w:r w:rsidRPr="005F33FB">
        <w:rPr>
          <w:rFonts w:eastAsia="Calibri"/>
          <w:sz w:val="18"/>
          <w:szCs w:val="20"/>
        </w:rPr>
        <w:t>; use your ETSU user name and password.</w:t>
      </w:r>
    </w:p>
    <w:p w14:paraId="7D0B2DBF" w14:textId="31BD8F02" w:rsidR="005F33FB" w:rsidRPr="005F33FB" w:rsidRDefault="005F33FB" w:rsidP="005F33FB">
      <w:pPr>
        <w:jc w:val="center"/>
        <w:rPr>
          <w:rFonts w:ascii="Rockwell" w:hAnsi="Rockwell"/>
          <w:b/>
          <w:sz w:val="18"/>
        </w:rPr>
      </w:pPr>
      <w:r w:rsidRPr="005F33FB">
        <w:rPr>
          <w:rFonts w:eastAsia="Calibri"/>
          <w:b/>
          <w:bCs/>
          <w:color w:val="FF0000"/>
          <w:sz w:val="18"/>
          <w:szCs w:val="20"/>
        </w:rPr>
        <w:t xml:space="preserve">For best results open Navigate in Chrome, Safari, </w:t>
      </w:r>
      <w:r w:rsidR="00DE0103">
        <w:rPr>
          <w:rFonts w:eastAsia="Calibri"/>
          <w:b/>
          <w:bCs/>
          <w:color w:val="FF0000"/>
          <w:sz w:val="18"/>
          <w:szCs w:val="20"/>
        </w:rPr>
        <w:t xml:space="preserve">or </w:t>
      </w:r>
      <w:r w:rsidRPr="005F33FB">
        <w:rPr>
          <w:rFonts w:eastAsia="Calibri"/>
          <w:b/>
          <w:bCs/>
          <w:color w:val="FF0000"/>
          <w:sz w:val="18"/>
          <w:szCs w:val="20"/>
        </w:rPr>
        <w:t>Firefox.</w:t>
      </w:r>
    </w:p>
    <w:p w14:paraId="30E6FDD6" w14:textId="77777777" w:rsidR="005F33FB" w:rsidRDefault="005F33FB" w:rsidP="005F33FB">
      <w:pPr>
        <w:jc w:val="center"/>
        <w:rPr>
          <w:rFonts w:ascii="Rockwell" w:hAnsi="Rockwell"/>
          <w:b/>
        </w:rPr>
      </w:pPr>
    </w:p>
    <w:p w14:paraId="28A4C18D" w14:textId="77777777" w:rsidR="004120FF" w:rsidRDefault="004120FF" w:rsidP="00AC7242">
      <w:pPr>
        <w:jc w:val="center"/>
        <w:rPr>
          <w:rFonts w:ascii="Rockwell" w:eastAsia="Calibri" w:hAnsi="Rockwell" w:cs="Arial"/>
          <w:b/>
          <w:sz w:val="28"/>
          <w:szCs w:val="24"/>
        </w:rPr>
      </w:pPr>
    </w:p>
    <w:p w14:paraId="53A20AA6" w14:textId="195FBE2A" w:rsidR="00F9526F" w:rsidRDefault="00444A84" w:rsidP="00AC7242">
      <w:pPr>
        <w:jc w:val="center"/>
        <w:rPr>
          <w:rFonts w:ascii="Rockwell" w:eastAsia="Calibri" w:hAnsi="Rockwell" w:cs="Arial"/>
          <w:b/>
          <w:sz w:val="28"/>
          <w:szCs w:val="24"/>
        </w:rPr>
      </w:pPr>
      <w:r w:rsidRPr="00C463AE">
        <w:rPr>
          <w:rFonts w:ascii="Rockwell" w:eastAsia="Calibri" w:hAnsi="Rockwell" w:cs="Arial"/>
          <w:b/>
          <w:sz w:val="28"/>
          <w:szCs w:val="24"/>
        </w:rPr>
        <w:t>Managing</w:t>
      </w:r>
      <w:r w:rsidR="00AC7242" w:rsidRPr="00C463AE">
        <w:rPr>
          <w:rFonts w:ascii="Rockwell" w:eastAsia="Calibri" w:hAnsi="Rockwell" w:cs="Arial"/>
          <w:b/>
          <w:sz w:val="28"/>
          <w:szCs w:val="24"/>
        </w:rPr>
        <w:t xml:space="preserve"> </w:t>
      </w:r>
      <w:r w:rsidR="005666D3">
        <w:rPr>
          <w:rFonts w:ascii="Rockwell" w:eastAsia="Calibri" w:hAnsi="Rockwell" w:cs="Arial"/>
          <w:b/>
          <w:sz w:val="28"/>
          <w:szCs w:val="24"/>
        </w:rPr>
        <w:t>Re-Enrollment</w:t>
      </w:r>
      <w:r w:rsidR="00AC7242" w:rsidRPr="00C463AE">
        <w:rPr>
          <w:rFonts w:ascii="Rockwell" w:eastAsia="Calibri" w:hAnsi="Rockwell" w:cs="Arial"/>
          <w:b/>
          <w:sz w:val="28"/>
          <w:szCs w:val="24"/>
        </w:rPr>
        <w:t xml:space="preserve"> </w:t>
      </w:r>
      <w:r w:rsidRPr="00C463AE">
        <w:rPr>
          <w:rFonts w:ascii="Rockwell" w:eastAsia="Calibri" w:hAnsi="Rockwell" w:cs="Arial"/>
          <w:b/>
          <w:sz w:val="28"/>
          <w:szCs w:val="24"/>
        </w:rPr>
        <w:t>Outreach</w:t>
      </w:r>
      <w:r w:rsidR="00AC7242" w:rsidRPr="00C463AE">
        <w:rPr>
          <w:rFonts w:ascii="Rockwell" w:eastAsia="Calibri" w:hAnsi="Rockwell" w:cs="Arial"/>
          <w:b/>
          <w:sz w:val="28"/>
          <w:szCs w:val="24"/>
        </w:rPr>
        <w:t xml:space="preserve"> in Navigate</w:t>
      </w:r>
    </w:p>
    <w:p w14:paraId="0A7F66A3" w14:textId="77777777" w:rsidR="00CB302D" w:rsidRDefault="00CB302D" w:rsidP="00AC7242">
      <w:pPr>
        <w:jc w:val="center"/>
        <w:rPr>
          <w:rFonts w:ascii="Rockwell" w:eastAsia="Calibri" w:hAnsi="Rockwell" w:cs="Arial"/>
          <w:b/>
          <w:szCs w:val="18"/>
        </w:rPr>
      </w:pPr>
    </w:p>
    <w:p w14:paraId="54913702" w14:textId="77777777" w:rsidR="004120FF" w:rsidRDefault="004120FF" w:rsidP="00655007">
      <w:pPr>
        <w:contextualSpacing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By uploading a non-returning list and recording contacts with students, yo</w:t>
      </w:r>
      <w:r w:rsidRPr="006D0CD2">
        <w:rPr>
          <w:rFonts w:eastAsia="Calibri" w:cs="Arial"/>
          <w:szCs w:val="20"/>
        </w:rPr>
        <w:t>u and others can see which students have been reached, what’s been learned about them, and which still haven't regi</w:t>
      </w:r>
      <w:r>
        <w:rPr>
          <w:rFonts w:eastAsia="Calibri" w:cs="Arial"/>
          <w:szCs w:val="20"/>
        </w:rPr>
        <w:t>stered.</w:t>
      </w:r>
    </w:p>
    <w:p w14:paraId="61F81F9E" w14:textId="77777777" w:rsidR="004120FF" w:rsidRPr="00444A84" w:rsidRDefault="004120FF" w:rsidP="00655007">
      <w:pPr>
        <w:contextualSpacing/>
        <w:rPr>
          <w:rFonts w:eastAsia="Calibri" w:cs="Arial"/>
          <w:szCs w:val="20"/>
        </w:rPr>
      </w:pPr>
    </w:p>
    <w:p w14:paraId="06E1CCB7" w14:textId="77777777" w:rsidR="00AC7242" w:rsidRPr="00C463AE" w:rsidRDefault="00C534BB" w:rsidP="00502972">
      <w:pPr>
        <w:pStyle w:val="Heading1"/>
      </w:pPr>
      <w:bookmarkStart w:id="1" w:name="_Import_a_list"/>
      <w:bookmarkEnd w:id="1"/>
      <w:r>
        <w:t>Upload</w:t>
      </w:r>
      <w:r w:rsidR="00AC7242" w:rsidRPr="00C463AE">
        <w:t xml:space="preserve"> a list of students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6" w:type="dxa"/>
          <w:left w:w="58" w:type="dxa"/>
          <w:bottom w:w="86" w:type="dxa"/>
          <w:right w:w="58" w:type="dxa"/>
        </w:tblCellMar>
        <w:tblLook w:val="04A0" w:firstRow="1" w:lastRow="0" w:firstColumn="1" w:lastColumn="0" w:noHBand="0" w:noVBand="1"/>
      </w:tblPr>
      <w:tblGrid>
        <w:gridCol w:w="9360"/>
      </w:tblGrid>
      <w:tr w:rsidR="00557A4F" w:rsidRPr="00AC7242" w14:paraId="3B020629" w14:textId="77777777" w:rsidTr="004120FF">
        <w:tc>
          <w:tcPr>
            <w:tcW w:w="9360" w:type="dxa"/>
            <w:shd w:val="clear" w:color="auto" w:fill="D2E6FF" w:themeFill="text2" w:themeFillTint="1A"/>
          </w:tcPr>
          <w:p w14:paraId="1F773391" w14:textId="77777777" w:rsidR="00557A4F" w:rsidRPr="00444A84" w:rsidRDefault="00557A4F" w:rsidP="00557A4F">
            <w:pPr>
              <w:contextualSpacing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You can import any list of students you wish, so long as it includes E-numbers.  NOTE: Navigate is only for undergraduate students.</w:t>
            </w:r>
          </w:p>
        </w:tc>
      </w:tr>
      <w:tr w:rsidR="00AC7242" w:rsidRPr="00AC7242" w14:paraId="0FE4B8AE" w14:textId="77777777" w:rsidTr="006C20BD">
        <w:tc>
          <w:tcPr>
            <w:tcW w:w="9360" w:type="dxa"/>
          </w:tcPr>
          <w:p w14:paraId="57B32D7B" w14:textId="77777777" w:rsidR="00C463AE" w:rsidRPr="00861B2F" w:rsidRDefault="00444A84" w:rsidP="00203C3E">
            <w:pPr>
              <w:numPr>
                <w:ilvl w:val="0"/>
                <w:numId w:val="5"/>
              </w:numPr>
              <w:ind w:left="576"/>
              <w:contextualSpacing/>
              <w:rPr>
                <w:rFonts w:eastAsia="Calibri" w:cs="Arial"/>
                <w:szCs w:val="20"/>
              </w:rPr>
            </w:pPr>
            <w:r w:rsidRPr="00444A84">
              <w:rPr>
                <w:rFonts w:eastAsia="Calibri" w:cs="Arial"/>
                <w:szCs w:val="20"/>
              </w:rPr>
              <w:t>Save your</w:t>
            </w:r>
            <w:r w:rsidR="00AC7242" w:rsidRPr="00444A84">
              <w:rPr>
                <w:rFonts w:eastAsia="Calibri" w:cs="Arial"/>
                <w:szCs w:val="20"/>
              </w:rPr>
              <w:t xml:space="preserve"> list </w:t>
            </w:r>
            <w:r w:rsidRPr="00444A84">
              <w:rPr>
                <w:rFonts w:eastAsia="Calibri" w:cs="Arial"/>
                <w:szCs w:val="20"/>
              </w:rPr>
              <w:t xml:space="preserve">as a csv file in </w:t>
            </w:r>
            <w:r w:rsidR="00AC7242" w:rsidRPr="00444A84">
              <w:rPr>
                <w:rFonts w:eastAsia="Calibri" w:cs="Arial"/>
                <w:szCs w:val="20"/>
              </w:rPr>
              <w:t>Excel</w:t>
            </w:r>
            <w:r w:rsidRPr="00444A84">
              <w:rPr>
                <w:rFonts w:eastAsia="Calibri" w:cs="Arial"/>
                <w:szCs w:val="20"/>
              </w:rPr>
              <w:t>.</w:t>
            </w:r>
            <w:r w:rsidR="00861B2F">
              <w:rPr>
                <w:rFonts w:eastAsia="Calibri" w:cs="Arial"/>
                <w:szCs w:val="20"/>
              </w:rPr>
              <w:t xml:space="preserve">  One column must contain </w:t>
            </w:r>
            <w:r w:rsidR="00861B2F" w:rsidRPr="00861B2F">
              <w:rPr>
                <w:rFonts w:ascii="Helvetica" w:hAnsi="Helvetica" w:cs="Helvetica"/>
                <w:color w:val="000000"/>
                <w:szCs w:val="20"/>
              </w:rPr>
              <w:t>E-numbers</w:t>
            </w:r>
            <w:r w:rsidR="00861B2F">
              <w:rPr>
                <w:rFonts w:ascii="Helvetica" w:hAnsi="Helvetica" w:cs="Helvetica"/>
                <w:color w:val="000000"/>
                <w:szCs w:val="20"/>
              </w:rPr>
              <w:t xml:space="preserve">; it must be </w:t>
            </w:r>
            <w:r w:rsidR="009A3780" w:rsidRPr="00861B2F">
              <w:rPr>
                <w:rFonts w:ascii="Helvetica" w:hAnsi="Helvetica" w:cs="Helvetica"/>
                <w:color w:val="000000"/>
                <w:szCs w:val="20"/>
              </w:rPr>
              <w:t>wide enough to display the entire number</w:t>
            </w:r>
            <w:r w:rsidR="00861B2F">
              <w:rPr>
                <w:rFonts w:ascii="Helvetica" w:hAnsi="Helvetica" w:cs="Helvetica"/>
                <w:color w:val="000000"/>
                <w:szCs w:val="20"/>
              </w:rPr>
              <w:t>.  M</w:t>
            </w:r>
            <w:r w:rsidR="00C463AE" w:rsidRPr="00861B2F">
              <w:rPr>
                <w:rFonts w:ascii="Helvetica" w:hAnsi="Helvetica" w:cs="Helvetica"/>
                <w:color w:val="000000"/>
                <w:szCs w:val="20"/>
              </w:rPr>
              <w:t xml:space="preserve">ake sure there </w:t>
            </w:r>
            <w:r w:rsidR="00861B2F">
              <w:rPr>
                <w:rFonts w:ascii="Helvetica" w:hAnsi="Helvetica" w:cs="Helvetica"/>
                <w:color w:val="000000"/>
                <w:szCs w:val="20"/>
              </w:rPr>
              <w:t>aren't any</w:t>
            </w:r>
            <w:r w:rsidR="00C463AE" w:rsidRPr="00861B2F">
              <w:rPr>
                <w:rFonts w:ascii="Helvetica" w:hAnsi="Helvetica" w:cs="Helvetica"/>
                <w:color w:val="000000"/>
                <w:szCs w:val="20"/>
              </w:rPr>
              <w:t xml:space="preserve"> blank rows in </w:t>
            </w:r>
            <w:r w:rsidR="00861B2F">
              <w:rPr>
                <w:rFonts w:ascii="Helvetica" w:hAnsi="Helvetica" w:cs="Helvetica"/>
                <w:color w:val="000000"/>
                <w:szCs w:val="20"/>
              </w:rPr>
              <w:t>it</w:t>
            </w:r>
            <w:r w:rsidR="00C463AE" w:rsidRPr="00861B2F">
              <w:rPr>
                <w:rFonts w:ascii="Helvetica" w:hAnsi="Helvetica" w:cs="Helvetica"/>
                <w:color w:val="000000"/>
                <w:szCs w:val="20"/>
              </w:rPr>
              <w:t>.</w:t>
            </w:r>
          </w:p>
        </w:tc>
      </w:tr>
      <w:tr w:rsidR="00972DB2" w:rsidRPr="00AC7242" w14:paraId="578F1D4C" w14:textId="77777777" w:rsidTr="006C20BD">
        <w:tc>
          <w:tcPr>
            <w:tcW w:w="9360" w:type="dxa"/>
          </w:tcPr>
          <w:p w14:paraId="548D9B64" w14:textId="77777777" w:rsidR="00972DB2" w:rsidRPr="00972DB2" w:rsidRDefault="00444A84" w:rsidP="00203C3E">
            <w:pPr>
              <w:numPr>
                <w:ilvl w:val="0"/>
                <w:numId w:val="5"/>
              </w:numPr>
              <w:ind w:left="576"/>
              <w:contextualSpacing/>
              <w:rPr>
                <w:rFonts w:eastAsia="Calibri" w:cs="Arial"/>
              </w:rPr>
            </w:pPr>
            <w:r>
              <w:rPr>
                <w:rFonts w:eastAsia="Calibri" w:cs="Arial"/>
              </w:rPr>
              <w:t>Log in to</w:t>
            </w:r>
            <w:r w:rsidR="00972DB2">
              <w:rPr>
                <w:rFonts w:eastAsia="Calibri" w:cs="Arial"/>
              </w:rPr>
              <w:t xml:space="preserve"> Navigate </w:t>
            </w:r>
            <w:r>
              <w:rPr>
                <w:rFonts w:eastAsia="Calibri" w:cs="Arial"/>
              </w:rPr>
              <w:t>and c</w:t>
            </w:r>
            <w:r w:rsidRPr="0068135A">
              <w:rPr>
                <w:rFonts w:eastAsia="Calibri" w:cs="Arial"/>
              </w:rPr>
              <w:t xml:space="preserve">hoose the </w:t>
            </w:r>
            <w:r w:rsidRPr="001379C4">
              <w:rPr>
                <w:rFonts w:eastAsia="Calibri" w:cs="Arial"/>
                <w:b/>
              </w:rPr>
              <w:t>Lists and Searches</w:t>
            </w:r>
            <w:r w:rsidRPr="001379C4">
              <w:rPr>
                <w:rFonts w:eastAsia="Calibri" w:cs="Arial"/>
              </w:rPr>
              <w:t xml:space="preserve"> icon</w:t>
            </w:r>
            <w:r w:rsidRPr="0068135A">
              <w:rPr>
                <w:rFonts w:eastAsia="Calibri" w:cs="Arial"/>
              </w:rPr>
              <w:t xml:space="preserve"> from the left navigation</w:t>
            </w:r>
            <w:r w:rsidR="00AB7766">
              <w:rPr>
                <w:rFonts w:eastAsia="Calibri" w:cs="Arial"/>
              </w:rPr>
              <w:t xml:space="preserve">: </w:t>
            </w:r>
            <w:r w:rsidR="00AB7766" w:rsidRPr="00AC7242">
              <w:rPr>
                <w:rFonts w:eastAsia="Calibri" w:cs="Arial"/>
                <w:noProof/>
              </w:rPr>
              <w:drawing>
                <wp:anchor distT="0" distB="0" distL="114300" distR="114300" simplePos="0" relativeHeight="251660288" behindDoc="0" locked="0" layoutInCell="1" allowOverlap="1" wp14:anchorId="16CED748" wp14:editId="18259EDB">
                  <wp:simplePos x="0" y="0"/>
                  <wp:positionH relativeFrom="column">
                    <wp:posOffset>5144770</wp:posOffset>
                  </wp:positionH>
                  <wp:positionV relativeFrom="paragraph">
                    <wp:posOffset>-1270</wp:posOffset>
                  </wp:positionV>
                  <wp:extent cx="182880" cy="182880"/>
                  <wp:effectExtent l="0" t="0" r="7620" b="762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C7242" w:rsidRPr="00AC7242" w14:paraId="1ADD0C1E" w14:textId="77777777" w:rsidTr="006C20BD">
        <w:tc>
          <w:tcPr>
            <w:tcW w:w="9360" w:type="dxa"/>
          </w:tcPr>
          <w:p w14:paraId="2863E1E0" w14:textId="77777777" w:rsidR="00607CAF" w:rsidRPr="001647E2" w:rsidRDefault="00AC7242" w:rsidP="00203C3E">
            <w:pPr>
              <w:pStyle w:val="ListParagraph"/>
              <w:numPr>
                <w:ilvl w:val="0"/>
                <w:numId w:val="5"/>
              </w:numPr>
              <w:ind w:left="576"/>
              <w:rPr>
                <w:rFonts w:eastAsia="Calibri"/>
                <w:sz w:val="18"/>
              </w:rPr>
            </w:pPr>
            <w:r w:rsidRPr="001647E2">
              <w:rPr>
                <w:rFonts w:eastAsia="Calibri"/>
              </w:rPr>
              <w:t xml:space="preserve">Under </w:t>
            </w:r>
            <w:r w:rsidR="0068135A" w:rsidRPr="001647E2">
              <w:rPr>
                <w:rFonts w:eastAsia="Calibri"/>
              </w:rPr>
              <w:t xml:space="preserve">the </w:t>
            </w:r>
            <w:r w:rsidRPr="001647E2">
              <w:rPr>
                <w:rFonts w:eastAsia="Calibri"/>
                <w:b/>
              </w:rPr>
              <w:t>Actions</w:t>
            </w:r>
            <w:r w:rsidRPr="001647E2">
              <w:rPr>
                <w:rFonts w:eastAsia="Calibri"/>
              </w:rPr>
              <w:t xml:space="preserve"> </w:t>
            </w:r>
            <w:r w:rsidR="0068135A" w:rsidRPr="001647E2">
              <w:rPr>
                <w:rFonts w:eastAsia="Calibri"/>
              </w:rPr>
              <w:t xml:space="preserve">menu </w:t>
            </w:r>
            <w:r w:rsidRPr="001647E2">
              <w:rPr>
                <w:rFonts w:eastAsia="Calibri"/>
              </w:rPr>
              <w:t xml:space="preserve">choose </w:t>
            </w:r>
            <w:r w:rsidRPr="001647E2">
              <w:rPr>
                <w:rFonts w:eastAsia="Calibri"/>
                <w:b/>
              </w:rPr>
              <w:t>Upload Watch List</w:t>
            </w:r>
            <w:r w:rsidRPr="001647E2">
              <w:rPr>
                <w:rFonts w:eastAsia="Calibri"/>
              </w:rPr>
              <w:t xml:space="preserve"> and follow the prompts.</w:t>
            </w:r>
            <w:r w:rsidR="00444A84" w:rsidRPr="001647E2">
              <w:rPr>
                <w:rFonts w:eastAsia="Calibri"/>
              </w:rPr>
              <w:t xml:space="preserve">  </w:t>
            </w:r>
            <w:r w:rsidR="00EC47E2" w:rsidRPr="001647E2">
              <w:rPr>
                <w:rFonts w:eastAsia="Calibri"/>
              </w:rPr>
              <w:t>G</w:t>
            </w:r>
            <w:r w:rsidR="00607CAF" w:rsidRPr="001647E2">
              <w:rPr>
                <w:rFonts w:eastAsia="Calibri"/>
              </w:rPr>
              <w:t>ive the watch list a clear name, because you'll select it from a menu of all watch lists later.</w:t>
            </w:r>
          </w:p>
        </w:tc>
      </w:tr>
    </w:tbl>
    <w:p w14:paraId="2D26A827" w14:textId="77777777" w:rsidR="000B36AB" w:rsidRPr="00404736" w:rsidRDefault="000B36AB" w:rsidP="00502972">
      <w:pPr>
        <w:pStyle w:val="Heading1"/>
      </w:pPr>
      <w:r>
        <w:t>Report on contact with a student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6" w:type="dxa"/>
          <w:left w:w="58" w:type="dxa"/>
          <w:bottom w:w="86" w:type="dxa"/>
          <w:right w:w="58" w:type="dxa"/>
        </w:tblCellMar>
        <w:tblLook w:val="04A0" w:firstRow="1" w:lastRow="0" w:firstColumn="1" w:lastColumn="0" w:noHBand="0" w:noVBand="1"/>
      </w:tblPr>
      <w:tblGrid>
        <w:gridCol w:w="9360"/>
      </w:tblGrid>
      <w:tr w:rsidR="000B36AB" w:rsidRPr="00AC7242" w14:paraId="087580A4" w14:textId="77777777" w:rsidTr="004120FF">
        <w:tc>
          <w:tcPr>
            <w:tcW w:w="9360" w:type="dxa"/>
            <w:shd w:val="clear" w:color="auto" w:fill="D2E6FF" w:themeFill="text2" w:themeFillTint="1A"/>
          </w:tcPr>
          <w:p w14:paraId="3F0D9E0F" w14:textId="77777777" w:rsidR="000B36AB" w:rsidRPr="002C5A94" w:rsidRDefault="000B36AB" w:rsidP="00655007">
            <w:pPr>
              <w:contextualSpacing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When you reach a student on a non-returning list, enter a </w:t>
            </w:r>
            <w:r w:rsidRPr="00663DE7">
              <w:rPr>
                <w:rFonts w:eastAsia="Calibri" w:cs="Arial"/>
                <w:b/>
                <w:bCs/>
                <w:szCs w:val="20"/>
              </w:rPr>
              <w:t>report on appointment</w:t>
            </w:r>
            <w:r>
              <w:rPr>
                <w:rFonts w:eastAsia="Calibri" w:cs="Arial"/>
                <w:szCs w:val="20"/>
              </w:rPr>
              <w:t xml:space="preserve">.  NOTE: Don’t use “Add a Note” </w:t>
            </w:r>
            <w:r w:rsidR="00E15A51">
              <w:rPr>
                <w:rFonts w:eastAsia="Calibri" w:cs="Arial"/>
                <w:szCs w:val="20"/>
              </w:rPr>
              <w:t>for this purpose</w:t>
            </w:r>
            <w:r>
              <w:rPr>
                <w:rFonts w:eastAsia="Calibri" w:cs="Arial"/>
                <w:szCs w:val="20"/>
              </w:rPr>
              <w:t xml:space="preserve">.  Notes are for your personal use, and students </w:t>
            </w:r>
            <w:r w:rsidR="00404580">
              <w:rPr>
                <w:rFonts w:eastAsia="Calibri" w:cs="Arial"/>
                <w:szCs w:val="20"/>
              </w:rPr>
              <w:t xml:space="preserve">can </w:t>
            </w:r>
            <w:r>
              <w:rPr>
                <w:rFonts w:eastAsia="Calibri" w:cs="Arial"/>
                <w:szCs w:val="20"/>
              </w:rPr>
              <w:t xml:space="preserve">see them, too. </w:t>
            </w:r>
          </w:p>
        </w:tc>
      </w:tr>
      <w:tr w:rsidR="000B36AB" w:rsidRPr="00AC7242" w14:paraId="440724C1" w14:textId="77777777" w:rsidTr="00655007">
        <w:tc>
          <w:tcPr>
            <w:tcW w:w="9360" w:type="dxa"/>
          </w:tcPr>
          <w:p w14:paraId="1ED4C93B" w14:textId="77777777" w:rsidR="000B36AB" w:rsidRPr="002C5A94" w:rsidRDefault="000B36AB" w:rsidP="00655007">
            <w:pPr>
              <w:numPr>
                <w:ilvl w:val="0"/>
                <w:numId w:val="11"/>
              </w:numPr>
              <w:ind w:left="576"/>
              <w:contextualSpacing/>
              <w:rPr>
                <w:rFonts w:eastAsia="Calibri" w:cs="Arial"/>
                <w:szCs w:val="20"/>
              </w:rPr>
            </w:pPr>
            <w:r w:rsidRPr="002C5A94">
              <w:rPr>
                <w:rFonts w:eastAsia="Calibri" w:cs="Arial"/>
                <w:szCs w:val="20"/>
              </w:rPr>
              <w:t xml:space="preserve">Find the student by clicking the </w:t>
            </w:r>
            <w:r w:rsidRPr="00A11499">
              <w:rPr>
                <w:rFonts w:eastAsia="Calibri" w:cs="Arial"/>
                <w:b/>
                <w:bCs/>
                <w:szCs w:val="20"/>
              </w:rPr>
              <w:t>search icon</w:t>
            </w:r>
            <w:r w:rsidRPr="002C5A94">
              <w:rPr>
                <w:rFonts w:eastAsia="Calibri" w:cs="Arial"/>
                <w:szCs w:val="20"/>
              </w:rPr>
              <w:t xml:space="preserve"> in the top right corner of your advising screen in Navigate, then typing the student’s E-number or last name.</w:t>
            </w:r>
          </w:p>
          <w:p w14:paraId="64389201" w14:textId="77777777" w:rsidR="000B36AB" w:rsidRPr="002C5A94" w:rsidRDefault="000B36AB" w:rsidP="00655007">
            <w:pPr>
              <w:contextualSpacing/>
              <w:rPr>
                <w:rFonts w:eastAsia="Calibri" w:cs="Arial"/>
                <w:sz w:val="8"/>
                <w:szCs w:val="8"/>
              </w:rPr>
            </w:pPr>
          </w:p>
          <w:p w14:paraId="69462BB1" w14:textId="77777777" w:rsidR="000B36AB" w:rsidRPr="00444A84" w:rsidRDefault="000B36AB" w:rsidP="00655007">
            <w:pPr>
              <w:contextualSpacing/>
              <w:jc w:val="center"/>
              <w:rPr>
                <w:rFonts w:eastAsia="Calibri" w:cs="Arial"/>
                <w:szCs w:val="20"/>
              </w:rPr>
            </w:pPr>
            <w:r w:rsidRPr="002C5A94">
              <w:rPr>
                <w:rFonts w:eastAsia="Calibri" w:cs="Arial"/>
                <w:noProof/>
                <w:szCs w:val="20"/>
              </w:rPr>
              <w:drawing>
                <wp:inline distT="0" distB="0" distL="0" distR="0" wp14:anchorId="764BE5C9" wp14:editId="58BB52FE">
                  <wp:extent cx="2019300" cy="286385"/>
                  <wp:effectExtent l="19050" t="19050" r="19050" b="184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28638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6AB" w:rsidRPr="00AC7242" w14:paraId="37A01941" w14:textId="77777777" w:rsidTr="00655007">
        <w:tc>
          <w:tcPr>
            <w:tcW w:w="9360" w:type="dxa"/>
          </w:tcPr>
          <w:p w14:paraId="6119D8D4" w14:textId="77777777" w:rsidR="000B36AB" w:rsidRPr="00972DB2" w:rsidRDefault="000B36AB" w:rsidP="00655007">
            <w:pPr>
              <w:numPr>
                <w:ilvl w:val="0"/>
                <w:numId w:val="11"/>
              </w:numPr>
              <w:ind w:left="576"/>
              <w:contextualSpacing/>
              <w:rPr>
                <w:rFonts w:eastAsia="Calibri" w:cs="Arial"/>
              </w:rPr>
            </w:pPr>
            <w:r w:rsidRPr="00191DBB">
              <w:rPr>
                <w:rFonts w:eastAsia="Calibri"/>
                <w:szCs w:val="20"/>
              </w:rPr>
              <w:t xml:space="preserve">When the student’s </w:t>
            </w:r>
            <w:r>
              <w:rPr>
                <w:rFonts w:eastAsia="Calibri"/>
                <w:szCs w:val="20"/>
              </w:rPr>
              <w:t>site</w:t>
            </w:r>
            <w:r w:rsidRPr="00191DBB">
              <w:rPr>
                <w:rFonts w:eastAsia="Calibri"/>
                <w:szCs w:val="20"/>
              </w:rPr>
              <w:t xml:space="preserve"> appears, choose </w:t>
            </w:r>
            <w:r w:rsidRPr="00C96688">
              <w:rPr>
                <w:rFonts w:eastAsia="Calibri"/>
                <w:b/>
                <w:szCs w:val="20"/>
              </w:rPr>
              <w:t>Report on Appointment</w:t>
            </w:r>
            <w:r w:rsidRPr="00191DBB">
              <w:rPr>
                <w:rFonts w:eastAsia="Calibri"/>
                <w:szCs w:val="20"/>
              </w:rPr>
              <w:t xml:space="preserve"> </w:t>
            </w:r>
            <w:r>
              <w:rPr>
                <w:rFonts w:eastAsia="Calibri"/>
                <w:szCs w:val="20"/>
              </w:rPr>
              <w:t xml:space="preserve">in the </w:t>
            </w:r>
            <w:r w:rsidRPr="00191DBB">
              <w:rPr>
                <w:rFonts w:eastAsia="Calibri"/>
                <w:szCs w:val="20"/>
              </w:rPr>
              <w:t>right-hand navigation.</w:t>
            </w:r>
          </w:p>
        </w:tc>
      </w:tr>
      <w:tr w:rsidR="000B36AB" w:rsidRPr="00AC7242" w14:paraId="378522F1" w14:textId="77777777" w:rsidTr="00655007">
        <w:tc>
          <w:tcPr>
            <w:tcW w:w="9360" w:type="dxa"/>
          </w:tcPr>
          <w:p w14:paraId="13F59D18" w14:textId="77777777" w:rsidR="000B36AB" w:rsidRDefault="000B36AB" w:rsidP="00655007">
            <w:pPr>
              <w:pStyle w:val="ListParagraph"/>
              <w:numPr>
                <w:ilvl w:val="0"/>
                <w:numId w:val="11"/>
              </w:numPr>
              <w:ind w:left="576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When the dialog box opens . . .</w:t>
            </w:r>
          </w:p>
          <w:p w14:paraId="50986A53" w14:textId="77777777" w:rsidR="000B36AB" w:rsidRDefault="000B36AB" w:rsidP="00655007">
            <w:pPr>
              <w:pStyle w:val="ListParagraph"/>
              <w:numPr>
                <w:ilvl w:val="1"/>
                <w:numId w:val="11"/>
              </w:numPr>
              <w:ind w:left="1224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C</w:t>
            </w:r>
            <w:r w:rsidRPr="00191DBB">
              <w:rPr>
                <w:rFonts w:eastAsia="Calibri"/>
                <w:szCs w:val="20"/>
              </w:rPr>
              <w:t xml:space="preserve">hoose the appropriate items in the </w:t>
            </w:r>
            <w:r>
              <w:rPr>
                <w:rFonts w:eastAsia="Calibri"/>
                <w:szCs w:val="20"/>
              </w:rPr>
              <w:t xml:space="preserve">dropdown </w:t>
            </w:r>
            <w:r w:rsidRPr="00191DBB">
              <w:rPr>
                <w:rFonts w:eastAsia="Calibri"/>
                <w:szCs w:val="20"/>
              </w:rPr>
              <w:t>menus</w:t>
            </w:r>
            <w:r>
              <w:rPr>
                <w:rFonts w:eastAsia="Calibri"/>
                <w:szCs w:val="20"/>
              </w:rPr>
              <w:t>:</w:t>
            </w:r>
          </w:p>
          <w:p w14:paraId="0233CC5F" w14:textId="77777777" w:rsidR="000B36AB" w:rsidRPr="00634B13" w:rsidRDefault="000B36AB" w:rsidP="00655007">
            <w:pPr>
              <w:tabs>
                <w:tab w:val="left" w:pos="1800"/>
              </w:tabs>
              <w:ind w:left="1800"/>
              <w:rPr>
                <w:rFonts w:eastAsia="Calibri"/>
                <w:szCs w:val="20"/>
              </w:rPr>
            </w:pPr>
            <w:r w:rsidRPr="00634B13">
              <w:rPr>
                <w:rFonts w:eastAsia="Calibri"/>
                <w:szCs w:val="20"/>
              </w:rPr>
              <w:t xml:space="preserve">Care Unit: </w:t>
            </w:r>
            <w:r w:rsidRPr="00166DFB">
              <w:rPr>
                <w:rFonts w:eastAsia="Calibri"/>
                <w:b/>
                <w:color w:val="FF0000"/>
                <w:szCs w:val="20"/>
              </w:rPr>
              <w:t>Re-enrollment Support</w:t>
            </w:r>
          </w:p>
          <w:p w14:paraId="1834004D" w14:textId="77777777" w:rsidR="000B36AB" w:rsidRPr="00166DFB" w:rsidRDefault="000B36AB" w:rsidP="00655007">
            <w:pPr>
              <w:tabs>
                <w:tab w:val="left" w:pos="1800"/>
              </w:tabs>
              <w:ind w:left="1800"/>
              <w:rPr>
                <w:rFonts w:eastAsia="Calibri"/>
                <w:szCs w:val="20"/>
              </w:rPr>
            </w:pPr>
            <w:r w:rsidRPr="00634B13">
              <w:rPr>
                <w:rFonts w:eastAsia="Calibri"/>
                <w:szCs w:val="20"/>
              </w:rPr>
              <w:t xml:space="preserve">Location: </w:t>
            </w:r>
            <w:r w:rsidRPr="00166DFB">
              <w:rPr>
                <w:rFonts w:eastAsia="Calibri"/>
                <w:szCs w:val="20"/>
              </w:rPr>
              <w:t xml:space="preserve">Virtual (Zoom, telephone or email) </w:t>
            </w:r>
          </w:p>
          <w:p w14:paraId="1DFC4EC3" w14:textId="77777777" w:rsidR="000B36AB" w:rsidRPr="00634B13" w:rsidRDefault="000B36AB" w:rsidP="00655007">
            <w:pPr>
              <w:tabs>
                <w:tab w:val="left" w:pos="1800"/>
              </w:tabs>
              <w:ind w:left="1800"/>
              <w:rPr>
                <w:rFonts w:eastAsia="Calibri"/>
                <w:szCs w:val="20"/>
              </w:rPr>
            </w:pPr>
            <w:r w:rsidRPr="00634B13">
              <w:rPr>
                <w:rFonts w:eastAsia="Calibri"/>
                <w:szCs w:val="20"/>
              </w:rPr>
              <w:t>Service: Re-enrollment assistance</w:t>
            </w:r>
          </w:p>
          <w:p w14:paraId="73664F93" w14:textId="77777777" w:rsidR="000B36AB" w:rsidRDefault="000B36AB" w:rsidP="00655007">
            <w:pPr>
              <w:tabs>
                <w:tab w:val="left" w:pos="1800"/>
              </w:tabs>
              <w:ind w:left="1800"/>
              <w:rPr>
                <w:rFonts w:eastAsia="Calibri"/>
                <w:szCs w:val="20"/>
              </w:rPr>
            </w:pPr>
            <w:r w:rsidRPr="00203C3E">
              <w:rPr>
                <w:rFonts w:eastAsia="Calibri"/>
                <w:szCs w:val="20"/>
              </w:rPr>
              <w:t>Meeting Type: [email/in person/phone/group]</w:t>
            </w:r>
          </w:p>
          <w:p w14:paraId="3707B835" w14:textId="77777777" w:rsidR="000B36AB" w:rsidRDefault="000B36AB" w:rsidP="00655007">
            <w:pPr>
              <w:pStyle w:val="ListParagraph"/>
              <w:numPr>
                <w:ilvl w:val="0"/>
                <w:numId w:val="25"/>
              </w:numPr>
              <w:tabs>
                <w:tab w:val="left" w:pos="1800"/>
              </w:tabs>
              <w:ind w:left="1224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Answer the questions about the contact (e.g., “Financial needs affect student’s ability to register.”  Yes/No/NA)</w:t>
            </w:r>
          </w:p>
          <w:p w14:paraId="3E32A232" w14:textId="77777777" w:rsidR="000B36AB" w:rsidRPr="004B44CE" w:rsidRDefault="000B36AB" w:rsidP="00655007">
            <w:pPr>
              <w:pStyle w:val="ListParagraph"/>
              <w:numPr>
                <w:ilvl w:val="0"/>
                <w:numId w:val="25"/>
              </w:numPr>
              <w:tabs>
                <w:tab w:val="left" w:pos="1800"/>
              </w:tabs>
              <w:ind w:left="1224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Type a note in the textbox</w:t>
            </w:r>
            <w:r w:rsidRPr="00191DBB">
              <w:rPr>
                <w:rFonts w:eastAsia="Calibri"/>
                <w:szCs w:val="20"/>
              </w:rPr>
              <w:t xml:space="preserve"> and </w:t>
            </w:r>
            <w:r w:rsidRPr="002C5A94">
              <w:rPr>
                <w:rFonts w:eastAsia="Calibri"/>
                <w:b/>
                <w:szCs w:val="20"/>
              </w:rPr>
              <w:t>save</w:t>
            </w:r>
            <w:r>
              <w:rPr>
                <w:rFonts w:eastAsia="Calibri"/>
                <w:szCs w:val="20"/>
              </w:rPr>
              <w:t>.</w:t>
            </w:r>
          </w:p>
        </w:tc>
      </w:tr>
    </w:tbl>
    <w:p w14:paraId="099A5C09" w14:textId="77777777" w:rsidR="009A3780" w:rsidRPr="00A51637" w:rsidRDefault="009A3780" w:rsidP="00502972">
      <w:pPr>
        <w:pStyle w:val="Heading1"/>
      </w:pPr>
      <w:r w:rsidRPr="00A51637">
        <w:t xml:space="preserve">See which students on </w:t>
      </w:r>
      <w:r w:rsidR="0013255C">
        <w:t>a</w:t>
      </w:r>
      <w:r w:rsidRPr="00A51637">
        <w:t xml:space="preserve"> list haven’t registered for fall 2020 yet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6" w:type="dxa"/>
          <w:left w:w="58" w:type="dxa"/>
          <w:bottom w:w="86" w:type="dxa"/>
          <w:right w:w="58" w:type="dxa"/>
        </w:tblCellMar>
        <w:tblLook w:val="04A0" w:firstRow="1" w:lastRow="0" w:firstColumn="1" w:lastColumn="0" w:noHBand="0" w:noVBand="1"/>
      </w:tblPr>
      <w:tblGrid>
        <w:gridCol w:w="9360"/>
      </w:tblGrid>
      <w:tr w:rsidR="00AB3E50" w:rsidRPr="009A3780" w14:paraId="26C004DE" w14:textId="77777777" w:rsidTr="004120FF">
        <w:tc>
          <w:tcPr>
            <w:tcW w:w="9360" w:type="dxa"/>
            <w:shd w:val="clear" w:color="auto" w:fill="D2E6FF" w:themeFill="text2" w:themeFillTint="1A"/>
          </w:tcPr>
          <w:p w14:paraId="01C968A4" w14:textId="77777777" w:rsidR="00AB3E50" w:rsidRPr="009A3780" w:rsidRDefault="004A517C" w:rsidP="00AB3E50">
            <w:r>
              <w:t>Navigate data</w:t>
            </w:r>
            <w:r w:rsidRPr="009A3780">
              <w:t xml:space="preserve"> </w:t>
            </w:r>
            <w:r>
              <w:t>refresh daily at 3</w:t>
            </w:r>
            <w:r w:rsidRPr="009A3780">
              <w:t xml:space="preserve"> AM</w:t>
            </w:r>
            <w:r>
              <w:t>, so you can</w:t>
            </w:r>
            <w:r w:rsidR="00AB3E50">
              <w:t xml:space="preserve"> see which students on the list still haven’t registered.</w:t>
            </w:r>
            <w:r w:rsidR="00FC69FB">
              <w:t xml:space="preserve">  </w:t>
            </w:r>
          </w:p>
        </w:tc>
      </w:tr>
      <w:tr w:rsidR="009A3780" w:rsidRPr="009A3780" w14:paraId="79C78ABC" w14:textId="77777777" w:rsidTr="006C20BD">
        <w:tc>
          <w:tcPr>
            <w:tcW w:w="9360" w:type="dxa"/>
          </w:tcPr>
          <w:p w14:paraId="2F876F5A" w14:textId="77777777" w:rsidR="009A3780" w:rsidRPr="009A3780" w:rsidRDefault="009A3780" w:rsidP="00203C3E">
            <w:pPr>
              <w:pStyle w:val="ListParagraph"/>
              <w:numPr>
                <w:ilvl w:val="0"/>
                <w:numId w:val="8"/>
              </w:numPr>
              <w:ind w:left="576"/>
            </w:pPr>
            <w:r w:rsidRPr="009A3780">
              <w:t xml:space="preserve">Choose the </w:t>
            </w:r>
            <w:r w:rsidRPr="001379C4">
              <w:rPr>
                <w:b/>
              </w:rPr>
              <w:t>Reports</w:t>
            </w:r>
            <w:r w:rsidRPr="001379C4">
              <w:t xml:space="preserve"> icon</w:t>
            </w:r>
            <w:r w:rsidRPr="009A3780">
              <w:t xml:space="preserve"> from the left navigation</w:t>
            </w:r>
            <w:r w:rsidR="00AB7766">
              <w:t xml:space="preserve">: </w:t>
            </w:r>
            <w:r w:rsidR="00393BAA" w:rsidRPr="00AC7242">
              <w:rPr>
                <w:rFonts w:eastAsia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256BC799" wp14:editId="32D4EC95">
                  <wp:simplePos x="0" y="0"/>
                  <wp:positionH relativeFrom="column">
                    <wp:posOffset>3188970</wp:posOffset>
                  </wp:positionH>
                  <wp:positionV relativeFrom="paragraph">
                    <wp:posOffset>-2540</wp:posOffset>
                  </wp:positionV>
                  <wp:extent cx="182880" cy="182880"/>
                  <wp:effectExtent l="0" t="0" r="7620" b="762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 preferRelativeResize="0"/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A3780" w:rsidRPr="009A3780" w14:paraId="7AEDCD73" w14:textId="77777777" w:rsidTr="006C20BD">
        <w:tc>
          <w:tcPr>
            <w:tcW w:w="9360" w:type="dxa"/>
          </w:tcPr>
          <w:p w14:paraId="77225397" w14:textId="77777777" w:rsidR="009A3780" w:rsidRPr="009A3780" w:rsidRDefault="009A3780" w:rsidP="00203C3E">
            <w:pPr>
              <w:pStyle w:val="ListParagraph"/>
              <w:numPr>
                <w:ilvl w:val="0"/>
                <w:numId w:val="8"/>
              </w:numPr>
              <w:ind w:left="576"/>
            </w:pPr>
            <w:r w:rsidRPr="009A3780">
              <w:t xml:space="preserve">Under </w:t>
            </w:r>
            <w:r w:rsidRPr="009A3780">
              <w:rPr>
                <w:b/>
              </w:rPr>
              <w:t>Student Data Reports</w:t>
            </w:r>
            <w:r w:rsidRPr="009A3780">
              <w:t xml:space="preserve"> choose </w:t>
            </w:r>
            <w:r w:rsidR="00252E4F">
              <w:t xml:space="preserve">the </w:t>
            </w:r>
            <w:r w:rsidRPr="009A3780">
              <w:rPr>
                <w:b/>
              </w:rPr>
              <w:t>Student</w:t>
            </w:r>
            <w:r w:rsidRPr="009A3780">
              <w:t xml:space="preserve"> </w:t>
            </w:r>
            <w:r w:rsidR="0013255C">
              <w:rPr>
                <w:b/>
              </w:rPr>
              <w:t>Info</w:t>
            </w:r>
            <w:r w:rsidR="00252E4F">
              <w:t xml:space="preserve"> report</w:t>
            </w:r>
            <w:r w:rsidRPr="009A3780">
              <w:t>.</w:t>
            </w:r>
          </w:p>
        </w:tc>
      </w:tr>
      <w:tr w:rsidR="009A3780" w:rsidRPr="009A3780" w14:paraId="793B5BB9" w14:textId="77777777" w:rsidTr="006C20BD">
        <w:tc>
          <w:tcPr>
            <w:tcW w:w="9360" w:type="dxa"/>
          </w:tcPr>
          <w:p w14:paraId="0FEFAFE3" w14:textId="77777777" w:rsidR="009A3780" w:rsidRPr="009A3780" w:rsidRDefault="009A3780" w:rsidP="00203C3E">
            <w:pPr>
              <w:pStyle w:val="ListParagraph"/>
              <w:numPr>
                <w:ilvl w:val="0"/>
                <w:numId w:val="8"/>
              </w:numPr>
              <w:ind w:left="576"/>
            </w:pPr>
            <w:r w:rsidRPr="009A3780">
              <w:t xml:space="preserve">Under the </w:t>
            </w:r>
            <w:r w:rsidRPr="009A3780">
              <w:rPr>
                <w:b/>
              </w:rPr>
              <w:t xml:space="preserve">Student Information </w:t>
            </w:r>
            <w:r w:rsidRPr="009A3780">
              <w:t xml:space="preserve">filter, select your watch list </w:t>
            </w:r>
            <w:r w:rsidR="001379C4">
              <w:t>from</w:t>
            </w:r>
            <w:r w:rsidRPr="009A3780">
              <w:t xml:space="preserve"> the </w:t>
            </w:r>
            <w:r w:rsidRPr="009A3780">
              <w:rPr>
                <w:b/>
              </w:rPr>
              <w:t>Watch List</w:t>
            </w:r>
            <w:r w:rsidRPr="009A3780">
              <w:t xml:space="preserve"> </w:t>
            </w:r>
            <w:r w:rsidR="001379C4">
              <w:t xml:space="preserve">dropdown </w:t>
            </w:r>
            <w:r w:rsidRPr="009A3780">
              <w:t>menu.</w:t>
            </w:r>
          </w:p>
        </w:tc>
      </w:tr>
      <w:tr w:rsidR="009A3780" w:rsidRPr="009A3780" w14:paraId="6821F8C1" w14:textId="77777777" w:rsidTr="006C20BD">
        <w:tc>
          <w:tcPr>
            <w:tcW w:w="9360" w:type="dxa"/>
          </w:tcPr>
          <w:p w14:paraId="753AB440" w14:textId="77777777" w:rsidR="009A3780" w:rsidRPr="009A3780" w:rsidRDefault="009A3780" w:rsidP="00203C3E">
            <w:pPr>
              <w:pStyle w:val="ListParagraph"/>
              <w:numPr>
                <w:ilvl w:val="0"/>
                <w:numId w:val="8"/>
              </w:numPr>
              <w:ind w:left="576"/>
            </w:pPr>
            <w:r w:rsidRPr="009A3780">
              <w:t xml:space="preserve">Under the </w:t>
            </w:r>
            <w:r w:rsidRPr="009A3780">
              <w:rPr>
                <w:b/>
              </w:rPr>
              <w:t xml:space="preserve">Enrollment History </w:t>
            </w:r>
            <w:r w:rsidRPr="009A3780">
              <w:t xml:space="preserve">filter, click the </w:t>
            </w:r>
            <w:r w:rsidRPr="001379C4">
              <w:rPr>
                <w:b/>
              </w:rPr>
              <w:t>+</w:t>
            </w:r>
            <w:r w:rsidRPr="009A3780">
              <w:t xml:space="preserve"> sign</w:t>
            </w:r>
            <w:r w:rsidR="00663DE7">
              <w:t xml:space="preserve">; you'll </w:t>
            </w:r>
            <w:r w:rsidRPr="009A3780">
              <w:t xml:space="preserve">see a field </w:t>
            </w:r>
            <w:r w:rsidR="001379C4">
              <w:t>ca</w:t>
            </w:r>
            <w:r w:rsidRPr="009A3780">
              <w:t xml:space="preserve">lled </w:t>
            </w:r>
            <w:r w:rsidRPr="009A3780">
              <w:rPr>
                <w:b/>
              </w:rPr>
              <w:t>Enrollment Terms (In none of these)</w:t>
            </w:r>
            <w:r w:rsidRPr="009A3780">
              <w:t>.  Select Fall 2020 for that field.</w:t>
            </w:r>
          </w:p>
        </w:tc>
      </w:tr>
      <w:tr w:rsidR="009A3780" w:rsidRPr="009A3780" w14:paraId="0CCF9AC3" w14:textId="77777777" w:rsidTr="006C20BD">
        <w:tc>
          <w:tcPr>
            <w:tcW w:w="9360" w:type="dxa"/>
          </w:tcPr>
          <w:p w14:paraId="7A50E78A" w14:textId="77777777" w:rsidR="009A3780" w:rsidRPr="009A3780" w:rsidRDefault="009A3780" w:rsidP="00203C3E">
            <w:pPr>
              <w:pStyle w:val="ListParagraph"/>
              <w:numPr>
                <w:ilvl w:val="0"/>
                <w:numId w:val="8"/>
              </w:numPr>
              <w:ind w:left="576"/>
            </w:pPr>
            <w:r w:rsidRPr="009A3780">
              <w:t>Scroll to the bottom of the page and c</w:t>
            </w:r>
            <w:r w:rsidR="00F9526F">
              <w:t>l</w:t>
            </w:r>
            <w:r w:rsidRPr="009A3780">
              <w:t>ick</w:t>
            </w:r>
            <w:r w:rsidR="001647E2">
              <w:t xml:space="preserve"> </w:t>
            </w:r>
            <w:r w:rsidR="00AA2033">
              <w:rPr>
                <w:b/>
                <w:bCs/>
              </w:rPr>
              <w:t>Search</w:t>
            </w:r>
            <w:r w:rsidRPr="009A3780">
              <w:t>.</w:t>
            </w:r>
          </w:p>
        </w:tc>
      </w:tr>
    </w:tbl>
    <w:p w14:paraId="1370E79C" w14:textId="77777777" w:rsidR="005527AE" w:rsidRPr="009A3780" w:rsidRDefault="006D75EB" w:rsidP="00502972">
      <w:pPr>
        <w:pStyle w:val="Heading1"/>
      </w:pPr>
      <w:r>
        <w:lastRenderedPageBreak/>
        <w:t>View</w:t>
      </w:r>
      <w:r w:rsidR="005527AE" w:rsidRPr="009A3780">
        <w:t xml:space="preserve"> </w:t>
      </w:r>
      <w:r w:rsidR="004A517C">
        <w:t>reports on appointments</w:t>
      </w:r>
      <w:r w:rsidR="005527AE" w:rsidRPr="009A3780">
        <w:t xml:space="preserve"> for students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6" w:type="dxa"/>
          <w:left w:w="58" w:type="dxa"/>
          <w:bottom w:w="86" w:type="dxa"/>
          <w:right w:w="58" w:type="dxa"/>
        </w:tblCellMar>
        <w:tblLook w:val="04A0" w:firstRow="1" w:lastRow="0" w:firstColumn="1" w:lastColumn="0" w:noHBand="0" w:noVBand="1"/>
      </w:tblPr>
      <w:tblGrid>
        <w:gridCol w:w="9360"/>
      </w:tblGrid>
      <w:tr w:rsidR="006C20BD" w:rsidRPr="00252E4F" w14:paraId="4B1F31EA" w14:textId="77777777" w:rsidTr="004120FF">
        <w:tc>
          <w:tcPr>
            <w:tcW w:w="9360" w:type="dxa"/>
            <w:shd w:val="clear" w:color="auto" w:fill="D2E6FF" w:themeFill="text2" w:themeFillTint="1A"/>
          </w:tcPr>
          <w:p w14:paraId="6D720B0F" w14:textId="77777777" w:rsidR="006C20BD" w:rsidRPr="0012549B" w:rsidRDefault="004A517C" w:rsidP="006C20BD">
            <w:r w:rsidRPr="0012549B">
              <w:t xml:space="preserve">You can see which students on your list someone’s reached, even if they're not in your area.  Also, a new feature in Navigate lets you see basic information gained from </w:t>
            </w:r>
            <w:r w:rsidR="00AA2033" w:rsidRPr="0012549B">
              <w:t>every</w:t>
            </w:r>
            <w:r w:rsidRPr="0012549B">
              <w:t xml:space="preserve"> student contact.</w:t>
            </w:r>
          </w:p>
        </w:tc>
      </w:tr>
      <w:tr w:rsidR="005527AE" w:rsidRPr="00252E4F" w14:paraId="29779774" w14:textId="77777777" w:rsidTr="006C20BD">
        <w:tc>
          <w:tcPr>
            <w:tcW w:w="9360" w:type="dxa"/>
          </w:tcPr>
          <w:p w14:paraId="06CAB467" w14:textId="77777777" w:rsidR="005527AE" w:rsidRPr="00252E4F" w:rsidRDefault="006D75EB" w:rsidP="00EA3657">
            <w:r>
              <w:t>F</w:t>
            </w:r>
            <w:r w:rsidR="00EA3657">
              <w:t xml:space="preserve">or one student: Look up the student in Navigate, then go to the </w:t>
            </w:r>
            <w:r w:rsidR="00EA3657" w:rsidRPr="00EA3657">
              <w:rPr>
                <w:b/>
              </w:rPr>
              <w:t>Reports/Notes</w:t>
            </w:r>
            <w:r w:rsidR="00EA3657">
              <w:t xml:space="preserve"> tab and scroll</w:t>
            </w:r>
            <w:r>
              <w:t xml:space="preserve"> down</w:t>
            </w:r>
            <w:r w:rsidR="00EA3657">
              <w:t xml:space="preserve"> to appointment summaries.</w:t>
            </w:r>
          </w:p>
        </w:tc>
      </w:tr>
      <w:tr w:rsidR="00EA3657" w:rsidRPr="00252E4F" w14:paraId="73E8F182" w14:textId="77777777" w:rsidTr="006C20BD">
        <w:tc>
          <w:tcPr>
            <w:tcW w:w="9360" w:type="dxa"/>
          </w:tcPr>
          <w:p w14:paraId="6BFA1448" w14:textId="77777777" w:rsidR="00EA3657" w:rsidRDefault="0012549B" w:rsidP="00EA3657">
            <w:r>
              <w:t>F</w:t>
            </w:r>
            <w:r w:rsidR="00EA3657">
              <w:t>or all students on a list:</w:t>
            </w:r>
          </w:p>
        </w:tc>
      </w:tr>
      <w:tr w:rsidR="00EA3657" w:rsidRPr="00252E4F" w14:paraId="122F3F06" w14:textId="77777777" w:rsidTr="006C20BD">
        <w:tc>
          <w:tcPr>
            <w:tcW w:w="9360" w:type="dxa"/>
          </w:tcPr>
          <w:p w14:paraId="4A860309" w14:textId="77777777" w:rsidR="00EA3657" w:rsidRDefault="00EA3657" w:rsidP="00203C3E">
            <w:pPr>
              <w:pStyle w:val="ListParagraph"/>
              <w:numPr>
                <w:ilvl w:val="0"/>
                <w:numId w:val="7"/>
              </w:numPr>
              <w:ind w:left="576"/>
            </w:pPr>
            <w:r w:rsidRPr="009A3780">
              <w:t xml:space="preserve">Choose the </w:t>
            </w:r>
            <w:r w:rsidRPr="001379C4">
              <w:rPr>
                <w:b/>
              </w:rPr>
              <w:t>Reports</w:t>
            </w:r>
            <w:r w:rsidRPr="001379C4">
              <w:t xml:space="preserve"> icon</w:t>
            </w:r>
            <w:r w:rsidRPr="009A3780">
              <w:t xml:space="preserve"> from the left navigation</w:t>
            </w:r>
            <w:r>
              <w:t xml:space="preserve">: </w:t>
            </w:r>
            <w:r w:rsidRPr="00AC7242">
              <w:rPr>
                <w:rFonts w:eastAsia="Calibri"/>
                <w:noProof/>
              </w:rPr>
              <w:drawing>
                <wp:anchor distT="0" distB="0" distL="114300" distR="114300" simplePos="0" relativeHeight="251658240" behindDoc="0" locked="0" layoutInCell="1" allowOverlap="1" wp14:anchorId="51F0D129" wp14:editId="1E94F1CE">
                  <wp:simplePos x="0" y="0"/>
                  <wp:positionH relativeFrom="column">
                    <wp:posOffset>3188970</wp:posOffset>
                  </wp:positionH>
                  <wp:positionV relativeFrom="paragraph">
                    <wp:posOffset>-2540</wp:posOffset>
                  </wp:positionV>
                  <wp:extent cx="182880" cy="182880"/>
                  <wp:effectExtent l="0" t="0" r="7620" b="762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 preferRelativeResize="0"/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527AE" w:rsidRPr="00252E4F" w14:paraId="1CDB310B" w14:textId="77777777" w:rsidTr="006C20BD">
        <w:tc>
          <w:tcPr>
            <w:tcW w:w="9360" w:type="dxa"/>
          </w:tcPr>
          <w:p w14:paraId="399178FC" w14:textId="77777777" w:rsidR="005527AE" w:rsidRPr="00252E4F" w:rsidRDefault="002B5E97" w:rsidP="00203C3E">
            <w:pPr>
              <w:pStyle w:val="ListParagraph"/>
              <w:numPr>
                <w:ilvl w:val="0"/>
                <w:numId w:val="7"/>
              </w:numPr>
              <w:ind w:left="576"/>
            </w:pPr>
            <w:r>
              <w:t>C</w:t>
            </w:r>
            <w:r w:rsidR="005527AE" w:rsidRPr="00252E4F">
              <w:t xml:space="preserve">hoose </w:t>
            </w:r>
            <w:r w:rsidR="005527AE" w:rsidRPr="00252E4F">
              <w:rPr>
                <w:b/>
              </w:rPr>
              <w:t>Appointment</w:t>
            </w:r>
            <w:r w:rsidR="006E03BA" w:rsidRPr="00252E4F">
              <w:rPr>
                <w:b/>
              </w:rPr>
              <w:t>/Visit Reports</w:t>
            </w:r>
            <w:r w:rsidR="00F14BA4" w:rsidRPr="00F14BA4">
              <w:rPr>
                <w:bCs/>
              </w:rPr>
              <w:t xml:space="preserve">, then </w:t>
            </w:r>
            <w:r w:rsidR="00F14BA4" w:rsidRPr="00F14BA4">
              <w:rPr>
                <w:b/>
              </w:rPr>
              <w:t>Appointment Summaries</w:t>
            </w:r>
            <w:r w:rsidR="005527AE" w:rsidRPr="00F14BA4">
              <w:rPr>
                <w:bCs/>
              </w:rPr>
              <w:t>.</w:t>
            </w:r>
          </w:p>
        </w:tc>
      </w:tr>
      <w:tr w:rsidR="009A3780" w:rsidRPr="00252E4F" w14:paraId="1C4490F3" w14:textId="77777777" w:rsidTr="006C20BD">
        <w:tc>
          <w:tcPr>
            <w:tcW w:w="9360" w:type="dxa"/>
          </w:tcPr>
          <w:p w14:paraId="1FF53024" w14:textId="77777777" w:rsidR="009A3780" w:rsidRPr="00252E4F" w:rsidRDefault="009A3780" w:rsidP="00203C3E">
            <w:pPr>
              <w:pStyle w:val="ListParagraph"/>
              <w:numPr>
                <w:ilvl w:val="0"/>
                <w:numId w:val="7"/>
              </w:numPr>
              <w:ind w:left="576"/>
            </w:pPr>
            <w:r w:rsidRPr="00252E4F">
              <w:t xml:space="preserve">Use </w:t>
            </w:r>
            <w:r w:rsidRPr="00252E4F">
              <w:rPr>
                <w:b/>
              </w:rPr>
              <w:t>Begin Date</w:t>
            </w:r>
            <w:r w:rsidRPr="00252E4F">
              <w:t xml:space="preserve"> and </w:t>
            </w:r>
            <w:r w:rsidRPr="00252E4F">
              <w:rPr>
                <w:b/>
              </w:rPr>
              <w:t>End Date</w:t>
            </w:r>
            <w:r w:rsidRPr="00252E4F">
              <w:t xml:space="preserve"> to specify the period for which you want to see advising </w:t>
            </w:r>
            <w:r w:rsidR="00287E4D">
              <w:t>reports</w:t>
            </w:r>
            <w:r w:rsidRPr="00252E4F">
              <w:t>.</w:t>
            </w:r>
          </w:p>
        </w:tc>
      </w:tr>
      <w:tr w:rsidR="005527AE" w:rsidRPr="00252E4F" w14:paraId="0734EE20" w14:textId="77777777" w:rsidTr="006C20BD">
        <w:tc>
          <w:tcPr>
            <w:tcW w:w="9360" w:type="dxa"/>
          </w:tcPr>
          <w:p w14:paraId="0D7972C7" w14:textId="77777777" w:rsidR="005527AE" w:rsidRPr="00252E4F" w:rsidRDefault="009A3780" w:rsidP="00203C3E">
            <w:pPr>
              <w:pStyle w:val="ListParagraph"/>
              <w:numPr>
                <w:ilvl w:val="0"/>
                <w:numId w:val="7"/>
              </w:numPr>
              <w:ind w:left="576"/>
            </w:pPr>
            <w:r w:rsidRPr="00252E4F">
              <w:t xml:space="preserve">Under the </w:t>
            </w:r>
            <w:r w:rsidRPr="00252E4F">
              <w:rPr>
                <w:b/>
              </w:rPr>
              <w:t xml:space="preserve">Student Information </w:t>
            </w:r>
            <w:r w:rsidRPr="00252E4F">
              <w:t xml:space="preserve">filter, select your list </w:t>
            </w:r>
            <w:r w:rsidR="002B5E97">
              <w:t>from</w:t>
            </w:r>
            <w:r w:rsidRPr="00252E4F">
              <w:t xml:space="preserve"> the </w:t>
            </w:r>
            <w:r w:rsidRPr="00252E4F">
              <w:rPr>
                <w:b/>
              </w:rPr>
              <w:t>Watch List</w:t>
            </w:r>
            <w:r w:rsidRPr="00252E4F">
              <w:t xml:space="preserve"> menu.</w:t>
            </w:r>
            <w:r w:rsidR="00AA2033">
              <w:t xml:space="preserve">  Hit </w:t>
            </w:r>
            <w:r w:rsidR="00AA2033">
              <w:rPr>
                <w:b/>
                <w:bCs/>
              </w:rPr>
              <w:t>Search</w:t>
            </w:r>
            <w:r w:rsidR="00AA2033">
              <w:t>.</w:t>
            </w:r>
          </w:p>
        </w:tc>
      </w:tr>
      <w:tr w:rsidR="00AA2033" w:rsidRPr="00252E4F" w14:paraId="1051CF6A" w14:textId="77777777" w:rsidTr="006C20BD">
        <w:tc>
          <w:tcPr>
            <w:tcW w:w="9360" w:type="dxa"/>
          </w:tcPr>
          <w:p w14:paraId="149FED16" w14:textId="77777777" w:rsidR="00AA2033" w:rsidRDefault="00AA2033" w:rsidP="00203C3E">
            <w:pPr>
              <w:pStyle w:val="ListParagraph"/>
              <w:numPr>
                <w:ilvl w:val="0"/>
                <w:numId w:val="7"/>
              </w:numPr>
              <w:ind w:left="576"/>
            </w:pPr>
            <w:r>
              <w:t>When the results appear . . .</w:t>
            </w:r>
          </w:p>
          <w:p w14:paraId="565725F4" w14:textId="77777777" w:rsidR="00AA2033" w:rsidRDefault="00AA2033" w:rsidP="00634B13">
            <w:pPr>
              <w:pStyle w:val="ListParagraph"/>
              <w:numPr>
                <w:ilvl w:val="1"/>
                <w:numId w:val="24"/>
              </w:numPr>
              <w:ind w:left="1224"/>
            </w:pPr>
            <w:r w:rsidRPr="00252E4F">
              <w:t xml:space="preserve">If the report has more columns than you need, choose </w:t>
            </w:r>
            <w:r w:rsidRPr="00252E4F">
              <w:rPr>
                <w:b/>
              </w:rPr>
              <w:t>Actions</w:t>
            </w:r>
            <w:r>
              <w:t xml:space="preserve"> and</w:t>
            </w:r>
            <w:r w:rsidRPr="00252E4F">
              <w:t xml:space="preserve"> </w:t>
            </w:r>
            <w:r w:rsidRPr="00252E4F">
              <w:rPr>
                <w:b/>
              </w:rPr>
              <w:t>Show/Hide Columns</w:t>
            </w:r>
            <w:r w:rsidRPr="00252E4F">
              <w:t xml:space="preserve"> to pick the ones you want.</w:t>
            </w:r>
          </w:p>
          <w:p w14:paraId="6857EDFC" w14:textId="77777777" w:rsidR="00AA2033" w:rsidRPr="00252E4F" w:rsidRDefault="00AA2033" w:rsidP="00634B13">
            <w:pPr>
              <w:pStyle w:val="ListParagraph"/>
              <w:numPr>
                <w:ilvl w:val="1"/>
                <w:numId w:val="24"/>
              </w:numPr>
              <w:ind w:left="1224"/>
            </w:pPr>
            <w:r>
              <w:t xml:space="preserve">You can sort the results using the column headers or, for more detailed analysis, click </w:t>
            </w:r>
            <w:r>
              <w:rPr>
                <w:b/>
                <w:bCs/>
              </w:rPr>
              <w:t>A</w:t>
            </w:r>
            <w:r w:rsidRPr="004A517C">
              <w:rPr>
                <w:b/>
                <w:bCs/>
              </w:rPr>
              <w:t>ctio</w:t>
            </w:r>
            <w:r>
              <w:rPr>
                <w:b/>
                <w:bCs/>
              </w:rPr>
              <w:t>ns</w:t>
            </w:r>
            <w:r>
              <w:t xml:space="preserve"> and </w:t>
            </w:r>
            <w:r w:rsidRPr="00365F02">
              <w:rPr>
                <w:b/>
                <w:bCs/>
              </w:rPr>
              <w:t>Export Results</w:t>
            </w:r>
            <w:r w:rsidRPr="00AA2033">
              <w:t xml:space="preserve"> to download the results to your computer.</w:t>
            </w:r>
          </w:p>
        </w:tc>
      </w:tr>
    </w:tbl>
    <w:p w14:paraId="2D8EDA71" w14:textId="77777777" w:rsidR="0043010E" w:rsidRDefault="0043010E" w:rsidP="00393BAA"/>
    <w:sectPr w:rsidR="0043010E" w:rsidSect="005D00AF">
      <w:footerReference w:type="default" r:id="rId16"/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40053" w14:textId="77777777" w:rsidR="006D3D03" w:rsidRDefault="006D3D03">
      <w:r>
        <w:separator/>
      </w:r>
    </w:p>
  </w:endnote>
  <w:endnote w:type="continuationSeparator" w:id="0">
    <w:p w14:paraId="6860D0C1" w14:textId="77777777" w:rsidR="006D3D03" w:rsidRDefault="006D3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26787" w14:textId="6D6208A0" w:rsidR="00655007" w:rsidRPr="00031148" w:rsidRDefault="00655007" w:rsidP="00655007">
    <w:pPr>
      <w:pStyle w:val="Footer"/>
      <w:jc w:val="center"/>
      <w:rPr>
        <w:sz w:val="18"/>
      </w:rPr>
    </w:pPr>
    <w:r>
      <w:rPr>
        <w:sz w:val="18"/>
      </w:rPr>
      <w:t xml:space="preserve">QUESTIONS?  Contact Bill Kirkwood at (423) 439-5049 or </w:t>
    </w:r>
    <w:hyperlink r:id="rId1" w:history="1">
      <w:r w:rsidRPr="00065CB5">
        <w:rPr>
          <w:rStyle w:val="Hyperlink"/>
          <w:sz w:val="18"/>
        </w:rPr>
        <w:t>kirkwood@etsu.edu</w:t>
      </w:r>
    </w:hyperlink>
    <w:r>
      <w:rPr>
        <w:sz w:val="18"/>
      </w:rPr>
      <w:t xml:space="preserve">                                                   </w:t>
    </w:r>
    <w:r w:rsidRPr="00031148">
      <w:rPr>
        <w:sz w:val="18"/>
      </w:rPr>
      <w:t xml:space="preserve"> </w:t>
    </w:r>
    <w:r w:rsidRPr="00031148">
      <w:rPr>
        <w:bCs/>
        <w:sz w:val="18"/>
      </w:rPr>
      <w:fldChar w:fldCharType="begin"/>
    </w:r>
    <w:r w:rsidRPr="00031148">
      <w:rPr>
        <w:bCs/>
        <w:sz w:val="18"/>
      </w:rPr>
      <w:instrText xml:space="preserve"> PAGE  \* Arabic  \* MERGEFORMAT </w:instrText>
    </w:r>
    <w:r w:rsidRPr="00031148">
      <w:rPr>
        <w:bCs/>
        <w:sz w:val="18"/>
      </w:rPr>
      <w:fldChar w:fldCharType="separate"/>
    </w:r>
    <w:r w:rsidR="00F81EC9">
      <w:rPr>
        <w:bCs/>
        <w:noProof/>
        <w:sz w:val="18"/>
      </w:rPr>
      <w:t>1</w:t>
    </w:r>
    <w:r w:rsidRPr="00031148">
      <w:rPr>
        <w:bCs/>
        <w:sz w:val="18"/>
      </w:rPr>
      <w:fldChar w:fldCharType="end"/>
    </w:r>
    <w:r w:rsidRPr="00031148">
      <w:rPr>
        <w:sz w:val="18"/>
      </w:rPr>
      <w:t xml:space="preserve"> of </w:t>
    </w:r>
    <w:r w:rsidRPr="00031148">
      <w:rPr>
        <w:bCs/>
        <w:sz w:val="18"/>
      </w:rPr>
      <w:fldChar w:fldCharType="begin"/>
    </w:r>
    <w:r w:rsidRPr="00031148">
      <w:rPr>
        <w:bCs/>
        <w:sz w:val="18"/>
      </w:rPr>
      <w:instrText xml:space="preserve"> NUMPAGES  \* Arabic  \* MERGEFORMAT </w:instrText>
    </w:r>
    <w:r w:rsidRPr="00031148">
      <w:rPr>
        <w:bCs/>
        <w:sz w:val="18"/>
      </w:rPr>
      <w:fldChar w:fldCharType="separate"/>
    </w:r>
    <w:r w:rsidR="00F81EC9">
      <w:rPr>
        <w:bCs/>
        <w:noProof/>
        <w:sz w:val="18"/>
      </w:rPr>
      <w:t>2</w:t>
    </w:r>
    <w:r w:rsidRPr="00031148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B68967" w14:textId="77777777" w:rsidR="006D3D03" w:rsidRDefault="006D3D03">
      <w:r>
        <w:separator/>
      </w:r>
    </w:p>
  </w:footnote>
  <w:footnote w:type="continuationSeparator" w:id="0">
    <w:p w14:paraId="1410C477" w14:textId="77777777" w:rsidR="006D3D03" w:rsidRDefault="006D3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D228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8E478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6AAF4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1247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A2A29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B6ED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7C8F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DA6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581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D49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F33FC"/>
    <w:multiLevelType w:val="hybridMultilevel"/>
    <w:tmpl w:val="40D46940"/>
    <w:lvl w:ilvl="0" w:tplc="794CBD42">
      <w:start w:val="1"/>
      <w:numFmt w:val="decimal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21BB4"/>
    <w:multiLevelType w:val="hybridMultilevel"/>
    <w:tmpl w:val="680E39F6"/>
    <w:lvl w:ilvl="0" w:tplc="FA6A739A">
      <w:start w:val="1"/>
      <w:numFmt w:val="decimal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8245E9"/>
    <w:multiLevelType w:val="hybridMultilevel"/>
    <w:tmpl w:val="7FC06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317C6C"/>
    <w:multiLevelType w:val="multilevel"/>
    <w:tmpl w:val="A9CEB6CE"/>
    <w:styleLink w:val="BKmulti"/>
    <w:lvl w:ilvl="0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14" w15:restartNumberingAfterBreak="0">
    <w:nsid w:val="234A0272"/>
    <w:multiLevelType w:val="multilevel"/>
    <w:tmpl w:val="C5F02578"/>
    <w:styleLink w:val="non-indented3-level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E10FD"/>
    <w:multiLevelType w:val="multilevel"/>
    <w:tmpl w:val="5F4A2894"/>
    <w:styleLink w:val="Indented3-levelbullets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6" w15:restartNumberingAfterBreak="0">
    <w:nsid w:val="3457230E"/>
    <w:multiLevelType w:val="hybridMultilevel"/>
    <w:tmpl w:val="211C7A9A"/>
    <w:lvl w:ilvl="0" w:tplc="EF344A9A">
      <w:start w:val="1"/>
      <w:numFmt w:val="decimal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030F2"/>
    <w:multiLevelType w:val="hybridMultilevel"/>
    <w:tmpl w:val="C4E61F36"/>
    <w:lvl w:ilvl="0" w:tplc="FA6A739A">
      <w:start w:val="1"/>
      <w:numFmt w:val="decimal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03063"/>
    <w:multiLevelType w:val="hybridMultilevel"/>
    <w:tmpl w:val="D25CAF1E"/>
    <w:lvl w:ilvl="0" w:tplc="E8AEF5A8">
      <w:start w:val="1"/>
      <w:numFmt w:val="decimal"/>
      <w:lvlText w:val="(%1)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A0EF2"/>
    <w:multiLevelType w:val="hybridMultilevel"/>
    <w:tmpl w:val="1124DFC2"/>
    <w:lvl w:ilvl="0" w:tplc="FA6A739A">
      <w:start w:val="1"/>
      <w:numFmt w:val="decimal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2903C4"/>
    <w:multiLevelType w:val="hybridMultilevel"/>
    <w:tmpl w:val="AE56AE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EB4044"/>
    <w:multiLevelType w:val="hybridMultilevel"/>
    <w:tmpl w:val="4226F8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0A327CD"/>
    <w:multiLevelType w:val="hybridMultilevel"/>
    <w:tmpl w:val="4AF86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5556F5"/>
    <w:multiLevelType w:val="hybridMultilevel"/>
    <w:tmpl w:val="74DC8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A7FB4"/>
    <w:multiLevelType w:val="hybridMultilevel"/>
    <w:tmpl w:val="BDDA0B40"/>
    <w:lvl w:ilvl="0" w:tplc="392EF15C">
      <w:numFmt w:val="decimal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22"/>
  </w:num>
  <w:num w:numId="5">
    <w:abstractNumId w:val="18"/>
  </w:num>
  <w:num w:numId="6">
    <w:abstractNumId w:val="17"/>
  </w:num>
  <w:num w:numId="7">
    <w:abstractNumId w:val="11"/>
  </w:num>
  <w:num w:numId="8">
    <w:abstractNumId w:val="16"/>
  </w:num>
  <w:num w:numId="9">
    <w:abstractNumId w:val="20"/>
  </w:num>
  <w:num w:numId="10">
    <w:abstractNumId w:val="24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2"/>
  </w:num>
  <w:num w:numId="23">
    <w:abstractNumId w:val="23"/>
  </w:num>
  <w:num w:numId="24">
    <w:abstractNumId w:val="19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IwNja0MDc1NLW0MDFS0lEKTi0uzszPAykwrAUAHjSfaiwAAAA="/>
  </w:docVars>
  <w:rsids>
    <w:rsidRoot w:val="00AC7242"/>
    <w:rsid w:val="000B35BB"/>
    <w:rsid w:val="000B36AB"/>
    <w:rsid w:val="000F40AA"/>
    <w:rsid w:val="000F6F0A"/>
    <w:rsid w:val="001134A3"/>
    <w:rsid w:val="0012549B"/>
    <w:rsid w:val="00130009"/>
    <w:rsid w:val="0013255C"/>
    <w:rsid w:val="001379C4"/>
    <w:rsid w:val="001647E2"/>
    <w:rsid w:val="00166DFB"/>
    <w:rsid w:val="00174941"/>
    <w:rsid w:val="001C3235"/>
    <w:rsid w:val="001F14FA"/>
    <w:rsid w:val="00203C3E"/>
    <w:rsid w:val="00252E4F"/>
    <w:rsid w:val="00287E4D"/>
    <w:rsid w:val="002956B8"/>
    <w:rsid w:val="002B5E97"/>
    <w:rsid w:val="002C5A94"/>
    <w:rsid w:val="00350E8E"/>
    <w:rsid w:val="00365F02"/>
    <w:rsid w:val="00393BAA"/>
    <w:rsid w:val="003B4659"/>
    <w:rsid w:val="003B65F5"/>
    <w:rsid w:val="003D72A9"/>
    <w:rsid w:val="00404580"/>
    <w:rsid w:val="0041144B"/>
    <w:rsid w:val="004120FF"/>
    <w:rsid w:val="0043010E"/>
    <w:rsid w:val="004400A5"/>
    <w:rsid w:val="00444A84"/>
    <w:rsid w:val="0046036D"/>
    <w:rsid w:val="00481B2B"/>
    <w:rsid w:val="0049595D"/>
    <w:rsid w:val="00497035"/>
    <w:rsid w:val="004A517C"/>
    <w:rsid w:val="004B44CE"/>
    <w:rsid w:val="004C7093"/>
    <w:rsid w:val="004E34E4"/>
    <w:rsid w:val="00502972"/>
    <w:rsid w:val="00503E29"/>
    <w:rsid w:val="00532265"/>
    <w:rsid w:val="00544F94"/>
    <w:rsid w:val="005527AE"/>
    <w:rsid w:val="00555D9C"/>
    <w:rsid w:val="00557A4F"/>
    <w:rsid w:val="005666D3"/>
    <w:rsid w:val="00596C67"/>
    <w:rsid w:val="00597FE3"/>
    <w:rsid w:val="005D00AF"/>
    <w:rsid w:val="005E3B7B"/>
    <w:rsid w:val="005F33FB"/>
    <w:rsid w:val="00607CAF"/>
    <w:rsid w:val="00624EAE"/>
    <w:rsid w:val="00634B13"/>
    <w:rsid w:val="006460CB"/>
    <w:rsid w:val="00655007"/>
    <w:rsid w:val="00663B3E"/>
    <w:rsid w:val="00663DE7"/>
    <w:rsid w:val="0068135A"/>
    <w:rsid w:val="00691170"/>
    <w:rsid w:val="006A016C"/>
    <w:rsid w:val="006C20BD"/>
    <w:rsid w:val="006D0CD2"/>
    <w:rsid w:val="006D3D03"/>
    <w:rsid w:val="006D75EB"/>
    <w:rsid w:val="006E03BA"/>
    <w:rsid w:val="00740FA0"/>
    <w:rsid w:val="00754D0E"/>
    <w:rsid w:val="00781C41"/>
    <w:rsid w:val="00782CA8"/>
    <w:rsid w:val="007D4C47"/>
    <w:rsid w:val="007F5BA6"/>
    <w:rsid w:val="00861B2F"/>
    <w:rsid w:val="008A0183"/>
    <w:rsid w:val="008C34B6"/>
    <w:rsid w:val="009132BF"/>
    <w:rsid w:val="00930F74"/>
    <w:rsid w:val="00972DB2"/>
    <w:rsid w:val="009845B2"/>
    <w:rsid w:val="009A3780"/>
    <w:rsid w:val="009B04F2"/>
    <w:rsid w:val="00A11499"/>
    <w:rsid w:val="00A13DE4"/>
    <w:rsid w:val="00A345A3"/>
    <w:rsid w:val="00A3588E"/>
    <w:rsid w:val="00A51637"/>
    <w:rsid w:val="00A658D5"/>
    <w:rsid w:val="00A816A1"/>
    <w:rsid w:val="00AA2033"/>
    <w:rsid w:val="00AB3E50"/>
    <w:rsid w:val="00AB7766"/>
    <w:rsid w:val="00AB7B00"/>
    <w:rsid w:val="00AC7242"/>
    <w:rsid w:val="00AD10BA"/>
    <w:rsid w:val="00B01E0B"/>
    <w:rsid w:val="00BB1E58"/>
    <w:rsid w:val="00BE7BC5"/>
    <w:rsid w:val="00C13274"/>
    <w:rsid w:val="00C24D4A"/>
    <w:rsid w:val="00C463AE"/>
    <w:rsid w:val="00C534BB"/>
    <w:rsid w:val="00C614AB"/>
    <w:rsid w:val="00CB302D"/>
    <w:rsid w:val="00CE5F16"/>
    <w:rsid w:val="00D244FE"/>
    <w:rsid w:val="00D431AE"/>
    <w:rsid w:val="00D45B4D"/>
    <w:rsid w:val="00DA44D5"/>
    <w:rsid w:val="00DB5CF7"/>
    <w:rsid w:val="00DE0103"/>
    <w:rsid w:val="00E125AD"/>
    <w:rsid w:val="00E15A51"/>
    <w:rsid w:val="00E5537A"/>
    <w:rsid w:val="00EA3657"/>
    <w:rsid w:val="00EC47E2"/>
    <w:rsid w:val="00ED3C95"/>
    <w:rsid w:val="00EE35CC"/>
    <w:rsid w:val="00EE6935"/>
    <w:rsid w:val="00EF5630"/>
    <w:rsid w:val="00F14BA4"/>
    <w:rsid w:val="00F73471"/>
    <w:rsid w:val="00F81EC9"/>
    <w:rsid w:val="00F9526F"/>
    <w:rsid w:val="00FA7A86"/>
    <w:rsid w:val="00FC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E6ACE9"/>
  <w15:chartTrackingRefBased/>
  <w15:docId w15:val="{2DF397C1-800A-40DE-94B5-11E699A2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5CC"/>
    <w:pPr>
      <w:spacing w:after="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2972"/>
    <w:pPr>
      <w:keepNext/>
      <w:keepLines/>
      <w:spacing w:before="360"/>
      <w:outlineLvl w:val="0"/>
    </w:pPr>
    <w:rPr>
      <w:rFonts w:ascii="Rockwell" w:eastAsia="Times New Roman" w:hAnsi="Rockwell" w:cs="Times New Roman"/>
      <w:b/>
      <w:sz w:val="24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72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6982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6A016C"/>
    <w:pPr>
      <w:widowControl w:val="0"/>
      <w:autoSpaceDE w:val="0"/>
      <w:autoSpaceDN w:val="0"/>
      <w:jc w:val="center"/>
      <w:outlineLvl w:val="2"/>
    </w:pPr>
    <w:rPr>
      <w:rFonts w:eastAsia="Arial" w:cs="Arial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6A016C"/>
    <w:rPr>
      <w:rFonts w:ascii="Arial" w:eastAsia="Arial" w:hAnsi="Arial" w:cs="Arial"/>
      <w:sz w:val="20"/>
      <w:szCs w:val="25"/>
    </w:rPr>
  </w:style>
  <w:style w:type="numbering" w:customStyle="1" w:styleId="BKmulti">
    <w:name w:val="BK multi"/>
    <w:uiPriority w:val="99"/>
    <w:rsid w:val="00E125AD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2B5E97"/>
    <w:rPr>
      <w:color w:val="000000" w:themeColor="text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537A"/>
    <w:rPr>
      <w:color w:val="000000" w:themeColor="text1"/>
      <w:u w:val="single"/>
    </w:rPr>
  </w:style>
  <w:style w:type="numbering" w:customStyle="1" w:styleId="Indented3-levelbullets">
    <w:name w:val="Indented 3-level bullets"/>
    <w:uiPriority w:val="99"/>
    <w:rsid w:val="00AD10BA"/>
    <w:pPr>
      <w:numPr>
        <w:numId w:val="2"/>
      </w:numPr>
    </w:pPr>
  </w:style>
  <w:style w:type="numbering" w:customStyle="1" w:styleId="non-indented3-levelbullets">
    <w:name w:val="non-indented 3-level bullets"/>
    <w:uiPriority w:val="99"/>
    <w:rsid w:val="00AD10BA"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502972"/>
    <w:rPr>
      <w:rFonts w:ascii="Rockwell" w:eastAsia="Times New Roman" w:hAnsi="Rockwell" w:cs="Times New Roman"/>
      <w:b/>
      <w:sz w:val="2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7242"/>
    <w:rPr>
      <w:rFonts w:asciiTheme="majorHAnsi" w:eastAsiaTheme="majorEastAsia" w:hAnsiTheme="majorHAnsi" w:cstheme="majorBidi"/>
      <w:color w:val="26982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C7242"/>
    <w:pPr>
      <w:tabs>
        <w:tab w:val="center" w:pos="4680"/>
        <w:tab w:val="right" w:pos="9360"/>
      </w:tabs>
    </w:pPr>
    <w:rPr>
      <w:rFonts w:cs="Arial"/>
    </w:rPr>
  </w:style>
  <w:style w:type="character" w:customStyle="1" w:styleId="HeaderChar">
    <w:name w:val="Header Char"/>
    <w:basedOn w:val="DefaultParagraphFont"/>
    <w:link w:val="Header"/>
    <w:uiPriority w:val="99"/>
    <w:rsid w:val="00AC7242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AC7242"/>
    <w:pPr>
      <w:tabs>
        <w:tab w:val="center" w:pos="4680"/>
        <w:tab w:val="right" w:pos="9360"/>
      </w:tabs>
    </w:pPr>
    <w:rPr>
      <w:rFonts w:cs="Arial"/>
    </w:rPr>
  </w:style>
  <w:style w:type="character" w:customStyle="1" w:styleId="FooterChar">
    <w:name w:val="Footer Char"/>
    <w:basedOn w:val="DefaultParagraphFont"/>
    <w:link w:val="Footer"/>
    <w:uiPriority w:val="99"/>
    <w:rsid w:val="00AC7242"/>
    <w:rPr>
      <w:rFonts w:ascii="Arial" w:hAnsi="Arial" w:cs="Arial"/>
      <w:sz w:val="20"/>
    </w:rPr>
  </w:style>
  <w:style w:type="table" w:styleId="TableGrid">
    <w:name w:val="Table Grid"/>
    <w:basedOn w:val="TableNormal"/>
    <w:uiPriority w:val="39"/>
    <w:rsid w:val="00AC7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27AE"/>
    <w:pPr>
      <w:ind w:left="720"/>
      <w:contextualSpacing/>
    </w:pPr>
    <w:rPr>
      <w:rFonts w:cs="Arial"/>
    </w:rPr>
  </w:style>
  <w:style w:type="character" w:styleId="Strong">
    <w:name w:val="Strong"/>
    <w:basedOn w:val="DefaultParagraphFont"/>
    <w:uiPriority w:val="22"/>
    <w:qFormat/>
    <w:rsid w:val="009A3780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6C6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6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5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microsoft.com/office/2007/relationships/hdphoto" Target="media/hdphoto2.wdp"/><Relationship Id="rId10" Type="http://schemas.openxmlformats.org/officeDocument/2006/relationships/hyperlink" Target="https://etsu.campus.eab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rkwood@etsu.edu" TargetMode="External"/></Relationships>
</file>

<file path=word/theme/theme1.xml><?xml version="1.0" encoding="utf-8"?>
<a:theme xmlns:a="http://schemas.openxmlformats.org/drawingml/2006/main" name="Office Theme">
  <a:themeElements>
    <a:clrScheme name="ETSU">
      <a:dk1>
        <a:srgbClr val="000000"/>
      </a:dk1>
      <a:lt1>
        <a:srgbClr val="FFC72C"/>
      </a:lt1>
      <a:dk2>
        <a:srgbClr val="002147"/>
      </a:dk2>
      <a:lt2>
        <a:srgbClr val="FFFFFF"/>
      </a:lt2>
      <a:accent1>
        <a:srgbClr val="33CC33"/>
      </a:accent1>
      <a:accent2>
        <a:srgbClr val="FF00FF"/>
      </a:accent2>
      <a:accent3>
        <a:srgbClr val="CCFF33"/>
      </a:accent3>
      <a:accent4>
        <a:srgbClr val="8064A2"/>
      </a:accent4>
      <a:accent5>
        <a:srgbClr val="FF0000"/>
      </a:accent5>
      <a:accent6>
        <a:srgbClr val="996633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6724621A6E8140BA577B2D51C56347" ma:contentTypeVersion="13" ma:contentTypeDescription="Create a new document." ma:contentTypeScope="" ma:versionID="16147524e580c3a5f1d9635507b110de">
  <xsd:schema xmlns:xsd="http://www.w3.org/2001/XMLSchema" xmlns:xs="http://www.w3.org/2001/XMLSchema" xmlns:p="http://schemas.microsoft.com/office/2006/metadata/properties" xmlns:ns3="0ce3fce2-cbd6-42f0-8517-9095a1763b9e" xmlns:ns4="349e9132-be2c-4f62-852f-7399b86e4c25" targetNamespace="http://schemas.microsoft.com/office/2006/metadata/properties" ma:root="true" ma:fieldsID="7b891798ecd0197ea85be66f81389106" ns3:_="" ns4:_="">
    <xsd:import namespace="0ce3fce2-cbd6-42f0-8517-9095a1763b9e"/>
    <xsd:import namespace="349e9132-be2c-4f62-852f-7399b86e4c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3fce2-cbd6-42f0-8517-9095a1763b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e9132-be2c-4f62-852f-7399b86e4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7D5546-68E2-467B-990C-C9CEAB4E0D8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ce3fce2-cbd6-42f0-8517-9095a1763b9e"/>
    <ds:schemaRef ds:uri="http://purl.org/dc/terms/"/>
    <ds:schemaRef ds:uri="349e9132-be2c-4f62-852f-7399b86e4c2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36FBF4-5F54-4929-90A9-2ADB0585A3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236171-6EF8-49D6-98BE-278EDC7DFB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e3fce2-cbd6-42f0-8517-9095a1763b9e"/>
    <ds:schemaRef ds:uri="349e9132-be2c-4f62-852f-7399b86e4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Tennessee State University</Company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Kirkwood, William G.</dc:creator>
  <cp:keywords/>
  <dc:description/>
  <cp:lastModifiedBy>Hooven, Suzy</cp:lastModifiedBy>
  <cp:revision>2</cp:revision>
  <cp:lastPrinted>2020-04-20T15:45:00Z</cp:lastPrinted>
  <dcterms:created xsi:type="dcterms:W3CDTF">2020-05-01T18:59:00Z</dcterms:created>
  <dcterms:modified xsi:type="dcterms:W3CDTF">2020-05-01T18:59:00Z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0x010100066724621A6E8140BA577B2D51C56347</vt:lpwstr>
  </property>
</Properties>
</file>