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39" w:rsidRPr="00364133" w:rsidRDefault="00535380" w:rsidP="006C57C7">
      <w:pPr>
        <w:pStyle w:val="Heading1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64133">
        <w:rPr>
          <w:rFonts w:ascii="Times New Roman" w:hAnsi="Times New Roman" w:cs="Times New Roman"/>
          <w:b/>
          <w:sz w:val="36"/>
          <w:szCs w:val="36"/>
        </w:rPr>
        <w:t>IPERC</w:t>
      </w:r>
      <w:r w:rsidR="00D33943">
        <w:rPr>
          <w:rFonts w:ascii="Times New Roman" w:hAnsi="Times New Roman" w:cs="Times New Roman"/>
          <w:b/>
          <w:sz w:val="36"/>
          <w:szCs w:val="36"/>
        </w:rPr>
        <w:t>Student</w:t>
      </w:r>
      <w:proofErr w:type="spellEnd"/>
      <w:r w:rsidRPr="0036413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364133" w:rsidRPr="00364133">
        <w:rPr>
          <w:rFonts w:ascii="Times New Roman" w:hAnsi="Times New Roman" w:cs="Times New Roman"/>
          <w:b/>
          <w:sz w:val="36"/>
          <w:szCs w:val="36"/>
        </w:rPr>
        <w:t>BOOKING CALENDAR INSTRUCTIONS</w:t>
      </w:r>
    </w:p>
    <w:p w:rsidR="00364133" w:rsidRPr="00364133" w:rsidRDefault="00364133" w:rsidP="0036413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35380" w:rsidRPr="00364133" w:rsidRDefault="00535380" w:rsidP="00535380">
      <w:pPr>
        <w:pStyle w:val="ListParagraph"/>
        <w:numPr>
          <w:ilvl w:val="0"/>
          <w:numId w:val="1"/>
        </w:numPr>
        <w:rPr>
          <w:rStyle w:val="Hyperlink"/>
          <w:rFonts w:ascii="Times New Roman" w:hAnsi="Times New Roman" w:cs="Times New Roman"/>
          <w:color w:val="auto"/>
          <w:sz w:val="20"/>
          <w:szCs w:val="20"/>
          <w:u w:val="none"/>
        </w:rPr>
      </w:pPr>
      <w:r w:rsidRPr="00364133">
        <w:rPr>
          <w:rFonts w:ascii="Times New Roman" w:hAnsi="Times New Roman" w:cs="Times New Roman"/>
          <w:sz w:val="20"/>
          <w:szCs w:val="20"/>
        </w:rPr>
        <w:t xml:space="preserve">You can access the calendar at </w:t>
      </w:r>
      <w:hyperlink r:id="rId5" w:history="1">
        <w:r w:rsidR="00D33943">
          <w:rPr>
            <w:rStyle w:val="Hyperlink"/>
            <w:rFonts w:ascii="Times New Roman" w:hAnsi="Times New Roman" w:cs="Times New Roman"/>
            <w:sz w:val="20"/>
            <w:szCs w:val="20"/>
          </w:rPr>
          <w:t>https://ipercstudent.bookedscheduler.com</w:t>
        </w:r>
      </w:hyperlink>
      <w:r w:rsidR="00EC5342">
        <w:rPr>
          <w:rStyle w:val="Hyperlink"/>
          <w:rFonts w:ascii="Times New Roman" w:hAnsi="Times New Roman" w:cs="Times New Roman"/>
          <w:sz w:val="20"/>
          <w:szCs w:val="20"/>
        </w:rPr>
        <w:t>.</w:t>
      </w:r>
    </w:p>
    <w:p w:rsidR="00364133" w:rsidRPr="00364133" w:rsidRDefault="00364133" w:rsidP="0036413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35380" w:rsidRPr="00364133" w:rsidRDefault="00D33943" w:rsidP="00535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Students of ETSU</w:t>
      </w:r>
      <w:r w:rsidR="00535380" w:rsidRPr="00364133">
        <w:rPr>
          <w:rFonts w:ascii="Times New Roman" w:hAnsi="Times New Roman" w:cs="Times New Roman"/>
          <w:sz w:val="20"/>
          <w:szCs w:val="20"/>
        </w:rPr>
        <w:t xml:space="preserve"> can log in with their ETSU credentials</w:t>
      </w:r>
      <w:r w:rsidR="00EC5342">
        <w:rPr>
          <w:rFonts w:ascii="Times New Roman" w:hAnsi="Times New Roman" w:cs="Times New Roman"/>
          <w:sz w:val="20"/>
          <w:szCs w:val="20"/>
        </w:rPr>
        <w:t>.</w:t>
      </w:r>
    </w:p>
    <w:p w:rsidR="00535380" w:rsidRPr="00364133" w:rsidRDefault="00535380" w:rsidP="00535380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266869" cy="2568936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841C20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869" cy="2568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133" w:rsidRPr="00364133" w:rsidRDefault="00364133" w:rsidP="00535380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535380" w:rsidRPr="00364133" w:rsidRDefault="00535380" w:rsidP="00535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t>After logging in</w:t>
      </w:r>
      <w:r w:rsidR="00EC5342">
        <w:rPr>
          <w:rFonts w:ascii="Times New Roman" w:hAnsi="Times New Roman" w:cs="Times New Roman"/>
          <w:sz w:val="20"/>
          <w:szCs w:val="20"/>
        </w:rPr>
        <w:t>,</w:t>
      </w:r>
      <w:r w:rsidRPr="00364133">
        <w:rPr>
          <w:rFonts w:ascii="Times New Roman" w:hAnsi="Times New Roman" w:cs="Times New Roman"/>
          <w:sz w:val="20"/>
          <w:szCs w:val="20"/>
        </w:rPr>
        <w:t xml:space="preserve"> you will see your Dashboard (you can return to this view by hitting Dashboard in the top menu)</w:t>
      </w:r>
      <w:r w:rsidR="00EC5342">
        <w:rPr>
          <w:rFonts w:ascii="Times New Roman" w:hAnsi="Times New Roman" w:cs="Times New Roman"/>
          <w:sz w:val="20"/>
          <w:szCs w:val="20"/>
        </w:rPr>
        <w:t>.</w:t>
      </w:r>
    </w:p>
    <w:p w:rsidR="00535380" w:rsidRPr="00364133" w:rsidRDefault="00535380" w:rsidP="00535380">
      <w:pPr>
        <w:ind w:firstLine="360"/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t xml:space="preserve">     </w:t>
      </w:r>
      <w:r w:rsidRPr="003641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119777" cy="28479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841939.t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824" cy="2850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380" w:rsidRDefault="00535380" w:rsidP="00535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64133">
        <w:rPr>
          <w:rFonts w:ascii="Times New Roman" w:hAnsi="Times New Roman" w:cs="Times New Roman"/>
          <w:b/>
          <w:sz w:val="20"/>
          <w:szCs w:val="20"/>
          <w:u w:val="single"/>
        </w:rPr>
        <w:t>Please read all Announcements in the Announcement box located at the top of the page.</w:t>
      </w:r>
    </w:p>
    <w:p w:rsidR="00D33943" w:rsidRPr="00D33943" w:rsidRDefault="00D33943" w:rsidP="00D33943">
      <w:pPr>
        <w:shd w:val="clear" w:color="auto" w:fill="FCFCFC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33943">
        <w:rPr>
          <w:rFonts w:ascii="Helvetica" w:eastAsia="Times New Roman" w:hAnsi="Helvetica" w:cs="Helvetica"/>
          <w:color w:val="FF0000"/>
          <w:sz w:val="21"/>
          <w:szCs w:val="21"/>
        </w:rPr>
        <w:t>Academic Classes have priority and may block certain times even if previously reserved.</w:t>
      </w:r>
    </w:p>
    <w:p w:rsidR="00D33943" w:rsidRPr="00D33943" w:rsidRDefault="00D33943" w:rsidP="00D33943">
      <w:pPr>
        <w:shd w:val="clear" w:color="auto" w:fill="FCFCFC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33943">
        <w:rPr>
          <w:rFonts w:ascii="Helvetica" w:eastAsia="Times New Roman" w:hAnsi="Helvetica" w:cs="Helvetica"/>
          <w:color w:val="0000FF"/>
          <w:sz w:val="21"/>
          <w:szCs w:val="21"/>
        </w:rPr>
        <w:t>Students are allocated 6 hours of reservation time per month with no more than 3 hours utilized in a 24 hour period.</w:t>
      </w:r>
    </w:p>
    <w:p w:rsidR="00D33943" w:rsidRPr="00D33943" w:rsidRDefault="00D33943" w:rsidP="00D33943">
      <w:pPr>
        <w:shd w:val="clear" w:color="auto" w:fill="FCFCFC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1"/>
          <w:szCs w:val="21"/>
        </w:rPr>
      </w:pPr>
      <w:r w:rsidRPr="00D33943">
        <w:rPr>
          <w:rFonts w:ascii="Helvetica" w:eastAsia="Times New Roman" w:hAnsi="Helvetica" w:cs="Helvetica"/>
          <w:color w:val="0000FF"/>
          <w:sz w:val="21"/>
          <w:szCs w:val="21"/>
        </w:rPr>
        <w:t>Reservations cannot be made more than 7 days in advance.</w:t>
      </w:r>
    </w:p>
    <w:p w:rsidR="00364133" w:rsidRPr="00364133" w:rsidRDefault="00364133" w:rsidP="00364133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535380" w:rsidRPr="00364133" w:rsidRDefault="00535380" w:rsidP="00535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t>If you have upcoming reservations</w:t>
      </w:r>
      <w:r w:rsidR="00EC5342">
        <w:rPr>
          <w:rFonts w:ascii="Times New Roman" w:hAnsi="Times New Roman" w:cs="Times New Roman"/>
          <w:sz w:val="20"/>
          <w:szCs w:val="20"/>
        </w:rPr>
        <w:t>,</w:t>
      </w:r>
      <w:r w:rsidRPr="00364133">
        <w:rPr>
          <w:rFonts w:ascii="Times New Roman" w:hAnsi="Times New Roman" w:cs="Times New Roman"/>
          <w:sz w:val="20"/>
          <w:szCs w:val="20"/>
        </w:rPr>
        <w:t xml:space="preserve"> they will be listed in the Upcoming Reservations </w:t>
      </w:r>
      <w:r w:rsidR="003B02BC" w:rsidRPr="00364133">
        <w:rPr>
          <w:rFonts w:ascii="Times New Roman" w:hAnsi="Times New Roman" w:cs="Times New Roman"/>
          <w:sz w:val="20"/>
          <w:szCs w:val="20"/>
        </w:rPr>
        <w:t xml:space="preserve">box. </w:t>
      </w:r>
    </w:p>
    <w:p w:rsidR="00364133" w:rsidRPr="00364133" w:rsidRDefault="00364133" w:rsidP="0036413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B02BC" w:rsidRPr="00364133" w:rsidRDefault="003B02BC" w:rsidP="00535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lastRenderedPageBreak/>
        <w:t>All available rooms are listed in the Resource Availability box.  You may reserve a room</w:t>
      </w:r>
      <w:r w:rsidR="00D33943">
        <w:rPr>
          <w:rFonts w:ascii="Times New Roman" w:hAnsi="Times New Roman" w:cs="Times New Roman"/>
          <w:sz w:val="20"/>
          <w:szCs w:val="20"/>
        </w:rPr>
        <w:t xml:space="preserve"> </w:t>
      </w:r>
      <w:r w:rsidRPr="00364133">
        <w:rPr>
          <w:rFonts w:ascii="Times New Roman" w:hAnsi="Times New Roman" w:cs="Times New Roman"/>
          <w:sz w:val="20"/>
          <w:szCs w:val="20"/>
        </w:rPr>
        <w:t>by clicking on the green Reserve button to the right of the appropriate room.</w:t>
      </w:r>
    </w:p>
    <w:p w:rsidR="00364133" w:rsidRPr="00364133" w:rsidRDefault="00364133" w:rsidP="0036413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3B02BC" w:rsidRPr="00364133" w:rsidRDefault="003B02BC" w:rsidP="005353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t xml:space="preserve">If you hover over the black circle with the letter </w:t>
      </w:r>
      <w:r w:rsidR="00364133" w:rsidRPr="00364133">
        <w:rPr>
          <w:rFonts w:ascii="Times New Roman" w:hAnsi="Times New Roman" w:cs="Times New Roman"/>
          <w:sz w:val="20"/>
          <w:szCs w:val="20"/>
        </w:rPr>
        <w:t>“</w:t>
      </w:r>
      <w:proofErr w:type="spellStart"/>
      <w:r w:rsidR="00364133" w:rsidRPr="00364133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="00364133" w:rsidRPr="00364133">
        <w:rPr>
          <w:rFonts w:ascii="Times New Roman" w:hAnsi="Times New Roman" w:cs="Times New Roman"/>
          <w:sz w:val="20"/>
          <w:szCs w:val="20"/>
        </w:rPr>
        <w:t>”</w:t>
      </w:r>
      <w:r w:rsidRPr="00364133">
        <w:rPr>
          <w:rFonts w:ascii="Times New Roman" w:hAnsi="Times New Roman" w:cs="Times New Roman"/>
          <w:sz w:val="20"/>
          <w:szCs w:val="20"/>
        </w:rPr>
        <w:t>, you will get a pop up that lists the room, available equipment, a photo of the room and</w:t>
      </w:r>
      <w:r w:rsidR="00EC5342">
        <w:rPr>
          <w:rFonts w:ascii="Times New Roman" w:hAnsi="Times New Roman" w:cs="Times New Roman"/>
          <w:sz w:val="20"/>
          <w:szCs w:val="20"/>
        </w:rPr>
        <w:t>,</w:t>
      </w:r>
      <w:r w:rsidRPr="00364133">
        <w:rPr>
          <w:rFonts w:ascii="Times New Roman" w:hAnsi="Times New Roman" w:cs="Times New Roman"/>
          <w:sz w:val="20"/>
          <w:szCs w:val="20"/>
        </w:rPr>
        <w:t xml:space="preserve"> if applicable</w:t>
      </w:r>
      <w:r w:rsidR="00EC5342">
        <w:rPr>
          <w:rFonts w:ascii="Times New Roman" w:hAnsi="Times New Roman" w:cs="Times New Roman"/>
          <w:sz w:val="20"/>
          <w:szCs w:val="20"/>
        </w:rPr>
        <w:t>,</w:t>
      </w:r>
      <w:r w:rsidRPr="00364133">
        <w:rPr>
          <w:rFonts w:ascii="Times New Roman" w:hAnsi="Times New Roman" w:cs="Times New Roman"/>
          <w:sz w:val="20"/>
          <w:szCs w:val="20"/>
        </w:rPr>
        <w:t xml:space="preserve"> the number of participants that can be seated in that room.</w:t>
      </w:r>
      <w:r w:rsidRPr="003641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347335" cy="2695575"/>
            <wp:effectExtent l="0" t="0" r="571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6413" cy="2705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133" w:rsidRPr="00364133" w:rsidRDefault="00364133" w:rsidP="00364133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1353CE" w:rsidRPr="00364133" w:rsidRDefault="001353CE" w:rsidP="00D33943">
      <w:pPr>
        <w:ind w:left="360"/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t>When you have reviewed your form and are satisfied</w:t>
      </w:r>
      <w:r w:rsidR="005A7DB5">
        <w:rPr>
          <w:rFonts w:ascii="Times New Roman" w:hAnsi="Times New Roman" w:cs="Times New Roman"/>
          <w:sz w:val="20"/>
          <w:szCs w:val="20"/>
        </w:rPr>
        <w:t>,</w:t>
      </w:r>
      <w:r w:rsidRPr="00364133">
        <w:rPr>
          <w:rFonts w:ascii="Times New Roman" w:hAnsi="Times New Roman" w:cs="Times New Roman"/>
          <w:sz w:val="20"/>
          <w:szCs w:val="20"/>
        </w:rPr>
        <w:t xml:space="preserve"> hit the create butto</w:t>
      </w:r>
      <w:r w:rsidR="00D33943">
        <w:rPr>
          <w:rFonts w:ascii="Times New Roman" w:hAnsi="Times New Roman" w:cs="Times New Roman"/>
          <w:sz w:val="20"/>
          <w:szCs w:val="20"/>
        </w:rPr>
        <w:t>n to schedule the selected room</w:t>
      </w:r>
      <w:r w:rsidRPr="00364133">
        <w:rPr>
          <w:rFonts w:ascii="Times New Roman" w:hAnsi="Times New Roman" w:cs="Times New Roman"/>
          <w:sz w:val="20"/>
          <w:szCs w:val="20"/>
        </w:rPr>
        <w:t xml:space="preserve">. </w:t>
      </w:r>
      <w:r w:rsidR="00D33943">
        <w:rPr>
          <w:rFonts w:ascii="Times New Roman" w:hAnsi="Times New Roman" w:cs="Times New Roman"/>
          <w:sz w:val="20"/>
          <w:szCs w:val="20"/>
        </w:rPr>
        <w:t xml:space="preserve">Please fill out all relevant information. When you are done click Create. </w:t>
      </w:r>
      <w:r w:rsidRPr="00364133">
        <w:rPr>
          <w:rFonts w:ascii="Times New Roman" w:hAnsi="Times New Roman" w:cs="Times New Roman"/>
          <w:sz w:val="20"/>
          <w:szCs w:val="20"/>
        </w:rPr>
        <w:t xml:space="preserve"> After a few seconds</w:t>
      </w:r>
      <w:r w:rsidR="005A7DB5">
        <w:rPr>
          <w:rFonts w:ascii="Times New Roman" w:hAnsi="Times New Roman" w:cs="Times New Roman"/>
          <w:sz w:val="20"/>
          <w:szCs w:val="20"/>
        </w:rPr>
        <w:t>,</w:t>
      </w:r>
      <w:r w:rsidRPr="00364133">
        <w:rPr>
          <w:rFonts w:ascii="Times New Roman" w:hAnsi="Times New Roman" w:cs="Times New Roman"/>
          <w:sz w:val="20"/>
          <w:szCs w:val="20"/>
        </w:rPr>
        <w:t xml:space="preserve"> a window will let you know the status of the reservation</w:t>
      </w:r>
      <w:r w:rsidR="00D33943">
        <w:rPr>
          <w:rFonts w:ascii="Times New Roman" w:hAnsi="Times New Roman" w:cs="Times New Roman"/>
          <w:sz w:val="20"/>
          <w:szCs w:val="20"/>
        </w:rPr>
        <w:t xml:space="preserve">. </w:t>
      </w:r>
      <w:r w:rsidRPr="00364133">
        <w:rPr>
          <w:rFonts w:ascii="Times New Roman" w:hAnsi="Times New Roman" w:cs="Times New Roman"/>
          <w:sz w:val="20"/>
          <w:szCs w:val="20"/>
        </w:rPr>
        <w:t xml:space="preserve">You will receive </w:t>
      </w:r>
      <w:r w:rsidR="00D33943">
        <w:rPr>
          <w:rFonts w:ascii="Times New Roman" w:hAnsi="Times New Roman" w:cs="Times New Roman"/>
          <w:sz w:val="20"/>
          <w:szCs w:val="20"/>
        </w:rPr>
        <w:t xml:space="preserve">an </w:t>
      </w:r>
      <w:r w:rsidRPr="00364133">
        <w:rPr>
          <w:rFonts w:ascii="Times New Roman" w:hAnsi="Times New Roman" w:cs="Times New Roman"/>
          <w:sz w:val="20"/>
          <w:szCs w:val="20"/>
        </w:rPr>
        <w:t>em</w:t>
      </w:r>
      <w:r w:rsidR="00D33943">
        <w:rPr>
          <w:rFonts w:ascii="Times New Roman" w:hAnsi="Times New Roman" w:cs="Times New Roman"/>
          <w:sz w:val="20"/>
          <w:szCs w:val="20"/>
        </w:rPr>
        <w:t>ail notification confirming the reservation.</w:t>
      </w:r>
    </w:p>
    <w:p w:rsidR="00431F4D" w:rsidRPr="00364133" w:rsidRDefault="00431F4D" w:rsidP="00431F4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31F4D" w:rsidRPr="00952FC6" w:rsidRDefault="00431F4D" w:rsidP="00431F4D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52FC6">
        <w:rPr>
          <w:rFonts w:ascii="Times New Roman" w:hAnsi="Times New Roman" w:cs="Times New Roman"/>
          <w:b/>
          <w:sz w:val="36"/>
          <w:szCs w:val="36"/>
          <w:u w:val="single"/>
        </w:rPr>
        <w:t>VIEWING THE SCHEDULE CALENDAR</w:t>
      </w:r>
    </w:p>
    <w:p w:rsidR="00431F4D" w:rsidRPr="00364133" w:rsidRDefault="00431F4D" w:rsidP="00431F4D">
      <w:pPr>
        <w:pStyle w:val="ListParagrap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353CE" w:rsidRPr="00364133" w:rsidRDefault="001353CE" w:rsidP="00135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t>To view all upcoming reservations and room availability</w:t>
      </w:r>
      <w:r w:rsidR="005A7DB5">
        <w:rPr>
          <w:rFonts w:ascii="Times New Roman" w:hAnsi="Times New Roman" w:cs="Times New Roman"/>
          <w:sz w:val="20"/>
          <w:szCs w:val="20"/>
        </w:rPr>
        <w:t>,</w:t>
      </w:r>
      <w:r w:rsidRPr="00364133">
        <w:rPr>
          <w:rFonts w:ascii="Times New Roman" w:hAnsi="Times New Roman" w:cs="Times New Roman"/>
          <w:sz w:val="20"/>
          <w:szCs w:val="20"/>
        </w:rPr>
        <w:t xml:space="preserve"> click the Schedule pulldown menu at the top of the page.</w:t>
      </w:r>
    </w:p>
    <w:p w:rsidR="001353CE" w:rsidRPr="00364133" w:rsidRDefault="00952FC6" w:rsidP="001353CE">
      <w:pPr>
        <w:pStyle w:val="ListParagrap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B7E9D" wp14:editId="38450B14">
                <wp:simplePos x="0" y="0"/>
                <wp:positionH relativeFrom="column">
                  <wp:posOffset>2752725</wp:posOffset>
                </wp:positionH>
                <wp:positionV relativeFrom="paragraph">
                  <wp:posOffset>38100</wp:posOffset>
                </wp:positionV>
                <wp:extent cx="847725" cy="247650"/>
                <wp:effectExtent l="19050" t="19050" r="28575" b="1905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476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BAAB4A" id="Oval 10" o:spid="_x0000_s1026" style="position:absolute;margin-left:216.75pt;margin-top:3pt;width:66.75pt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" filled="f" strokecolor="red" strokeweight="2.25pt">
                <v:stroke joinstyle="miter"/>
              </v:oval>
            </w:pict>
          </mc:Fallback>
        </mc:AlternateContent>
      </w:r>
      <w:r w:rsidR="001353CE" w:rsidRPr="003641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000375" cy="1028699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7849A4C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2529" cy="104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53CE" w:rsidRPr="00364133" w:rsidRDefault="001353CE" w:rsidP="00135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t xml:space="preserve">In the pulldown menu under Schedule, select “Bookings” and you will be taken to a sortable calendar of all upcoming </w:t>
      </w:r>
      <w:r w:rsidR="00D33943">
        <w:rPr>
          <w:rFonts w:ascii="Times New Roman" w:hAnsi="Times New Roman" w:cs="Times New Roman"/>
          <w:sz w:val="20"/>
          <w:szCs w:val="20"/>
        </w:rPr>
        <w:t>reservations</w:t>
      </w:r>
      <w:r w:rsidRPr="00364133">
        <w:rPr>
          <w:rFonts w:ascii="Times New Roman" w:hAnsi="Times New Roman" w:cs="Times New Roman"/>
          <w:sz w:val="20"/>
          <w:szCs w:val="20"/>
        </w:rPr>
        <w:t>.  You can scroll to the top of the page to select date ranges to view.</w:t>
      </w:r>
    </w:p>
    <w:p w:rsidR="001353CE" w:rsidRDefault="001353CE" w:rsidP="001353CE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t xml:space="preserve">  </w:t>
      </w:r>
      <w:r w:rsidRPr="0036413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61FFB514" wp14:editId="29D2AE56">
            <wp:extent cx="5029200" cy="258127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78452B7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202" cy="259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FC6" w:rsidRPr="00364133" w:rsidRDefault="00952FC6" w:rsidP="001353CE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1353CE" w:rsidRDefault="001353CE" w:rsidP="00135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t>You may also book reservations from this “Bookings” view by using your curser to select a block of time and room on the appropriate date.  This brings up the Reservation window as exampled above.</w:t>
      </w:r>
    </w:p>
    <w:p w:rsidR="00424345" w:rsidRPr="00364133" w:rsidRDefault="00424345" w:rsidP="00135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 can use the bookings menu option to view all reservations online or, located on the television in the VA60 Café for the days reservations.</w:t>
      </w:r>
      <w:bookmarkStart w:id="0" w:name="_GoBack"/>
      <w:bookmarkEnd w:id="0"/>
    </w:p>
    <w:p w:rsidR="00431F4D" w:rsidRPr="00364133" w:rsidRDefault="00431F4D" w:rsidP="00431F4D">
      <w:pPr>
        <w:pStyle w:val="ListParagraph"/>
        <w:rPr>
          <w:rFonts w:ascii="Times New Roman" w:hAnsi="Times New Roman" w:cs="Times New Roman"/>
          <w:sz w:val="20"/>
          <w:szCs w:val="20"/>
        </w:rPr>
      </w:pPr>
    </w:p>
    <w:p w:rsidR="00431F4D" w:rsidRPr="00952FC6" w:rsidRDefault="00431F4D" w:rsidP="00431F4D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52FC6">
        <w:rPr>
          <w:rFonts w:ascii="Times New Roman" w:hAnsi="Times New Roman" w:cs="Times New Roman"/>
          <w:b/>
          <w:sz w:val="36"/>
          <w:szCs w:val="36"/>
          <w:u w:val="single"/>
        </w:rPr>
        <w:t xml:space="preserve">VIEWING </w:t>
      </w:r>
      <w:r w:rsidRPr="00952FC6">
        <w:rPr>
          <w:rFonts w:ascii="Times New Roman" w:hAnsi="Times New Roman" w:cs="Times New Roman"/>
          <w:b/>
          <w:i/>
          <w:sz w:val="36"/>
          <w:szCs w:val="36"/>
          <w:u w:val="single"/>
        </w:rPr>
        <w:t>YOUR</w:t>
      </w:r>
      <w:r w:rsidRPr="00952FC6">
        <w:rPr>
          <w:rFonts w:ascii="Times New Roman" w:hAnsi="Times New Roman" w:cs="Times New Roman"/>
          <w:b/>
          <w:sz w:val="36"/>
          <w:szCs w:val="36"/>
          <w:u w:val="single"/>
        </w:rPr>
        <w:t xml:space="preserve"> SCHEDULED CALENDAR</w:t>
      </w:r>
    </w:p>
    <w:p w:rsidR="00431F4D" w:rsidRPr="00364133" w:rsidRDefault="00431F4D" w:rsidP="00431F4D">
      <w:pPr>
        <w:pStyle w:val="ListParagraph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353CE" w:rsidRPr="00364133" w:rsidRDefault="001353CE" w:rsidP="00135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364133">
        <w:rPr>
          <w:rFonts w:ascii="Times New Roman" w:hAnsi="Times New Roman" w:cs="Times New Roman"/>
          <w:sz w:val="20"/>
          <w:szCs w:val="20"/>
        </w:rPr>
        <w:t>Other Options in the Schedule pulldown are “My Calendar” which shows a calendar view of all of your res</w:t>
      </w:r>
      <w:r w:rsidR="005A7DB5">
        <w:rPr>
          <w:rFonts w:ascii="Times New Roman" w:hAnsi="Times New Roman" w:cs="Times New Roman"/>
          <w:sz w:val="20"/>
          <w:szCs w:val="20"/>
        </w:rPr>
        <w:t>ervations, “Resource Calendar” w</w:t>
      </w:r>
      <w:r w:rsidRPr="00364133">
        <w:rPr>
          <w:rFonts w:ascii="Times New Roman" w:hAnsi="Times New Roman" w:cs="Times New Roman"/>
          <w:sz w:val="20"/>
          <w:szCs w:val="20"/>
        </w:rPr>
        <w:t xml:space="preserve">hich is a calendar view of all reservations, and search tools to help “Find a Time” a room is available and “Search Reservations” to find specific reservations </w:t>
      </w:r>
      <w:r w:rsidR="0076775D" w:rsidRPr="00364133">
        <w:rPr>
          <w:rFonts w:ascii="Times New Roman" w:hAnsi="Times New Roman" w:cs="Times New Roman"/>
          <w:sz w:val="20"/>
          <w:szCs w:val="20"/>
        </w:rPr>
        <w:t>through various filters.</w:t>
      </w:r>
    </w:p>
    <w:p w:rsidR="0097003C" w:rsidRDefault="0097003C" w:rsidP="001B500B">
      <w:pPr>
        <w:rPr>
          <w:rFonts w:ascii="Times New Roman" w:hAnsi="Times New Roman" w:cs="Times New Roman"/>
          <w:sz w:val="20"/>
          <w:szCs w:val="20"/>
        </w:rPr>
      </w:pPr>
    </w:p>
    <w:p w:rsidR="001B500B" w:rsidRPr="00364133" w:rsidRDefault="001B500B" w:rsidP="001B500B">
      <w:pPr>
        <w:rPr>
          <w:rFonts w:ascii="Times New Roman" w:hAnsi="Times New Roman" w:cs="Times New Roman"/>
          <w:sz w:val="20"/>
          <w:szCs w:val="20"/>
        </w:rPr>
      </w:pPr>
    </w:p>
    <w:p w:rsidR="005A7DB5" w:rsidRPr="005A7DB5" w:rsidRDefault="005A7DB5" w:rsidP="0097003C">
      <w:pPr>
        <w:rPr>
          <w:rFonts w:ascii="Times New Roman" w:hAnsi="Times New Roman" w:cs="Times New Roman"/>
          <w:color w:val="0000FF"/>
          <w:sz w:val="20"/>
          <w:szCs w:val="20"/>
          <w:u w:val="single"/>
        </w:rPr>
      </w:pPr>
    </w:p>
    <w:sectPr w:rsidR="005A7DB5" w:rsidRPr="005A7DB5" w:rsidSect="003641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A2F0F"/>
    <w:multiLevelType w:val="hybridMultilevel"/>
    <w:tmpl w:val="D41CC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94E06"/>
    <w:multiLevelType w:val="multilevel"/>
    <w:tmpl w:val="E504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80"/>
    <w:rsid w:val="001353CE"/>
    <w:rsid w:val="001B500B"/>
    <w:rsid w:val="002A5239"/>
    <w:rsid w:val="002F192D"/>
    <w:rsid w:val="00364133"/>
    <w:rsid w:val="003B02BC"/>
    <w:rsid w:val="00424345"/>
    <w:rsid w:val="00431F4D"/>
    <w:rsid w:val="00535380"/>
    <w:rsid w:val="005A7DB5"/>
    <w:rsid w:val="006C57C7"/>
    <w:rsid w:val="006C5D34"/>
    <w:rsid w:val="007445A6"/>
    <w:rsid w:val="0076775D"/>
    <w:rsid w:val="00952FC6"/>
    <w:rsid w:val="0097003C"/>
    <w:rsid w:val="00D33943"/>
    <w:rsid w:val="00D905D9"/>
    <w:rsid w:val="00DA3059"/>
    <w:rsid w:val="00EC5342"/>
    <w:rsid w:val="00F8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C371"/>
  <w15:chartTrackingRefBased/>
  <w15:docId w15:val="{79F4A822-E97F-4A4D-9B31-DD240A23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57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538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C57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DA305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1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ipercstudent.bookedscheduler.com/" TargetMode="External"/><Relationship Id="rId10" Type="http://schemas.openxmlformats.org/officeDocument/2006/relationships/image" Target="media/image5.tmp"/><Relationship Id="rId4" Type="http://schemas.openxmlformats.org/officeDocument/2006/relationships/webSettings" Target="webSettings.xml"/><Relationship Id="rId9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Fraley, Chad D.</dc:creator>
  <cp:keywords/>
  <dc:description/>
  <cp:lastModifiedBy>Fraley, Chad D.</cp:lastModifiedBy>
  <cp:revision>3</cp:revision>
  <cp:lastPrinted>2019-06-19T20:23:00Z</cp:lastPrinted>
  <dcterms:created xsi:type="dcterms:W3CDTF">2020-02-27T14:54:00Z</dcterms:created>
  <dcterms:modified xsi:type="dcterms:W3CDTF">2020-02-27T15:06:00Z</dcterms:modified>
</cp:coreProperties>
</file>