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CC6F" w14:textId="77777777" w:rsidR="0047002F" w:rsidRDefault="0047002F">
      <w:pPr>
        <w:pStyle w:val="BodyText"/>
        <w:spacing w:before="119"/>
        <w:rPr>
          <w:rFonts w:ascii="Times New Roman"/>
          <w:sz w:val="28"/>
        </w:rPr>
      </w:pPr>
    </w:p>
    <w:p w14:paraId="1782506C" w14:textId="79757B38" w:rsidR="003D334C" w:rsidRPr="00AA57D4" w:rsidRDefault="003D334C" w:rsidP="00AA57D4">
      <w:pPr>
        <w:jc w:val="center"/>
        <w:rPr>
          <w:i/>
          <w:iCs/>
        </w:rPr>
      </w:pPr>
      <w:r w:rsidRPr="00AA57D4">
        <w:rPr>
          <w:i/>
          <w:iCs/>
          <w:highlight w:val="yellow"/>
        </w:rPr>
        <w:t>This document has been adapted</w:t>
      </w:r>
      <w:r w:rsidR="00AA57D4" w:rsidRPr="00AA57D4">
        <w:rPr>
          <w:i/>
          <w:iCs/>
          <w:highlight w:val="yellow"/>
        </w:rPr>
        <w:t xml:space="preserve"> for Compass Core</w:t>
      </w:r>
      <w:r w:rsidRPr="00AA57D4">
        <w:rPr>
          <w:i/>
          <w:iCs/>
          <w:highlight w:val="yellow"/>
        </w:rPr>
        <w:t xml:space="preserve"> by Matt Palmatier, ETSU </w:t>
      </w:r>
      <w:r w:rsidR="00AA57D4" w:rsidRPr="00AA57D4">
        <w:rPr>
          <w:i/>
          <w:iCs/>
          <w:highlight w:val="yellow"/>
        </w:rPr>
        <w:t>(2025)</w:t>
      </w:r>
    </w:p>
    <w:p w14:paraId="0F5DCC70" w14:textId="71139685" w:rsidR="0047002F" w:rsidRDefault="00000000">
      <w:pPr>
        <w:pStyle w:val="Title"/>
      </w:pPr>
      <w:r>
        <w:rPr>
          <w:noProof/>
        </w:rPr>
        <w:drawing>
          <wp:anchor distT="0" distB="0" distL="0" distR="0" simplePos="0" relativeHeight="15728640" behindDoc="0" locked="0" layoutInCell="1" allowOverlap="1" wp14:anchorId="0F5DCDB1" wp14:editId="0F5DCDB2">
            <wp:simplePos x="0" y="0"/>
            <wp:positionH relativeFrom="page">
              <wp:posOffset>8327905</wp:posOffset>
            </wp:positionH>
            <wp:positionV relativeFrom="paragraph">
              <wp:posOffset>-281407</wp:posOffset>
            </wp:positionV>
            <wp:extent cx="950595" cy="50271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50595" cy="502718"/>
                    </a:xfrm>
                    <a:prstGeom prst="rect">
                      <a:avLst/>
                    </a:prstGeom>
                  </pic:spPr>
                </pic:pic>
              </a:graphicData>
            </a:graphic>
          </wp:anchor>
        </w:drawing>
      </w:r>
      <w:r>
        <w:t>AAC&amp;U</w:t>
      </w:r>
      <w:r>
        <w:rPr>
          <w:spacing w:val="-6"/>
        </w:rPr>
        <w:t xml:space="preserve"> </w:t>
      </w:r>
      <w:r>
        <w:t>VALUE</w:t>
      </w:r>
      <w:r>
        <w:rPr>
          <w:spacing w:val="-6"/>
        </w:rPr>
        <w:t xml:space="preserve"> </w:t>
      </w:r>
      <w:r>
        <w:t>ADD</w:t>
      </w:r>
      <w:r>
        <w:rPr>
          <w:spacing w:val="-6"/>
        </w:rPr>
        <w:t xml:space="preserve"> </w:t>
      </w:r>
      <w:r>
        <w:t>(Assignment</w:t>
      </w:r>
      <w:r>
        <w:rPr>
          <w:spacing w:val="-6"/>
        </w:rPr>
        <w:t xml:space="preserve"> </w:t>
      </w:r>
      <w:r>
        <w:t>Design</w:t>
      </w:r>
      <w:r>
        <w:rPr>
          <w:spacing w:val="-6"/>
        </w:rPr>
        <w:t xml:space="preserve"> </w:t>
      </w:r>
      <w:r>
        <w:t>and</w:t>
      </w:r>
      <w:r>
        <w:rPr>
          <w:spacing w:val="-7"/>
        </w:rPr>
        <w:t xml:space="preserve"> </w:t>
      </w:r>
      <w:r>
        <w:t>Diagnostic)</w:t>
      </w:r>
      <w:r>
        <w:rPr>
          <w:spacing w:val="-6"/>
        </w:rPr>
        <w:t xml:space="preserve"> </w:t>
      </w:r>
      <w:r>
        <w:t>Tool</w:t>
      </w:r>
      <w:r>
        <w:rPr>
          <w:spacing w:val="-6"/>
        </w:rPr>
        <w:t xml:space="preserve"> </w:t>
      </w:r>
      <w:r>
        <w:t>-</w:t>
      </w:r>
      <w:r>
        <w:rPr>
          <w:spacing w:val="-6"/>
        </w:rPr>
        <w:t xml:space="preserve"> </w:t>
      </w:r>
      <w:r>
        <w:t>Critical</w:t>
      </w:r>
      <w:r>
        <w:rPr>
          <w:spacing w:val="-7"/>
        </w:rPr>
        <w:t xml:space="preserve"> </w:t>
      </w:r>
      <w:r>
        <w:rPr>
          <w:spacing w:val="-2"/>
        </w:rPr>
        <w:t>Thinking</w:t>
      </w:r>
    </w:p>
    <w:p w14:paraId="0F5DCC71" w14:textId="77777777" w:rsidR="0047002F" w:rsidRDefault="0047002F">
      <w:pPr>
        <w:pStyle w:val="BodyText"/>
        <w:spacing w:before="191"/>
        <w:rPr>
          <w:b/>
        </w:rPr>
      </w:pPr>
    </w:p>
    <w:p w14:paraId="0F5DCC72" w14:textId="77777777" w:rsidR="0047002F" w:rsidRDefault="00000000">
      <w:pPr>
        <w:pStyle w:val="BodyText"/>
        <w:spacing w:line="259" w:lineRule="auto"/>
        <w:ind w:left="119" w:right="339" w:firstLine="720"/>
      </w:pPr>
      <w:r>
        <w:t>A</w:t>
      </w:r>
      <w:r>
        <w:rPr>
          <w:spacing w:val="-2"/>
        </w:rPr>
        <w:t xml:space="preserve"> </w:t>
      </w:r>
      <w:r>
        <w:t>key</w:t>
      </w:r>
      <w:r>
        <w:rPr>
          <w:spacing w:val="-2"/>
        </w:rPr>
        <w:t xml:space="preserve"> </w:t>
      </w:r>
      <w:r>
        <w:t>finding</w:t>
      </w:r>
      <w:r>
        <w:rPr>
          <w:spacing w:val="-2"/>
        </w:rPr>
        <w:t xml:space="preserve"> </w:t>
      </w:r>
      <w:r>
        <w:t>from</w:t>
      </w:r>
      <w:r>
        <w:rPr>
          <w:spacing w:val="-3"/>
        </w:rPr>
        <w:t xml:space="preserve"> </w:t>
      </w:r>
      <w:r>
        <w:t>research</w:t>
      </w:r>
      <w:r>
        <w:rPr>
          <w:spacing w:val="-2"/>
        </w:rPr>
        <w:t xml:space="preserve"> </w:t>
      </w:r>
      <w:r>
        <w:t>resulting</w:t>
      </w:r>
      <w:r>
        <w:rPr>
          <w:spacing w:val="-2"/>
        </w:rPr>
        <w:t xml:space="preserve"> </w:t>
      </w:r>
      <w:r>
        <w:t>from</w:t>
      </w:r>
      <w:r>
        <w:rPr>
          <w:spacing w:val="-3"/>
        </w:rPr>
        <w:t xml:space="preserve"> </w:t>
      </w:r>
      <w:r>
        <w:t>AAC&amp;U’s</w:t>
      </w:r>
      <w:r>
        <w:rPr>
          <w:spacing w:val="-2"/>
        </w:rPr>
        <w:t xml:space="preserve"> </w:t>
      </w:r>
      <w:r>
        <w:t>VALUE</w:t>
      </w:r>
      <w:r>
        <w:rPr>
          <w:spacing w:val="-2"/>
        </w:rPr>
        <w:t xml:space="preserve"> </w:t>
      </w:r>
      <w:r>
        <w:t>(Valid</w:t>
      </w:r>
      <w:r>
        <w:rPr>
          <w:spacing w:val="-2"/>
        </w:rPr>
        <w:t xml:space="preserve"> </w:t>
      </w:r>
      <w:r>
        <w:t>Assessment</w:t>
      </w:r>
      <w:r>
        <w:rPr>
          <w:spacing w:val="-2"/>
        </w:rPr>
        <w:t xml:space="preserve"> </w:t>
      </w:r>
      <w:r>
        <w:t>of</w:t>
      </w:r>
      <w:r>
        <w:rPr>
          <w:spacing w:val="-2"/>
        </w:rPr>
        <w:t xml:space="preserve"> </w:t>
      </w:r>
      <w:r>
        <w:t>Learning</w:t>
      </w:r>
      <w:r>
        <w:rPr>
          <w:spacing w:val="-2"/>
        </w:rPr>
        <w:t xml:space="preserve"> </w:t>
      </w:r>
      <w:r>
        <w:t>in</w:t>
      </w:r>
      <w:r>
        <w:rPr>
          <w:spacing w:val="-2"/>
        </w:rPr>
        <w:t xml:space="preserve"> </w:t>
      </w:r>
      <w:r>
        <w:t>Undergraduate</w:t>
      </w:r>
      <w:r>
        <w:rPr>
          <w:spacing w:val="-2"/>
        </w:rPr>
        <w:t xml:space="preserve"> </w:t>
      </w:r>
      <w:r>
        <w:t>Education)</w:t>
      </w:r>
      <w:r>
        <w:rPr>
          <w:spacing w:val="-2"/>
        </w:rPr>
        <w:t xml:space="preserve"> </w:t>
      </w:r>
      <w:r>
        <w:t>Project</w:t>
      </w:r>
      <w:r>
        <w:rPr>
          <w:spacing w:val="-2"/>
        </w:rPr>
        <w:t xml:space="preserve"> </w:t>
      </w:r>
      <w:r>
        <w:t>is</w:t>
      </w:r>
      <w:r>
        <w:rPr>
          <w:spacing w:val="-1"/>
        </w:rPr>
        <w:t xml:space="preserve"> </w:t>
      </w:r>
      <w:r>
        <w:t>that</w:t>
      </w:r>
      <w:r>
        <w:rPr>
          <w:spacing w:val="-2"/>
        </w:rPr>
        <w:t xml:space="preserve"> </w:t>
      </w:r>
      <w:r>
        <w:t>what</w:t>
      </w:r>
      <w:r>
        <w:rPr>
          <w:spacing w:val="-2"/>
        </w:rPr>
        <w:t xml:space="preserve"> </w:t>
      </w:r>
      <w:r>
        <w:t>faculty</w:t>
      </w:r>
      <w:r>
        <w:rPr>
          <w:spacing w:val="-2"/>
        </w:rPr>
        <w:t xml:space="preserve"> </w:t>
      </w:r>
      <w:r>
        <w:t xml:space="preserve">ask students to do in class assignments strongly affects how well they do it (Sullivan &amp; McConnell, 2018). With that recognition in mind, this Assignment Design and Diagnostic Tool is intended to help you and your colleagues develop and/or revise an assignment designed to produce student work which develops and accurately demonstrates students’ </w:t>
      </w:r>
      <w:r>
        <w:rPr>
          <w:b/>
        </w:rPr>
        <w:t>critical thinking</w:t>
      </w:r>
      <w:r>
        <w:rPr>
          <w:b/>
          <w:spacing w:val="-1"/>
        </w:rPr>
        <w:t xml:space="preserve"> </w:t>
      </w:r>
      <w:r>
        <w:t>abilities.</w:t>
      </w:r>
      <w:r>
        <w:rPr>
          <w:spacing w:val="40"/>
        </w:rPr>
        <w:t xml:space="preserve"> </w:t>
      </w:r>
      <w:r>
        <w:t>When using this tool, the goal is to ensure that the</w:t>
      </w:r>
      <w:r>
        <w:rPr>
          <w:spacing w:val="-1"/>
        </w:rPr>
        <w:t xml:space="preserve"> </w:t>
      </w:r>
      <w:r>
        <w:rPr>
          <w:i/>
        </w:rPr>
        <w:t xml:space="preserve">structure </w:t>
      </w:r>
      <w:r>
        <w:t xml:space="preserve">and </w:t>
      </w:r>
      <w:r>
        <w:rPr>
          <w:i/>
        </w:rPr>
        <w:t xml:space="preserve">expectations </w:t>
      </w:r>
      <w:r>
        <w:t xml:space="preserve">of your assignment </w:t>
      </w:r>
      <w:r>
        <w:rPr>
          <w:i/>
        </w:rPr>
        <w:t xml:space="preserve">align </w:t>
      </w:r>
      <w:r>
        <w:t>with the outcomes you are trying to achieve.</w:t>
      </w:r>
    </w:p>
    <w:p w14:paraId="0F5DCC73" w14:textId="77777777" w:rsidR="0047002F" w:rsidRDefault="00000000">
      <w:pPr>
        <w:pStyle w:val="Heading3"/>
        <w:spacing w:before="160"/>
      </w:pPr>
      <w:r>
        <w:t>Backward</w:t>
      </w:r>
      <w:r>
        <w:rPr>
          <w:spacing w:val="-9"/>
        </w:rPr>
        <w:t xml:space="preserve"> </w:t>
      </w:r>
      <w:r>
        <w:rPr>
          <w:spacing w:val="-2"/>
        </w:rPr>
        <w:t>Design</w:t>
      </w:r>
    </w:p>
    <w:p w14:paraId="0F5DCC74" w14:textId="77777777" w:rsidR="0047002F" w:rsidRDefault="00000000">
      <w:pPr>
        <w:pStyle w:val="BodyText"/>
        <w:spacing w:before="178" w:line="259" w:lineRule="auto"/>
        <w:ind w:left="119" w:right="182" w:firstLine="720"/>
      </w:pPr>
      <w:r>
        <w:t>This larger notion of instructional alignment is central to most instructional design models and is on display in the “backward design” method of planning pedagogical and assessment activities.</w:t>
      </w:r>
      <w:r>
        <w:rPr>
          <w:spacing w:val="40"/>
        </w:rPr>
        <w:t xml:space="preserve"> </w:t>
      </w:r>
      <w:r>
        <w:t>Backward design (McTighe &amp; Wiggins, 2012) suggests a three-stage process where you first determine the learning</w:t>
      </w:r>
      <w:r>
        <w:rPr>
          <w:spacing w:val="-2"/>
        </w:rPr>
        <w:t xml:space="preserve"> </w:t>
      </w:r>
      <w:r>
        <w:t>outcomes</w:t>
      </w:r>
      <w:r>
        <w:rPr>
          <w:spacing w:val="-2"/>
        </w:rPr>
        <w:t xml:space="preserve"> </w:t>
      </w:r>
      <w:r>
        <w:t>you</w:t>
      </w:r>
      <w:r>
        <w:rPr>
          <w:spacing w:val="-2"/>
        </w:rPr>
        <w:t xml:space="preserve"> </w:t>
      </w:r>
      <w:r>
        <w:t>aspire</w:t>
      </w:r>
      <w:r>
        <w:rPr>
          <w:spacing w:val="-2"/>
        </w:rPr>
        <w:t xml:space="preserve"> </w:t>
      </w:r>
      <w:r>
        <w:t>for</w:t>
      </w:r>
      <w:r>
        <w:rPr>
          <w:spacing w:val="-2"/>
        </w:rPr>
        <w:t xml:space="preserve"> </w:t>
      </w:r>
      <w:r>
        <w:t>your</w:t>
      </w:r>
      <w:r>
        <w:rPr>
          <w:spacing w:val="-2"/>
        </w:rPr>
        <w:t xml:space="preserve"> </w:t>
      </w:r>
      <w:r>
        <w:t>students.</w:t>
      </w:r>
      <w:r>
        <w:rPr>
          <w:spacing w:val="40"/>
        </w:rPr>
        <w:t xml:space="preserve"> </w:t>
      </w:r>
      <w:r>
        <w:t>You</w:t>
      </w:r>
      <w:r>
        <w:rPr>
          <w:spacing w:val="-2"/>
        </w:rPr>
        <w:t xml:space="preserve"> </w:t>
      </w:r>
      <w:r>
        <w:t>then</w:t>
      </w:r>
      <w:r>
        <w:rPr>
          <w:spacing w:val="-2"/>
        </w:rPr>
        <w:t xml:space="preserve"> </w:t>
      </w:r>
      <w:r>
        <w:t>develop</w:t>
      </w:r>
      <w:r>
        <w:rPr>
          <w:spacing w:val="-2"/>
        </w:rPr>
        <w:t xml:space="preserve"> </w:t>
      </w:r>
      <w:r>
        <w:t>the</w:t>
      </w:r>
      <w:r>
        <w:rPr>
          <w:spacing w:val="-2"/>
        </w:rPr>
        <w:t xml:space="preserve"> </w:t>
      </w:r>
      <w:r>
        <w:t>assessments/assignments</w:t>
      </w:r>
      <w:r>
        <w:rPr>
          <w:spacing w:val="-2"/>
        </w:rPr>
        <w:t xml:space="preserve"> </w:t>
      </w:r>
      <w:r>
        <w:t>you</w:t>
      </w:r>
      <w:r>
        <w:rPr>
          <w:spacing w:val="-2"/>
        </w:rPr>
        <w:t xml:space="preserve"> </w:t>
      </w:r>
      <w:r>
        <w:t>will</w:t>
      </w:r>
      <w:r>
        <w:rPr>
          <w:spacing w:val="-2"/>
        </w:rPr>
        <w:t xml:space="preserve"> </w:t>
      </w:r>
      <w:r>
        <w:t>give</w:t>
      </w:r>
      <w:r>
        <w:rPr>
          <w:spacing w:val="-2"/>
        </w:rPr>
        <w:t xml:space="preserve"> </w:t>
      </w:r>
      <w:r>
        <w:t>your</w:t>
      </w:r>
      <w:r>
        <w:rPr>
          <w:spacing w:val="-2"/>
        </w:rPr>
        <w:t xml:space="preserve"> </w:t>
      </w:r>
      <w:r>
        <w:t>students;</w:t>
      </w:r>
      <w:r>
        <w:rPr>
          <w:spacing w:val="-2"/>
        </w:rPr>
        <w:t xml:space="preserve"> </w:t>
      </w:r>
      <w:r>
        <w:t>the</w:t>
      </w:r>
      <w:r>
        <w:rPr>
          <w:spacing w:val="-2"/>
        </w:rPr>
        <w:t xml:space="preserve"> </w:t>
      </w:r>
      <w:r>
        <w:t>learning</w:t>
      </w:r>
      <w:r>
        <w:rPr>
          <w:spacing w:val="-2"/>
        </w:rPr>
        <w:t xml:space="preserve"> </w:t>
      </w:r>
      <w:r>
        <w:t>artifacts</w:t>
      </w:r>
      <w:r>
        <w:rPr>
          <w:spacing w:val="-2"/>
        </w:rPr>
        <w:t xml:space="preserve"> </w:t>
      </w:r>
      <w:r>
        <w:t>produced</w:t>
      </w:r>
      <w:r>
        <w:rPr>
          <w:spacing w:val="-2"/>
        </w:rPr>
        <w:t xml:space="preserve"> </w:t>
      </w:r>
      <w:r>
        <w:t>by students in response to your assignment will provide you with evidence regarding how well your students have achieved the learning outcomes you defined.</w:t>
      </w:r>
    </w:p>
    <w:p w14:paraId="0F5DCC75" w14:textId="77777777" w:rsidR="0047002F" w:rsidRDefault="00000000">
      <w:pPr>
        <w:pStyle w:val="BodyText"/>
        <w:spacing w:before="2" w:line="254" w:lineRule="auto"/>
        <w:ind w:left="119" w:right="339"/>
      </w:pPr>
      <w:r>
        <w:t>With</w:t>
      </w:r>
      <w:r>
        <w:rPr>
          <w:spacing w:val="-2"/>
        </w:rPr>
        <w:t xml:space="preserve"> </w:t>
      </w:r>
      <w:r>
        <w:t>learning</w:t>
      </w:r>
      <w:r>
        <w:rPr>
          <w:spacing w:val="-2"/>
        </w:rPr>
        <w:t xml:space="preserve"> </w:t>
      </w:r>
      <w:r>
        <w:t>outcomes</w:t>
      </w:r>
      <w:r>
        <w:rPr>
          <w:spacing w:val="-2"/>
        </w:rPr>
        <w:t xml:space="preserve"> </w:t>
      </w:r>
      <w:r>
        <w:t>and</w:t>
      </w:r>
      <w:r>
        <w:rPr>
          <w:spacing w:val="-2"/>
        </w:rPr>
        <w:t xml:space="preserve"> </w:t>
      </w:r>
      <w:r>
        <w:t>the</w:t>
      </w:r>
      <w:r>
        <w:rPr>
          <w:spacing w:val="-2"/>
        </w:rPr>
        <w:t xml:space="preserve"> </w:t>
      </w:r>
      <w:r>
        <w:t>associated</w:t>
      </w:r>
      <w:r>
        <w:rPr>
          <w:spacing w:val="-2"/>
        </w:rPr>
        <w:t xml:space="preserve"> </w:t>
      </w:r>
      <w:r>
        <w:t>assessments/assignments</w:t>
      </w:r>
      <w:r>
        <w:rPr>
          <w:spacing w:val="-2"/>
        </w:rPr>
        <w:t xml:space="preserve"> </w:t>
      </w:r>
      <w:r>
        <w:t>clearly</w:t>
      </w:r>
      <w:r>
        <w:rPr>
          <w:spacing w:val="-2"/>
        </w:rPr>
        <w:t xml:space="preserve"> </w:t>
      </w:r>
      <w:r>
        <w:t>defined,</w:t>
      </w:r>
      <w:r>
        <w:rPr>
          <w:spacing w:val="-2"/>
        </w:rPr>
        <w:t xml:space="preserve"> </w:t>
      </w:r>
      <w:r>
        <w:t>you</w:t>
      </w:r>
      <w:r>
        <w:rPr>
          <w:spacing w:val="-2"/>
        </w:rPr>
        <w:t xml:space="preserve"> </w:t>
      </w:r>
      <w:r>
        <w:t>would</w:t>
      </w:r>
      <w:r>
        <w:rPr>
          <w:spacing w:val="-2"/>
        </w:rPr>
        <w:t xml:space="preserve"> </w:t>
      </w:r>
      <w:r>
        <w:t>then</w:t>
      </w:r>
      <w:r>
        <w:rPr>
          <w:spacing w:val="-2"/>
        </w:rPr>
        <w:t xml:space="preserve"> </w:t>
      </w:r>
      <w:r>
        <w:t>move</w:t>
      </w:r>
      <w:r>
        <w:rPr>
          <w:spacing w:val="-2"/>
        </w:rPr>
        <w:t xml:space="preserve"> </w:t>
      </w:r>
      <w:r>
        <w:t>to</w:t>
      </w:r>
      <w:r>
        <w:rPr>
          <w:spacing w:val="-2"/>
        </w:rPr>
        <w:t xml:space="preserve"> </w:t>
      </w:r>
      <w:r>
        <w:t>engage</w:t>
      </w:r>
      <w:r>
        <w:rPr>
          <w:spacing w:val="-2"/>
        </w:rPr>
        <w:t xml:space="preserve"> </w:t>
      </w:r>
      <w:r>
        <w:t>in</w:t>
      </w:r>
      <w:r>
        <w:rPr>
          <w:spacing w:val="-2"/>
        </w:rPr>
        <w:t xml:space="preserve"> </w:t>
      </w:r>
      <w:r>
        <w:t>planning</w:t>
      </w:r>
      <w:r>
        <w:rPr>
          <w:spacing w:val="-2"/>
        </w:rPr>
        <w:t xml:space="preserve"> </w:t>
      </w:r>
      <w:r>
        <w:t>the</w:t>
      </w:r>
      <w:r>
        <w:rPr>
          <w:spacing w:val="-3"/>
        </w:rPr>
        <w:t xml:space="preserve"> </w:t>
      </w:r>
      <w:r>
        <w:t>teaching</w:t>
      </w:r>
      <w:r>
        <w:rPr>
          <w:spacing w:val="-2"/>
        </w:rPr>
        <w:t xml:space="preserve"> </w:t>
      </w:r>
      <w:r>
        <w:t>and</w:t>
      </w:r>
      <w:r>
        <w:rPr>
          <w:spacing w:val="-2"/>
        </w:rPr>
        <w:t xml:space="preserve"> </w:t>
      </w:r>
      <w:r>
        <w:t>learning experiences you will provide to enable your students to complete the assignment successfully and to the best of their ability.</w:t>
      </w:r>
    </w:p>
    <w:p w14:paraId="0F5DCC76" w14:textId="77777777" w:rsidR="0047002F" w:rsidRDefault="00000000">
      <w:pPr>
        <w:pStyle w:val="Heading3"/>
        <w:spacing w:before="168"/>
      </w:pPr>
      <w:r>
        <w:rPr>
          <w:spacing w:val="-2"/>
        </w:rPr>
        <w:t>Purpose</w:t>
      </w:r>
    </w:p>
    <w:p w14:paraId="0F5DCC77" w14:textId="77777777" w:rsidR="0047002F" w:rsidRDefault="00000000">
      <w:pPr>
        <w:pStyle w:val="BodyText"/>
        <w:spacing w:before="179" w:line="259" w:lineRule="auto"/>
        <w:ind w:left="119" w:right="324" w:firstLine="720"/>
      </w:pPr>
      <w:r>
        <w:t>The purpose of AAC&amp;U’s VALUE ADD Tool series, developed with guidance from an international panel of experts, is to help you intentionally create clear and effective assignments designed to specifically evoke evidence of the learning outcomes you have identified for your students.</w:t>
      </w:r>
      <w:r>
        <w:rPr>
          <w:spacing w:val="40"/>
        </w:rPr>
        <w:t xml:space="preserve"> </w:t>
      </w:r>
      <w:r>
        <w:t>In short, this tool will help you ensure your assignment aligns with your learning outcomes.</w:t>
      </w:r>
      <w:r>
        <w:rPr>
          <w:spacing w:val="40"/>
        </w:rPr>
        <w:t xml:space="preserve"> </w:t>
      </w:r>
      <w:r>
        <w:t>That then also should guide your teaching as you help your students learn what they need</w:t>
      </w:r>
      <w:r>
        <w:rPr>
          <w:spacing w:val="-2"/>
        </w:rPr>
        <w:t xml:space="preserve"> </w:t>
      </w:r>
      <w:r>
        <w:t>to</w:t>
      </w:r>
      <w:r>
        <w:rPr>
          <w:spacing w:val="-2"/>
        </w:rPr>
        <w:t xml:space="preserve"> </w:t>
      </w:r>
      <w:r>
        <w:t>in</w:t>
      </w:r>
      <w:r>
        <w:rPr>
          <w:spacing w:val="-2"/>
        </w:rPr>
        <w:t xml:space="preserve"> </w:t>
      </w:r>
      <w:r>
        <w:t>order</w:t>
      </w:r>
      <w:r>
        <w:rPr>
          <w:spacing w:val="-2"/>
        </w:rPr>
        <w:t xml:space="preserve"> </w:t>
      </w:r>
      <w:r>
        <w:t>to</w:t>
      </w:r>
      <w:r>
        <w:rPr>
          <w:spacing w:val="-2"/>
        </w:rPr>
        <w:t xml:space="preserve"> </w:t>
      </w:r>
      <w:r>
        <w:t>complete</w:t>
      </w:r>
      <w:r>
        <w:rPr>
          <w:spacing w:val="-2"/>
        </w:rPr>
        <w:t xml:space="preserve"> </w:t>
      </w:r>
      <w:r>
        <w:t>the</w:t>
      </w:r>
      <w:r>
        <w:rPr>
          <w:spacing w:val="-2"/>
        </w:rPr>
        <w:t xml:space="preserve"> </w:t>
      </w:r>
      <w:r>
        <w:t>assignment.</w:t>
      </w:r>
      <w:r>
        <w:rPr>
          <w:spacing w:val="40"/>
        </w:rPr>
        <w:t xml:space="preserve"> </w:t>
      </w:r>
      <w:r>
        <w:t>This</w:t>
      </w:r>
      <w:r>
        <w:rPr>
          <w:spacing w:val="-2"/>
        </w:rPr>
        <w:t xml:space="preserve"> </w:t>
      </w:r>
      <w:r>
        <w:t>VALUE</w:t>
      </w:r>
      <w:r>
        <w:rPr>
          <w:spacing w:val="-2"/>
        </w:rPr>
        <w:t xml:space="preserve"> </w:t>
      </w:r>
      <w:r>
        <w:t>ADD</w:t>
      </w:r>
      <w:r>
        <w:rPr>
          <w:spacing w:val="-2"/>
        </w:rPr>
        <w:t xml:space="preserve"> </w:t>
      </w:r>
      <w:r>
        <w:t>Tool</w:t>
      </w:r>
      <w:r>
        <w:rPr>
          <w:spacing w:val="-2"/>
        </w:rPr>
        <w:t xml:space="preserve"> </w:t>
      </w:r>
      <w:r>
        <w:t>is</w:t>
      </w:r>
      <w:r>
        <w:rPr>
          <w:spacing w:val="-2"/>
        </w:rPr>
        <w:t xml:space="preserve"> </w:t>
      </w:r>
      <w:r>
        <w:t>for</w:t>
      </w:r>
      <w:r>
        <w:rPr>
          <w:spacing w:val="-2"/>
        </w:rPr>
        <w:t xml:space="preserve"> </w:t>
      </w:r>
      <w:r>
        <w:t>those</w:t>
      </w:r>
      <w:r>
        <w:rPr>
          <w:spacing w:val="-2"/>
        </w:rPr>
        <w:t xml:space="preserve"> </w:t>
      </w:r>
      <w:r>
        <w:t>who</w:t>
      </w:r>
      <w:r>
        <w:rPr>
          <w:spacing w:val="-2"/>
        </w:rPr>
        <w:t xml:space="preserve"> </w:t>
      </w:r>
      <w:r>
        <w:t>have</w:t>
      </w:r>
      <w:r>
        <w:rPr>
          <w:spacing w:val="-2"/>
        </w:rPr>
        <w:t xml:space="preserve"> </w:t>
      </w:r>
      <w:r>
        <w:t>identified</w:t>
      </w:r>
      <w:r>
        <w:rPr>
          <w:spacing w:val="-4"/>
        </w:rPr>
        <w:t xml:space="preserve"> </w:t>
      </w:r>
      <w:r>
        <w:rPr>
          <w:b/>
        </w:rPr>
        <w:t>critical</w:t>
      </w:r>
      <w:r>
        <w:rPr>
          <w:b/>
          <w:spacing w:val="-2"/>
        </w:rPr>
        <w:t xml:space="preserve"> </w:t>
      </w:r>
      <w:r>
        <w:rPr>
          <w:b/>
        </w:rPr>
        <w:t>thinking</w:t>
      </w:r>
      <w:r>
        <w:rPr>
          <w:b/>
          <w:spacing w:val="-3"/>
        </w:rPr>
        <w:t xml:space="preserve"> </w:t>
      </w:r>
      <w:r>
        <w:t>as</w:t>
      </w:r>
      <w:r>
        <w:rPr>
          <w:spacing w:val="-2"/>
        </w:rPr>
        <w:t xml:space="preserve"> </w:t>
      </w:r>
      <w:r>
        <w:t>a</w:t>
      </w:r>
      <w:r>
        <w:rPr>
          <w:spacing w:val="-2"/>
        </w:rPr>
        <w:t xml:space="preserve"> </w:t>
      </w:r>
      <w:r>
        <w:t>learning</w:t>
      </w:r>
      <w:r>
        <w:rPr>
          <w:spacing w:val="-2"/>
        </w:rPr>
        <w:t xml:space="preserve"> </w:t>
      </w:r>
      <w:r>
        <w:t>outcome</w:t>
      </w:r>
      <w:r>
        <w:rPr>
          <w:spacing w:val="-2"/>
        </w:rPr>
        <w:t xml:space="preserve"> </w:t>
      </w:r>
      <w:r>
        <w:t>for</w:t>
      </w:r>
      <w:r>
        <w:rPr>
          <w:spacing w:val="-2"/>
        </w:rPr>
        <w:t xml:space="preserve"> </w:t>
      </w:r>
      <w:r>
        <w:t>their</w:t>
      </w:r>
      <w:r>
        <w:rPr>
          <w:spacing w:val="-2"/>
        </w:rPr>
        <w:t xml:space="preserve"> </w:t>
      </w:r>
      <w:r>
        <w:t>students,</w:t>
      </w:r>
      <w:r>
        <w:rPr>
          <w:spacing w:val="-2"/>
        </w:rPr>
        <w:t xml:space="preserve"> </w:t>
      </w:r>
      <w:r>
        <w:t>is aligned with AAC&amp;U’s Critical Thinking VALUE Rubric, and has three parts.</w:t>
      </w:r>
      <w:r>
        <w:rPr>
          <w:spacing w:val="55"/>
        </w:rPr>
        <w:t xml:space="preserve"> </w:t>
      </w:r>
      <w:r>
        <w:t>Part one offers a “Cover Sheet” to enable you to reflect upon your students and</w:t>
      </w:r>
      <w:r>
        <w:rPr>
          <w:spacing w:val="40"/>
        </w:rPr>
        <w:t xml:space="preserve"> </w:t>
      </w:r>
      <w:r>
        <w:t>your goals for them with this assignment.</w:t>
      </w:r>
      <w:r>
        <w:rPr>
          <w:spacing w:val="40"/>
        </w:rPr>
        <w:t xml:space="preserve"> </w:t>
      </w:r>
      <w:r>
        <w:t>Part two encourages you to reflect upon structural elements of an effective assignment.</w:t>
      </w:r>
      <w:r>
        <w:rPr>
          <w:spacing w:val="40"/>
        </w:rPr>
        <w:t xml:space="preserve"> </w:t>
      </w:r>
      <w:r>
        <w:t>Part three provides an opportunity to reflect upon the range of critical thinking tasks you may ask your students to perform in addition to how well they are articulated in the assignment itself.</w:t>
      </w:r>
    </w:p>
    <w:p w14:paraId="0F5DCC78" w14:textId="77777777" w:rsidR="0047002F" w:rsidRDefault="00000000">
      <w:pPr>
        <w:pStyle w:val="Heading3"/>
        <w:ind w:right="180"/>
      </w:pPr>
      <w:r>
        <w:t>How</w:t>
      </w:r>
      <w:r>
        <w:rPr>
          <w:spacing w:val="-5"/>
        </w:rPr>
        <w:t xml:space="preserve"> </w:t>
      </w:r>
      <w:r>
        <w:t>to</w:t>
      </w:r>
      <w:r>
        <w:rPr>
          <w:spacing w:val="-4"/>
        </w:rPr>
        <w:t xml:space="preserve"> </w:t>
      </w:r>
      <w:r>
        <w:rPr>
          <w:spacing w:val="-2"/>
        </w:rPr>
        <w:t>Proceed</w:t>
      </w:r>
    </w:p>
    <w:p w14:paraId="0F5DCC79" w14:textId="77777777" w:rsidR="0047002F" w:rsidRDefault="00000000">
      <w:pPr>
        <w:pStyle w:val="BodyText"/>
        <w:spacing w:before="183" w:line="259" w:lineRule="auto"/>
        <w:ind w:left="119" w:right="339" w:firstLine="720"/>
      </w:pPr>
      <w:r>
        <w:t>Your first step as you begin to use this tool is to reflect upon your assignment’s instructional context and your students via the tool’s “Cover Sheet” (Part One).</w:t>
      </w:r>
      <w:r>
        <w:rPr>
          <w:spacing w:val="40"/>
        </w:rPr>
        <w:t xml:space="preserve"> </w:t>
      </w:r>
      <w:r>
        <w:t>As some assignments are intended to be broad or narrow</w:t>
      </w:r>
      <w:r>
        <w:rPr>
          <w:spacing w:val="-1"/>
        </w:rPr>
        <w:t xml:space="preserve"> </w:t>
      </w:r>
      <w:r>
        <w:t>in scope, the “Cover Sheet” provides an opportunity to</w:t>
      </w:r>
      <w:r>
        <w:rPr>
          <w:spacing w:val="-1"/>
        </w:rPr>
        <w:t xml:space="preserve"> </w:t>
      </w:r>
      <w:r>
        <w:t>articulate the parameters for the work you envision for your students.</w:t>
      </w:r>
      <w:r>
        <w:rPr>
          <w:spacing w:val="40"/>
        </w:rPr>
        <w:t xml:space="preserve"> </w:t>
      </w:r>
      <w:r>
        <w:t>For a new assignment, you might use this tool to draft and refine your assignment, possibly using the elements in Part Two and Part Three as a checklist of items to consider as you craft your assignment. For existing assignments, you may choose to use this tool to reflect upon your</w:t>
      </w:r>
      <w:r>
        <w:rPr>
          <w:spacing w:val="-1"/>
        </w:rPr>
        <w:t xml:space="preserve"> </w:t>
      </w:r>
      <w:r>
        <w:t>own</w:t>
      </w:r>
      <w:r>
        <w:rPr>
          <w:spacing w:val="-2"/>
        </w:rPr>
        <w:t xml:space="preserve"> </w:t>
      </w:r>
      <w:r>
        <w:t>or</w:t>
      </w:r>
      <w:r>
        <w:rPr>
          <w:spacing w:val="-1"/>
        </w:rPr>
        <w:t xml:space="preserve"> </w:t>
      </w:r>
      <w:r>
        <w:t>a</w:t>
      </w:r>
      <w:r>
        <w:rPr>
          <w:spacing w:val="-1"/>
        </w:rPr>
        <w:t xml:space="preserve"> </w:t>
      </w:r>
      <w:r>
        <w:t>colleague’s</w:t>
      </w:r>
      <w:r>
        <w:rPr>
          <w:spacing w:val="-1"/>
        </w:rPr>
        <w:t xml:space="preserve"> </w:t>
      </w:r>
      <w:r>
        <w:t>assignment,</w:t>
      </w:r>
      <w:r>
        <w:rPr>
          <w:spacing w:val="-1"/>
        </w:rPr>
        <w:t xml:space="preserve"> </w:t>
      </w:r>
      <w:r>
        <w:t>to</w:t>
      </w:r>
      <w:r>
        <w:rPr>
          <w:spacing w:val="-1"/>
        </w:rPr>
        <w:t xml:space="preserve"> </w:t>
      </w:r>
      <w:r>
        <w:t>discern</w:t>
      </w:r>
      <w:r>
        <w:rPr>
          <w:spacing w:val="-1"/>
        </w:rPr>
        <w:t xml:space="preserve"> </w:t>
      </w:r>
      <w:r>
        <w:t>opportunities</w:t>
      </w:r>
      <w:r>
        <w:rPr>
          <w:spacing w:val="-1"/>
        </w:rPr>
        <w:t xml:space="preserve"> </w:t>
      </w:r>
      <w:r>
        <w:t>for</w:t>
      </w:r>
      <w:r>
        <w:rPr>
          <w:spacing w:val="-1"/>
        </w:rPr>
        <w:t xml:space="preserve"> </w:t>
      </w:r>
      <w:r>
        <w:t>revision,</w:t>
      </w:r>
      <w:r>
        <w:rPr>
          <w:spacing w:val="-1"/>
        </w:rPr>
        <w:t xml:space="preserve"> </w:t>
      </w:r>
      <w:r>
        <w:t>or</w:t>
      </w:r>
      <w:r>
        <w:rPr>
          <w:spacing w:val="-1"/>
        </w:rPr>
        <w:t xml:space="preserve"> </w:t>
      </w:r>
      <w:r>
        <w:t>to</w:t>
      </w:r>
      <w:r>
        <w:rPr>
          <w:spacing w:val="-2"/>
        </w:rPr>
        <w:t xml:space="preserve"> </w:t>
      </w:r>
      <w:r>
        <w:t>affirm</w:t>
      </w:r>
      <w:r>
        <w:rPr>
          <w:spacing w:val="-2"/>
        </w:rPr>
        <w:t xml:space="preserve"> </w:t>
      </w:r>
      <w:r>
        <w:t>decisions</w:t>
      </w:r>
      <w:r>
        <w:rPr>
          <w:spacing w:val="-1"/>
        </w:rPr>
        <w:t xml:space="preserve"> </w:t>
      </w:r>
      <w:r>
        <w:t>you</w:t>
      </w:r>
      <w:r>
        <w:rPr>
          <w:spacing w:val="-1"/>
        </w:rPr>
        <w:t xml:space="preserve"> </w:t>
      </w:r>
      <w:r>
        <w:t>have</w:t>
      </w:r>
      <w:r>
        <w:rPr>
          <w:spacing w:val="-1"/>
        </w:rPr>
        <w:t xml:space="preserve"> </w:t>
      </w:r>
      <w:r>
        <w:t>made</w:t>
      </w:r>
      <w:r>
        <w:rPr>
          <w:spacing w:val="-1"/>
        </w:rPr>
        <w:t xml:space="preserve"> </w:t>
      </w:r>
      <w:r>
        <w:t>regarding</w:t>
      </w:r>
      <w:r>
        <w:rPr>
          <w:spacing w:val="-1"/>
        </w:rPr>
        <w:t xml:space="preserve"> </w:t>
      </w:r>
      <w:r>
        <w:t>the</w:t>
      </w:r>
      <w:r>
        <w:rPr>
          <w:spacing w:val="-1"/>
        </w:rPr>
        <w:t xml:space="preserve"> </w:t>
      </w:r>
      <w:r>
        <w:t>assignment.</w:t>
      </w:r>
      <w:r>
        <w:rPr>
          <w:spacing w:val="80"/>
        </w:rPr>
        <w:t xml:space="preserve"> </w:t>
      </w:r>
      <w:r>
        <w:t>You</w:t>
      </w:r>
      <w:r>
        <w:rPr>
          <w:spacing w:val="-1"/>
        </w:rPr>
        <w:t xml:space="preserve"> </w:t>
      </w:r>
      <w:r>
        <w:t>may</w:t>
      </w:r>
      <w:r>
        <w:rPr>
          <w:spacing w:val="-1"/>
        </w:rPr>
        <w:t xml:space="preserve"> </w:t>
      </w:r>
      <w:r>
        <w:t>also</w:t>
      </w:r>
      <w:r>
        <w:rPr>
          <w:spacing w:val="-1"/>
        </w:rPr>
        <w:t xml:space="preserve"> </w:t>
      </w:r>
      <w:r>
        <w:t>find it helpful to have students provide you with feedback on an assignment by using this tool.</w:t>
      </w:r>
      <w:r>
        <w:rPr>
          <w:spacing w:val="40"/>
        </w:rPr>
        <w:t xml:space="preserve"> </w:t>
      </w:r>
      <w:r>
        <w:t>When sharing an assignment with a colleague, it will be helpful if you</w:t>
      </w:r>
      <w:r>
        <w:rPr>
          <w:spacing w:val="-2"/>
        </w:rPr>
        <w:t xml:space="preserve"> </w:t>
      </w:r>
      <w:r>
        <w:t>complete</w:t>
      </w:r>
      <w:r>
        <w:rPr>
          <w:spacing w:val="-2"/>
        </w:rPr>
        <w:t xml:space="preserve"> </w:t>
      </w:r>
      <w:r>
        <w:t>and</w:t>
      </w:r>
      <w:r>
        <w:rPr>
          <w:spacing w:val="-2"/>
        </w:rPr>
        <w:t xml:space="preserve"> </w:t>
      </w:r>
      <w:r>
        <w:t>share</w:t>
      </w:r>
      <w:r>
        <w:rPr>
          <w:spacing w:val="-2"/>
        </w:rPr>
        <w:t xml:space="preserve"> </w:t>
      </w:r>
      <w:r>
        <w:t>the</w:t>
      </w:r>
      <w:r>
        <w:rPr>
          <w:spacing w:val="-2"/>
        </w:rPr>
        <w:t xml:space="preserve"> </w:t>
      </w:r>
      <w:r>
        <w:t>“Cover</w:t>
      </w:r>
      <w:r>
        <w:rPr>
          <w:spacing w:val="-2"/>
        </w:rPr>
        <w:t xml:space="preserve"> </w:t>
      </w:r>
      <w:r>
        <w:t>Sheet”</w:t>
      </w:r>
      <w:r>
        <w:rPr>
          <w:spacing w:val="-2"/>
        </w:rPr>
        <w:t xml:space="preserve"> </w:t>
      </w:r>
      <w:r>
        <w:t>in</w:t>
      </w:r>
      <w:r>
        <w:rPr>
          <w:spacing w:val="-2"/>
        </w:rPr>
        <w:t xml:space="preserve"> </w:t>
      </w:r>
      <w:r>
        <w:t>advance.</w:t>
      </w:r>
      <w:r>
        <w:rPr>
          <w:spacing w:val="40"/>
        </w:rPr>
        <w:t xml:space="preserve"> </w:t>
      </w:r>
      <w:r>
        <w:t>Assignment</w:t>
      </w:r>
      <w:r>
        <w:rPr>
          <w:spacing w:val="-2"/>
        </w:rPr>
        <w:t xml:space="preserve"> </w:t>
      </w:r>
      <w:r>
        <w:t>design</w:t>
      </w:r>
      <w:r>
        <w:rPr>
          <w:spacing w:val="-2"/>
        </w:rPr>
        <w:t xml:space="preserve"> </w:t>
      </w:r>
      <w:r>
        <w:t>is</w:t>
      </w:r>
      <w:r>
        <w:rPr>
          <w:spacing w:val="-2"/>
        </w:rPr>
        <w:t xml:space="preserve"> </w:t>
      </w:r>
      <w:r>
        <w:t>an</w:t>
      </w:r>
      <w:r>
        <w:rPr>
          <w:spacing w:val="-2"/>
        </w:rPr>
        <w:t xml:space="preserve"> </w:t>
      </w:r>
      <w:r>
        <w:t>iterative</w:t>
      </w:r>
      <w:r>
        <w:rPr>
          <w:spacing w:val="-2"/>
        </w:rPr>
        <w:t xml:space="preserve"> </w:t>
      </w:r>
      <w:r>
        <w:t>process,</w:t>
      </w:r>
      <w:r>
        <w:rPr>
          <w:spacing w:val="-2"/>
        </w:rPr>
        <w:t xml:space="preserve"> </w:t>
      </w:r>
      <w:r>
        <w:t>and</w:t>
      </w:r>
      <w:r>
        <w:rPr>
          <w:spacing w:val="-2"/>
        </w:rPr>
        <w:t xml:space="preserve"> </w:t>
      </w:r>
      <w:r>
        <w:t>you</w:t>
      </w:r>
      <w:r>
        <w:rPr>
          <w:spacing w:val="-2"/>
        </w:rPr>
        <w:t xml:space="preserve"> </w:t>
      </w:r>
      <w:r>
        <w:t>may</w:t>
      </w:r>
      <w:r>
        <w:rPr>
          <w:spacing w:val="-2"/>
        </w:rPr>
        <w:t xml:space="preserve"> </w:t>
      </w:r>
      <w:r>
        <w:t>find</w:t>
      </w:r>
      <w:r>
        <w:rPr>
          <w:spacing w:val="-2"/>
        </w:rPr>
        <w:t xml:space="preserve"> </w:t>
      </w:r>
      <w:r>
        <w:t>yourself</w:t>
      </w:r>
      <w:r>
        <w:rPr>
          <w:spacing w:val="-2"/>
        </w:rPr>
        <w:t xml:space="preserve"> </w:t>
      </w:r>
      <w:r>
        <w:t>returning</w:t>
      </w:r>
      <w:r>
        <w:rPr>
          <w:spacing w:val="-2"/>
        </w:rPr>
        <w:t xml:space="preserve"> </w:t>
      </w:r>
      <w:r>
        <w:t>to</w:t>
      </w:r>
      <w:r>
        <w:rPr>
          <w:spacing w:val="-2"/>
        </w:rPr>
        <w:t xml:space="preserve"> </w:t>
      </w:r>
      <w:r>
        <w:t>this</w:t>
      </w:r>
      <w:r>
        <w:rPr>
          <w:spacing w:val="-2"/>
        </w:rPr>
        <w:t xml:space="preserve"> </w:t>
      </w:r>
      <w:r>
        <w:t>tool</w:t>
      </w:r>
      <w:r>
        <w:rPr>
          <w:spacing w:val="-2"/>
        </w:rPr>
        <w:t xml:space="preserve"> </w:t>
      </w:r>
      <w:r>
        <w:t>as</w:t>
      </w:r>
      <w:r>
        <w:rPr>
          <w:spacing w:val="-2"/>
        </w:rPr>
        <w:t xml:space="preserve"> </w:t>
      </w:r>
      <w:r>
        <w:t>you</w:t>
      </w:r>
      <w:r>
        <w:rPr>
          <w:spacing w:val="-3"/>
        </w:rPr>
        <w:t xml:space="preserve"> </w:t>
      </w:r>
      <w:r>
        <w:t>revise. A glossary is provided on the next page to clarify key terms used within the VALUE ADD Critical Thinking Tool.</w:t>
      </w:r>
    </w:p>
    <w:p w14:paraId="0F5DCC7A" w14:textId="77777777" w:rsidR="0047002F" w:rsidRDefault="0047002F">
      <w:pPr>
        <w:spacing w:line="259" w:lineRule="auto"/>
        <w:sectPr w:rsidR="0047002F">
          <w:footerReference w:type="default" r:id="rId8"/>
          <w:type w:val="continuous"/>
          <w:pgSz w:w="15840" w:h="12240" w:orient="landscape"/>
          <w:pgMar w:top="540" w:right="1120" w:bottom="1220" w:left="1340" w:header="0" w:footer="1033" w:gutter="0"/>
          <w:pgNumType w:start="1"/>
          <w:cols w:space="720"/>
        </w:sectPr>
      </w:pPr>
    </w:p>
    <w:p w14:paraId="0F5DCC7B" w14:textId="77777777" w:rsidR="0047002F" w:rsidRDefault="00000000">
      <w:pPr>
        <w:pStyle w:val="Heading2"/>
        <w:spacing w:before="84"/>
      </w:pPr>
      <w:r>
        <w:rPr>
          <w:spacing w:val="-2"/>
        </w:rPr>
        <w:lastRenderedPageBreak/>
        <w:t>Glossary</w:t>
      </w:r>
    </w:p>
    <w:p w14:paraId="0F5DCC7C" w14:textId="77777777" w:rsidR="0047002F" w:rsidRDefault="0047002F">
      <w:pPr>
        <w:pStyle w:val="BodyText"/>
        <w:spacing w:before="38"/>
        <w:rPr>
          <w:b/>
          <w:sz w:val="22"/>
        </w:rPr>
      </w:pPr>
    </w:p>
    <w:p w14:paraId="0F5DCC7D" w14:textId="77777777" w:rsidR="0047002F" w:rsidRDefault="00000000">
      <w:pPr>
        <w:spacing w:before="1"/>
        <w:ind w:left="119"/>
        <w:rPr>
          <w:i/>
        </w:rPr>
      </w:pPr>
      <w:r>
        <w:rPr>
          <w:b/>
        </w:rPr>
        <w:t>Analysis</w:t>
      </w:r>
      <w:r>
        <w:rPr>
          <w:b/>
          <w:spacing w:val="-7"/>
        </w:rPr>
        <w:t xml:space="preserve"> </w:t>
      </w:r>
      <w:r>
        <w:t>(see</w:t>
      </w:r>
      <w:r>
        <w:rPr>
          <w:spacing w:val="-6"/>
        </w:rPr>
        <w:t xml:space="preserve"> </w:t>
      </w:r>
      <w:r>
        <w:t>Part</w:t>
      </w:r>
      <w:r>
        <w:rPr>
          <w:spacing w:val="-6"/>
        </w:rPr>
        <w:t xml:space="preserve"> </w:t>
      </w:r>
      <w:r>
        <w:t>Three)</w:t>
      </w:r>
      <w:r>
        <w:rPr>
          <w:spacing w:val="-6"/>
        </w:rPr>
        <w:t xml:space="preserve"> </w:t>
      </w:r>
      <w:r>
        <w:t>–</w:t>
      </w:r>
      <w:r>
        <w:rPr>
          <w:spacing w:val="-6"/>
        </w:rPr>
        <w:t xml:space="preserve"> </w:t>
      </w:r>
      <w:r>
        <w:rPr>
          <w:i/>
        </w:rPr>
        <w:t>Refers</w:t>
      </w:r>
      <w:r>
        <w:rPr>
          <w:i/>
          <w:spacing w:val="-6"/>
        </w:rPr>
        <w:t xml:space="preserve"> </w:t>
      </w:r>
      <w:r>
        <w:rPr>
          <w:i/>
        </w:rPr>
        <w:t>to</w:t>
      </w:r>
      <w:r>
        <w:rPr>
          <w:i/>
          <w:spacing w:val="-6"/>
        </w:rPr>
        <w:t xml:space="preserve"> </w:t>
      </w:r>
      <w:r>
        <w:rPr>
          <w:i/>
        </w:rPr>
        <w:t>exploring</w:t>
      </w:r>
      <w:r>
        <w:rPr>
          <w:i/>
          <w:spacing w:val="-6"/>
        </w:rPr>
        <w:t xml:space="preserve"> </w:t>
      </w:r>
      <w:r>
        <w:rPr>
          <w:i/>
        </w:rPr>
        <w:t>relationships</w:t>
      </w:r>
      <w:r>
        <w:rPr>
          <w:i/>
          <w:spacing w:val="-6"/>
        </w:rPr>
        <w:t xml:space="preserve"> </w:t>
      </w:r>
      <w:r>
        <w:rPr>
          <w:i/>
        </w:rPr>
        <w:t>within</w:t>
      </w:r>
      <w:r>
        <w:rPr>
          <w:i/>
          <w:spacing w:val="-6"/>
        </w:rPr>
        <w:t xml:space="preserve"> </w:t>
      </w:r>
      <w:r>
        <w:rPr>
          <w:i/>
        </w:rPr>
        <w:t>information</w:t>
      </w:r>
      <w:r>
        <w:rPr>
          <w:i/>
          <w:spacing w:val="-6"/>
        </w:rPr>
        <w:t xml:space="preserve"> </w:t>
      </w:r>
      <w:r>
        <w:rPr>
          <w:i/>
        </w:rPr>
        <w:t>and</w:t>
      </w:r>
      <w:r>
        <w:rPr>
          <w:i/>
          <w:spacing w:val="-6"/>
        </w:rPr>
        <w:t xml:space="preserve"> </w:t>
      </w:r>
      <w:r>
        <w:rPr>
          <w:i/>
          <w:spacing w:val="-2"/>
        </w:rPr>
        <w:t>data.</w:t>
      </w:r>
    </w:p>
    <w:p w14:paraId="0F5DCC7E" w14:textId="77777777" w:rsidR="0047002F" w:rsidRDefault="0047002F">
      <w:pPr>
        <w:pStyle w:val="BodyText"/>
        <w:spacing w:before="43"/>
        <w:rPr>
          <w:i/>
          <w:sz w:val="22"/>
        </w:rPr>
      </w:pPr>
    </w:p>
    <w:p w14:paraId="0F5DCC7F" w14:textId="77777777" w:rsidR="0047002F" w:rsidRDefault="00000000">
      <w:pPr>
        <w:spacing w:line="256" w:lineRule="auto"/>
        <w:ind w:left="119" w:right="339"/>
        <w:rPr>
          <w:i/>
        </w:rPr>
      </w:pPr>
      <w:r>
        <w:rPr>
          <w:b/>
        </w:rPr>
        <w:t>Describe</w:t>
      </w:r>
      <w:r>
        <w:rPr>
          <w:b/>
          <w:spacing w:val="-2"/>
        </w:rPr>
        <w:t xml:space="preserve"> </w:t>
      </w:r>
      <w:r>
        <w:t>(see</w:t>
      </w:r>
      <w:r>
        <w:rPr>
          <w:spacing w:val="-2"/>
        </w:rPr>
        <w:t xml:space="preserve"> </w:t>
      </w:r>
      <w:r>
        <w:t>Part</w:t>
      </w:r>
      <w:r>
        <w:rPr>
          <w:spacing w:val="-2"/>
        </w:rPr>
        <w:t xml:space="preserve"> </w:t>
      </w:r>
      <w:r>
        <w:t>Three)</w:t>
      </w:r>
      <w:r>
        <w:rPr>
          <w:spacing w:val="-2"/>
        </w:rPr>
        <w:t xml:space="preserve"> </w:t>
      </w:r>
      <w:r>
        <w:t>–</w:t>
      </w:r>
      <w:r>
        <w:rPr>
          <w:spacing w:val="-2"/>
        </w:rPr>
        <w:t xml:space="preserve"> </w:t>
      </w:r>
      <w:r>
        <w:rPr>
          <w:i/>
        </w:rPr>
        <w:t>Refers</w:t>
      </w:r>
      <w:r>
        <w:rPr>
          <w:i/>
          <w:spacing w:val="-2"/>
        </w:rPr>
        <w:t xml:space="preserve"> </w:t>
      </w:r>
      <w:r>
        <w:rPr>
          <w:i/>
        </w:rPr>
        <w:t>to</w:t>
      </w:r>
      <w:r>
        <w:rPr>
          <w:i/>
          <w:spacing w:val="-2"/>
        </w:rPr>
        <w:t xml:space="preserve"> </w:t>
      </w:r>
      <w:r>
        <w:rPr>
          <w:i/>
        </w:rPr>
        <w:t>explaining</w:t>
      </w:r>
      <w:r>
        <w:rPr>
          <w:i/>
          <w:spacing w:val="-2"/>
        </w:rPr>
        <w:t xml:space="preserve"> </w:t>
      </w:r>
      <w:r>
        <w:rPr>
          <w:i/>
        </w:rPr>
        <w:t>the</w:t>
      </w:r>
      <w:r>
        <w:rPr>
          <w:i/>
          <w:spacing w:val="-2"/>
        </w:rPr>
        <w:t xml:space="preserve"> </w:t>
      </w:r>
      <w:r>
        <w:rPr>
          <w:i/>
        </w:rPr>
        <w:t>issue</w:t>
      </w:r>
      <w:r>
        <w:rPr>
          <w:i/>
          <w:spacing w:val="-2"/>
        </w:rPr>
        <w:t xml:space="preserve"> </w:t>
      </w:r>
      <w:r>
        <w:rPr>
          <w:i/>
        </w:rPr>
        <w:t>and</w:t>
      </w:r>
      <w:r>
        <w:rPr>
          <w:i/>
          <w:spacing w:val="-2"/>
        </w:rPr>
        <w:t xml:space="preserve"> </w:t>
      </w:r>
      <w:r>
        <w:rPr>
          <w:i/>
        </w:rPr>
        <w:t>calls</w:t>
      </w:r>
      <w:r>
        <w:rPr>
          <w:i/>
          <w:spacing w:val="-2"/>
        </w:rPr>
        <w:t xml:space="preserve"> </w:t>
      </w:r>
      <w:r>
        <w:rPr>
          <w:i/>
        </w:rPr>
        <w:t>for</w:t>
      </w:r>
      <w:r>
        <w:rPr>
          <w:i/>
          <w:spacing w:val="-2"/>
        </w:rPr>
        <w:t xml:space="preserve"> </w:t>
      </w:r>
      <w:r>
        <w:rPr>
          <w:i/>
        </w:rPr>
        <w:t>the</w:t>
      </w:r>
      <w:r>
        <w:rPr>
          <w:i/>
          <w:spacing w:val="-2"/>
        </w:rPr>
        <w:t xml:space="preserve"> </w:t>
      </w:r>
      <w:r>
        <w:rPr>
          <w:i/>
        </w:rPr>
        <w:t>student</w:t>
      </w:r>
      <w:r>
        <w:rPr>
          <w:i/>
          <w:spacing w:val="-2"/>
        </w:rPr>
        <w:t xml:space="preserve"> </w:t>
      </w:r>
      <w:r>
        <w:rPr>
          <w:i/>
        </w:rPr>
        <w:t>to</w:t>
      </w:r>
      <w:r>
        <w:rPr>
          <w:i/>
          <w:spacing w:val="-2"/>
        </w:rPr>
        <w:t xml:space="preserve"> </w:t>
      </w:r>
      <w:r>
        <w:rPr>
          <w:i/>
        </w:rPr>
        <w:t>provide</w:t>
      </w:r>
      <w:r>
        <w:rPr>
          <w:i/>
          <w:spacing w:val="-2"/>
        </w:rPr>
        <w:t xml:space="preserve"> </w:t>
      </w:r>
      <w:r>
        <w:rPr>
          <w:i/>
        </w:rPr>
        <w:t>a</w:t>
      </w:r>
      <w:r>
        <w:rPr>
          <w:i/>
          <w:spacing w:val="-2"/>
        </w:rPr>
        <w:t xml:space="preserve"> </w:t>
      </w:r>
      <w:r>
        <w:rPr>
          <w:i/>
        </w:rPr>
        <w:t>clear</w:t>
      </w:r>
      <w:r>
        <w:rPr>
          <w:i/>
          <w:spacing w:val="-2"/>
        </w:rPr>
        <w:t xml:space="preserve"> </w:t>
      </w:r>
      <w:r>
        <w:rPr>
          <w:i/>
        </w:rPr>
        <w:t>and</w:t>
      </w:r>
      <w:r>
        <w:rPr>
          <w:i/>
          <w:spacing w:val="-2"/>
        </w:rPr>
        <w:t xml:space="preserve"> </w:t>
      </w:r>
      <w:r>
        <w:rPr>
          <w:i/>
        </w:rPr>
        <w:t>comprehensive</w:t>
      </w:r>
      <w:r>
        <w:rPr>
          <w:i/>
          <w:spacing w:val="-2"/>
        </w:rPr>
        <w:t xml:space="preserve"> </w:t>
      </w:r>
      <w:r>
        <w:rPr>
          <w:i/>
        </w:rPr>
        <w:t>description</w:t>
      </w:r>
      <w:r>
        <w:rPr>
          <w:i/>
          <w:spacing w:val="-2"/>
        </w:rPr>
        <w:t xml:space="preserve"> </w:t>
      </w:r>
      <w:r>
        <w:rPr>
          <w:i/>
        </w:rPr>
        <w:t>of</w:t>
      </w:r>
      <w:r>
        <w:rPr>
          <w:i/>
          <w:spacing w:val="-2"/>
        </w:rPr>
        <w:t xml:space="preserve"> </w:t>
      </w:r>
      <w:r>
        <w:rPr>
          <w:i/>
        </w:rPr>
        <w:t>the issue/problem to be critically considered.</w:t>
      </w:r>
    </w:p>
    <w:p w14:paraId="0F5DCC80" w14:textId="77777777" w:rsidR="0047002F" w:rsidRDefault="0047002F">
      <w:pPr>
        <w:pStyle w:val="BodyText"/>
        <w:spacing w:before="26"/>
        <w:rPr>
          <w:i/>
          <w:sz w:val="22"/>
        </w:rPr>
      </w:pPr>
    </w:p>
    <w:p w14:paraId="0F5DCC81" w14:textId="77777777" w:rsidR="0047002F" w:rsidRDefault="00000000">
      <w:pPr>
        <w:spacing w:line="256" w:lineRule="auto"/>
        <w:ind w:left="119" w:right="339"/>
        <w:rPr>
          <w:i/>
        </w:rPr>
      </w:pPr>
      <w:r>
        <w:rPr>
          <w:b/>
        </w:rPr>
        <w:t>Evaluation</w:t>
      </w:r>
      <w:r>
        <w:rPr>
          <w:b/>
          <w:spacing w:val="-2"/>
        </w:rPr>
        <w:t xml:space="preserve"> </w:t>
      </w:r>
      <w:r>
        <w:rPr>
          <w:b/>
        </w:rPr>
        <w:t>Criteria</w:t>
      </w:r>
      <w:r>
        <w:rPr>
          <w:b/>
          <w:spacing w:val="-2"/>
        </w:rPr>
        <w:t xml:space="preserve"> </w:t>
      </w:r>
      <w:r>
        <w:t>–</w:t>
      </w:r>
      <w:r>
        <w:rPr>
          <w:spacing w:val="-2"/>
        </w:rPr>
        <w:t xml:space="preserve"> </w:t>
      </w:r>
      <w:r>
        <w:rPr>
          <w:i/>
        </w:rPr>
        <w:t>Refers</w:t>
      </w:r>
      <w:r>
        <w:rPr>
          <w:i/>
          <w:spacing w:val="-2"/>
        </w:rPr>
        <w:t xml:space="preserve"> </w:t>
      </w:r>
      <w:r>
        <w:rPr>
          <w:i/>
        </w:rPr>
        <w:t>to</w:t>
      </w:r>
      <w:r>
        <w:rPr>
          <w:i/>
          <w:spacing w:val="-2"/>
        </w:rPr>
        <w:t xml:space="preserve"> </w:t>
      </w:r>
      <w:r>
        <w:rPr>
          <w:i/>
        </w:rPr>
        <w:t>how</w:t>
      </w:r>
      <w:r>
        <w:rPr>
          <w:i/>
          <w:spacing w:val="-2"/>
        </w:rPr>
        <w:t xml:space="preserve"> </w:t>
      </w:r>
      <w:r>
        <w:rPr>
          <w:i/>
        </w:rPr>
        <w:t>you</w:t>
      </w:r>
      <w:r>
        <w:rPr>
          <w:i/>
          <w:spacing w:val="-2"/>
        </w:rPr>
        <w:t xml:space="preserve"> </w:t>
      </w:r>
      <w:r>
        <w:rPr>
          <w:i/>
        </w:rPr>
        <w:t>will</w:t>
      </w:r>
      <w:r>
        <w:rPr>
          <w:i/>
          <w:spacing w:val="-2"/>
        </w:rPr>
        <w:t xml:space="preserve"> </w:t>
      </w:r>
      <w:r>
        <w:rPr>
          <w:i/>
        </w:rPr>
        <w:t>be</w:t>
      </w:r>
      <w:r>
        <w:rPr>
          <w:i/>
          <w:spacing w:val="-2"/>
        </w:rPr>
        <w:t xml:space="preserve"> </w:t>
      </w:r>
      <w:r>
        <w:rPr>
          <w:i/>
        </w:rPr>
        <w:t>grading</w:t>
      </w:r>
      <w:r>
        <w:rPr>
          <w:i/>
          <w:spacing w:val="-2"/>
        </w:rPr>
        <w:t xml:space="preserve"> </w:t>
      </w:r>
      <w:r>
        <w:rPr>
          <w:i/>
        </w:rPr>
        <w:t>the</w:t>
      </w:r>
      <w:r>
        <w:rPr>
          <w:i/>
          <w:spacing w:val="-2"/>
        </w:rPr>
        <w:t xml:space="preserve"> </w:t>
      </w:r>
      <w:r>
        <w:rPr>
          <w:i/>
        </w:rPr>
        <w:t>student’s</w:t>
      </w:r>
      <w:r>
        <w:rPr>
          <w:i/>
          <w:spacing w:val="-2"/>
        </w:rPr>
        <w:t xml:space="preserve"> </w:t>
      </w:r>
      <w:r>
        <w:rPr>
          <w:i/>
        </w:rPr>
        <w:t>work,</w:t>
      </w:r>
      <w:r>
        <w:rPr>
          <w:i/>
          <w:spacing w:val="-2"/>
        </w:rPr>
        <w:t xml:space="preserve"> </w:t>
      </w:r>
      <w:r>
        <w:rPr>
          <w:i/>
        </w:rPr>
        <w:t>including</w:t>
      </w:r>
      <w:r>
        <w:rPr>
          <w:i/>
          <w:spacing w:val="-2"/>
        </w:rPr>
        <w:t xml:space="preserve"> </w:t>
      </w:r>
      <w:r>
        <w:rPr>
          <w:i/>
        </w:rPr>
        <w:t>performance</w:t>
      </w:r>
      <w:r>
        <w:rPr>
          <w:i/>
          <w:spacing w:val="-2"/>
        </w:rPr>
        <w:t xml:space="preserve"> </w:t>
      </w:r>
      <w:r>
        <w:rPr>
          <w:i/>
        </w:rPr>
        <w:t>standards</w:t>
      </w:r>
      <w:r>
        <w:rPr>
          <w:i/>
          <w:spacing w:val="-2"/>
        </w:rPr>
        <w:t xml:space="preserve"> </w:t>
      </w:r>
      <w:r>
        <w:rPr>
          <w:i/>
        </w:rPr>
        <w:t>and</w:t>
      </w:r>
      <w:r>
        <w:rPr>
          <w:i/>
          <w:spacing w:val="-2"/>
        </w:rPr>
        <w:t xml:space="preserve"> </w:t>
      </w:r>
      <w:r>
        <w:rPr>
          <w:i/>
        </w:rPr>
        <w:t>expectations</w:t>
      </w:r>
      <w:r>
        <w:rPr>
          <w:i/>
          <w:spacing w:val="-2"/>
        </w:rPr>
        <w:t xml:space="preserve"> </w:t>
      </w:r>
      <w:r>
        <w:rPr>
          <w:i/>
        </w:rPr>
        <w:t>as</w:t>
      </w:r>
      <w:r>
        <w:rPr>
          <w:i/>
          <w:spacing w:val="-2"/>
        </w:rPr>
        <w:t xml:space="preserve"> </w:t>
      </w:r>
      <w:r>
        <w:rPr>
          <w:i/>
        </w:rPr>
        <w:t>well</w:t>
      </w:r>
      <w:r>
        <w:rPr>
          <w:i/>
          <w:spacing w:val="-2"/>
        </w:rPr>
        <w:t xml:space="preserve"> </w:t>
      </w:r>
      <w:r>
        <w:rPr>
          <w:i/>
        </w:rPr>
        <w:t>as how various elements of an assignment are weighted in the grading process.</w:t>
      </w:r>
    </w:p>
    <w:p w14:paraId="0F5DCC82" w14:textId="77777777" w:rsidR="0047002F" w:rsidRDefault="0047002F">
      <w:pPr>
        <w:pStyle w:val="BodyText"/>
        <w:spacing w:before="25"/>
        <w:rPr>
          <w:i/>
          <w:sz w:val="22"/>
        </w:rPr>
      </w:pPr>
    </w:p>
    <w:p w14:paraId="0F5DCC83" w14:textId="77777777" w:rsidR="0047002F" w:rsidRDefault="00000000">
      <w:pPr>
        <w:spacing w:line="256" w:lineRule="auto"/>
        <w:ind w:left="119" w:right="339"/>
        <w:rPr>
          <w:i/>
        </w:rPr>
      </w:pPr>
      <w:r>
        <w:rPr>
          <w:b/>
        </w:rPr>
        <w:t>Learning</w:t>
      </w:r>
      <w:r>
        <w:rPr>
          <w:b/>
          <w:spacing w:val="-2"/>
        </w:rPr>
        <w:t xml:space="preserve"> </w:t>
      </w:r>
      <w:r>
        <w:rPr>
          <w:b/>
        </w:rPr>
        <w:t>Outcomes</w:t>
      </w:r>
      <w:r>
        <w:rPr>
          <w:b/>
          <w:spacing w:val="-1"/>
        </w:rPr>
        <w:t xml:space="preserve"> </w:t>
      </w:r>
      <w:r>
        <w:t>–</w:t>
      </w:r>
      <w:r>
        <w:rPr>
          <w:spacing w:val="-2"/>
        </w:rPr>
        <w:t xml:space="preserve"> </w:t>
      </w:r>
      <w:r>
        <w:rPr>
          <w:i/>
        </w:rPr>
        <w:t>Statements</w:t>
      </w:r>
      <w:r>
        <w:rPr>
          <w:i/>
          <w:spacing w:val="-2"/>
        </w:rPr>
        <w:t xml:space="preserve"> </w:t>
      </w:r>
      <w:r>
        <w:rPr>
          <w:i/>
        </w:rPr>
        <w:t>that</w:t>
      </w:r>
      <w:r>
        <w:rPr>
          <w:i/>
          <w:spacing w:val="-2"/>
        </w:rPr>
        <w:t xml:space="preserve"> </w:t>
      </w:r>
      <w:r>
        <w:rPr>
          <w:i/>
        </w:rPr>
        <w:t>describe</w:t>
      </w:r>
      <w:r>
        <w:rPr>
          <w:i/>
          <w:spacing w:val="-2"/>
        </w:rPr>
        <w:t xml:space="preserve"> </w:t>
      </w:r>
      <w:r>
        <w:rPr>
          <w:i/>
        </w:rPr>
        <w:t>the</w:t>
      </w:r>
      <w:r>
        <w:rPr>
          <w:i/>
          <w:spacing w:val="-2"/>
        </w:rPr>
        <w:t xml:space="preserve"> </w:t>
      </w:r>
      <w:r>
        <w:rPr>
          <w:i/>
        </w:rPr>
        <w:t>knowledge,</w:t>
      </w:r>
      <w:r>
        <w:rPr>
          <w:i/>
          <w:spacing w:val="-2"/>
        </w:rPr>
        <w:t xml:space="preserve"> </w:t>
      </w:r>
      <w:r>
        <w:rPr>
          <w:i/>
        </w:rPr>
        <w:t>skills,</w:t>
      </w:r>
      <w:r>
        <w:rPr>
          <w:i/>
          <w:spacing w:val="-2"/>
        </w:rPr>
        <w:t xml:space="preserve"> </w:t>
      </w:r>
      <w:r>
        <w:rPr>
          <w:i/>
        </w:rPr>
        <w:t>and/or</w:t>
      </w:r>
      <w:r>
        <w:rPr>
          <w:i/>
          <w:spacing w:val="-2"/>
        </w:rPr>
        <w:t xml:space="preserve"> </w:t>
      </w:r>
      <w:r>
        <w:rPr>
          <w:i/>
        </w:rPr>
        <w:t>abilities</w:t>
      </w:r>
      <w:r>
        <w:rPr>
          <w:i/>
          <w:spacing w:val="-2"/>
        </w:rPr>
        <w:t xml:space="preserve"> </w:t>
      </w:r>
      <w:r>
        <w:rPr>
          <w:i/>
        </w:rPr>
        <w:t>students</w:t>
      </w:r>
      <w:r>
        <w:rPr>
          <w:i/>
          <w:spacing w:val="-2"/>
        </w:rPr>
        <w:t xml:space="preserve"> </w:t>
      </w:r>
      <w:r>
        <w:rPr>
          <w:i/>
        </w:rPr>
        <w:t>should</w:t>
      </w:r>
      <w:r>
        <w:rPr>
          <w:i/>
          <w:spacing w:val="-2"/>
        </w:rPr>
        <w:t xml:space="preserve"> </w:t>
      </w:r>
      <w:r>
        <w:rPr>
          <w:i/>
        </w:rPr>
        <w:t>acquire</w:t>
      </w:r>
      <w:r>
        <w:rPr>
          <w:i/>
          <w:spacing w:val="-1"/>
        </w:rPr>
        <w:t xml:space="preserve"> </w:t>
      </w:r>
      <w:r>
        <w:rPr>
          <w:i/>
        </w:rPr>
        <w:t>and</w:t>
      </w:r>
      <w:r>
        <w:rPr>
          <w:i/>
          <w:spacing w:val="-2"/>
        </w:rPr>
        <w:t xml:space="preserve"> </w:t>
      </w:r>
      <w:r>
        <w:rPr>
          <w:i/>
        </w:rPr>
        <w:t>be</w:t>
      </w:r>
      <w:r>
        <w:rPr>
          <w:i/>
          <w:spacing w:val="-2"/>
        </w:rPr>
        <w:t xml:space="preserve"> </w:t>
      </w:r>
      <w:r>
        <w:rPr>
          <w:i/>
        </w:rPr>
        <w:t>able</w:t>
      </w:r>
      <w:r>
        <w:rPr>
          <w:i/>
          <w:spacing w:val="-2"/>
        </w:rPr>
        <w:t xml:space="preserve"> </w:t>
      </w:r>
      <w:r>
        <w:rPr>
          <w:i/>
        </w:rPr>
        <w:t>to</w:t>
      </w:r>
      <w:r>
        <w:rPr>
          <w:i/>
          <w:spacing w:val="-2"/>
        </w:rPr>
        <w:t xml:space="preserve"> </w:t>
      </w:r>
      <w:r>
        <w:rPr>
          <w:i/>
        </w:rPr>
        <w:t>demonstrate</w:t>
      </w:r>
      <w:r>
        <w:rPr>
          <w:i/>
          <w:spacing w:val="-2"/>
        </w:rPr>
        <w:t xml:space="preserve"> </w:t>
      </w:r>
      <w:r>
        <w:rPr>
          <w:i/>
        </w:rPr>
        <w:t>by</w:t>
      </w:r>
      <w:r>
        <w:rPr>
          <w:i/>
          <w:spacing w:val="-2"/>
        </w:rPr>
        <w:t xml:space="preserve"> </w:t>
      </w:r>
      <w:r>
        <w:rPr>
          <w:i/>
        </w:rPr>
        <w:t>the end of a particular assignment, class, course, or program of study.</w:t>
      </w:r>
    </w:p>
    <w:p w14:paraId="0F5DCC84" w14:textId="77777777" w:rsidR="0047002F" w:rsidRDefault="0047002F">
      <w:pPr>
        <w:pStyle w:val="BodyText"/>
        <w:spacing w:before="26"/>
        <w:rPr>
          <w:i/>
          <w:sz w:val="22"/>
        </w:rPr>
      </w:pPr>
    </w:p>
    <w:p w14:paraId="0F5DCC85" w14:textId="77777777" w:rsidR="0047002F" w:rsidRDefault="00000000">
      <w:pPr>
        <w:ind w:left="119"/>
        <w:rPr>
          <w:i/>
        </w:rPr>
      </w:pPr>
      <w:r>
        <w:rPr>
          <w:b/>
        </w:rPr>
        <w:t>Position/Argument</w:t>
      </w:r>
      <w:r>
        <w:rPr>
          <w:b/>
          <w:spacing w:val="-8"/>
        </w:rPr>
        <w:t xml:space="preserve"> </w:t>
      </w:r>
      <w:r>
        <w:t>(see</w:t>
      </w:r>
      <w:r>
        <w:rPr>
          <w:spacing w:val="-6"/>
        </w:rPr>
        <w:t xml:space="preserve"> </w:t>
      </w:r>
      <w:r>
        <w:t>Part</w:t>
      </w:r>
      <w:r>
        <w:rPr>
          <w:spacing w:val="-6"/>
        </w:rPr>
        <w:t xml:space="preserve"> </w:t>
      </w:r>
      <w:r>
        <w:t>Three)</w:t>
      </w:r>
      <w:r>
        <w:rPr>
          <w:spacing w:val="-6"/>
        </w:rPr>
        <w:t xml:space="preserve"> </w:t>
      </w:r>
      <w:r>
        <w:t>–</w:t>
      </w:r>
      <w:r>
        <w:rPr>
          <w:spacing w:val="-6"/>
        </w:rPr>
        <w:t xml:space="preserve"> </w:t>
      </w:r>
      <w:r>
        <w:rPr>
          <w:i/>
        </w:rPr>
        <w:t>Refers</w:t>
      </w:r>
      <w:r>
        <w:rPr>
          <w:i/>
          <w:spacing w:val="-6"/>
        </w:rPr>
        <w:t xml:space="preserve"> </w:t>
      </w:r>
      <w:r>
        <w:rPr>
          <w:i/>
        </w:rPr>
        <w:t>to</w:t>
      </w:r>
      <w:r>
        <w:rPr>
          <w:i/>
          <w:spacing w:val="-6"/>
        </w:rPr>
        <w:t xml:space="preserve"> </w:t>
      </w:r>
      <w:r>
        <w:rPr>
          <w:i/>
        </w:rPr>
        <w:t>the</w:t>
      </w:r>
      <w:r>
        <w:rPr>
          <w:i/>
          <w:spacing w:val="-5"/>
        </w:rPr>
        <w:t xml:space="preserve"> </w:t>
      </w:r>
      <w:r>
        <w:rPr>
          <w:i/>
        </w:rPr>
        <w:t>perspective,</w:t>
      </w:r>
      <w:r>
        <w:rPr>
          <w:i/>
          <w:spacing w:val="-6"/>
        </w:rPr>
        <w:t xml:space="preserve"> </w:t>
      </w:r>
      <w:r>
        <w:rPr>
          <w:i/>
        </w:rPr>
        <w:t>thesis,</w:t>
      </w:r>
      <w:r>
        <w:rPr>
          <w:i/>
          <w:spacing w:val="-6"/>
        </w:rPr>
        <w:t xml:space="preserve"> </w:t>
      </w:r>
      <w:r>
        <w:rPr>
          <w:i/>
        </w:rPr>
        <w:t>or</w:t>
      </w:r>
      <w:r>
        <w:rPr>
          <w:i/>
          <w:spacing w:val="-6"/>
        </w:rPr>
        <w:t xml:space="preserve"> </w:t>
      </w:r>
      <w:r>
        <w:rPr>
          <w:i/>
        </w:rPr>
        <w:t>hypothesis</w:t>
      </w:r>
      <w:r>
        <w:rPr>
          <w:i/>
          <w:spacing w:val="-6"/>
        </w:rPr>
        <w:t xml:space="preserve"> </w:t>
      </w:r>
      <w:r>
        <w:rPr>
          <w:i/>
        </w:rPr>
        <w:t>presented</w:t>
      </w:r>
      <w:r>
        <w:rPr>
          <w:i/>
          <w:spacing w:val="-6"/>
        </w:rPr>
        <w:t xml:space="preserve"> </w:t>
      </w:r>
      <w:r>
        <w:rPr>
          <w:i/>
        </w:rPr>
        <w:t>by</w:t>
      </w:r>
      <w:r>
        <w:rPr>
          <w:i/>
          <w:spacing w:val="-6"/>
        </w:rPr>
        <w:t xml:space="preserve"> </w:t>
      </w:r>
      <w:r>
        <w:rPr>
          <w:i/>
        </w:rPr>
        <w:t>the</w:t>
      </w:r>
      <w:r>
        <w:rPr>
          <w:i/>
          <w:spacing w:val="-5"/>
        </w:rPr>
        <w:t xml:space="preserve"> </w:t>
      </w:r>
      <w:r>
        <w:rPr>
          <w:i/>
          <w:spacing w:val="-2"/>
        </w:rPr>
        <w:t>student.</w:t>
      </w:r>
    </w:p>
    <w:p w14:paraId="0F5DCC86" w14:textId="77777777" w:rsidR="0047002F" w:rsidRDefault="0047002F">
      <w:pPr>
        <w:pStyle w:val="BodyText"/>
        <w:spacing w:before="43"/>
        <w:rPr>
          <w:i/>
          <w:sz w:val="22"/>
        </w:rPr>
      </w:pPr>
    </w:p>
    <w:p w14:paraId="0F5DCC87" w14:textId="77777777" w:rsidR="0047002F" w:rsidRDefault="00000000">
      <w:pPr>
        <w:spacing w:before="1" w:line="256" w:lineRule="auto"/>
        <w:ind w:left="119" w:right="339"/>
        <w:rPr>
          <w:i/>
        </w:rPr>
      </w:pPr>
      <w:r>
        <w:rPr>
          <w:b/>
        </w:rPr>
        <w:t>Use</w:t>
      </w:r>
      <w:r>
        <w:rPr>
          <w:b/>
          <w:spacing w:val="-2"/>
        </w:rPr>
        <w:t xml:space="preserve"> </w:t>
      </w:r>
      <w:r>
        <w:rPr>
          <w:b/>
        </w:rPr>
        <w:t>Evidence</w:t>
      </w:r>
      <w:r>
        <w:rPr>
          <w:b/>
          <w:spacing w:val="-1"/>
        </w:rPr>
        <w:t xml:space="preserve"> </w:t>
      </w:r>
      <w:r>
        <w:t>(see</w:t>
      </w:r>
      <w:r>
        <w:rPr>
          <w:spacing w:val="-2"/>
        </w:rPr>
        <w:t xml:space="preserve"> </w:t>
      </w:r>
      <w:r>
        <w:t>Part</w:t>
      </w:r>
      <w:r>
        <w:rPr>
          <w:spacing w:val="-2"/>
        </w:rPr>
        <w:t xml:space="preserve"> </w:t>
      </w:r>
      <w:r>
        <w:t>Three)</w:t>
      </w:r>
      <w:r>
        <w:rPr>
          <w:spacing w:val="-2"/>
        </w:rPr>
        <w:t xml:space="preserve"> </w:t>
      </w:r>
      <w:r>
        <w:t>–</w:t>
      </w:r>
      <w:r>
        <w:rPr>
          <w:spacing w:val="-2"/>
        </w:rPr>
        <w:t xml:space="preserve"> </w:t>
      </w:r>
      <w:r>
        <w:rPr>
          <w:i/>
        </w:rPr>
        <w:t>Refers</w:t>
      </w:r>
      <w:r>
        <w:rPr>
          <w:i/>
          <w:spacing w:val="-2"/>
        </w:rPr>
        <w:t xml:space="preserve"> </w:t>
      </w:r>
      <w:r>
        <w:rPr>
          <w:i/>
        </w:rPr>
        <w:t>to</w:t>
      </w:r>
      <w:r>
        <w:rPr>
          <w:i/>
          <w:spacing w:val="-2"/>
        </w:rPr>
        <w:t xml:space="preserve"> </w:t>
      </w:r>
      <w:r>
        <w:rPr>
          <w:i/>
        </w:rPr>
        <w:t>selecting</w:t>
      </w:r>
      <w:r>
        <w:rPr>
          <w:i/>
          <w:spacing w:val="-2"/>
        </w:rPr>
        <w:t xml:space="preserve"> </w:t>
      </w:r>
      <w:r>
        <w:rPr>
          <w:i/>
        </w:rPr>
        <w:t>and</w:t>
      </w:r>
      <w:r>
        <w:rPr>
          <w:i/>
          <w:spacing w:val="-2"/>
        </w:rPr>
        <w:t xml:space="preserve"> </w:t>
      </w:r>
      <w:r>
        <w:rPr>
          <w:i/>
        </w:rPr>
        <w:t>using</w:t>
      </w:r>
      <w:r>
        <w:rPr>
          <w:i/>
          <w:spacing w:val="-2"/>
        </w:rPr>
        <w:t xml:space="preserve"> </w:t>
      </w:r>
      <w:r>
        <w:rPr>
          <w:i/>
        </w:rPr>
        <w:t>information</w:t>
      </w:r>
      <w:r>
        <w:rPr>
          <w:i/>
          <w:spacing w:val="-2"/>
        </w:rPr>
        <w:t xml:space="preserve"> </w:t>
      </w:r>
      <w:r>
        <w:rPr>
          <w:i/>
        </w:rPr>
        <w:t>to</w:t>
      </w:r>
      <w:r>
        <w:rPr>
          <w:i/>
          <w:spacing w:val="-2"/>
        </w:rPr>
        <w:t xml:space="preserve"> </w:t>
      </w:r>
      <w:r>
        <w:rPr>
          <w:i/>
        </w:rPr>
        <w:t>investigate</w:t>
      </w:r>
      <w:r>
        <w:rPr>
          <w:i/>
          <w:spacing w:val="-2"/>
        </w:rPr>
        <w:t xml:space="preserve"> </w:t>
      </w:r>
      <w:r>
        <w:rPr>
          <w:i/>
        </w:rPr>
        <w:t>a</w:t>
      </w:r>
      <w:r>
        <w:rPr>
          <w:i/>
          <w:spacing w:val="-2"/>
        </w:rPr>
        <w:t xml:space="preserve"> </w:t>
      </w:r>
      <w:r>
        <w:rPr>
          <w:i/>
        </w:rPr>
        <w:t>point</w:t>
      </w:r>
      <w:r>
        <w:rPr>
          <w:i/>
          <w:spacing w:val="-2"/>
        </w:rPr>
        <w:t xml:space="preserve"> </w:t>
      </w:r>
      <w:r>
        <w:rPr>
          <w:i/>
        </w:rPr>
        <w:t>of</w:t>
      </w:r>
      <w:r>
        <w:rPr>
          <w:i/>
          <w:spacing w:val="-2"/>
        </w:rPr>
        <w:t xml:space="preserve"> </w:t>
      </w:r>
      <w:r>
        <w:rPr>
          <w:i/>
        </w:rPr>
        <w:t>view</w:t>
      </w:r>
      <w:r>
        <w:rPr>
          <w:i/>
          <w:spacing w:val="-2"/>
        </w:rPr>
        <w:t xml:space="preserve"> </w:t>
      </w:r>
      <w:r>
        <w:rPr>
          <w:i/>
        </w:rPr>
        <w:t>or</w:t>
      </w:r>
      <w:r>
        <w:rPr>
          <w:i/>
          <w:spacing w:val="-2"/>
        </w:rPr>
        <w:t xml:space="preserve"> </w:t>
      </w:r>
      <w:r>
        <w:rPr>
          <w:i/>
        </w:rPr>
        <w:t>conclusion</w:t>
      </w:r>
      <w:r>
        <w:rPr>
          <w:i/>
          <w:spacing w:val="-2"/>
        </w:rPr>
        <w:t xml:space="preserve"> </w:t>
      </w:r>
      <w:r>
        <w:rPr>
          <w:i/>
        </w:rPr>
        <w:t>or</w:t>
      </w:r>
      <w:r>
        <w:rPr>
          <w:i/>
          <w:spacing w:val="-2"/>
        </w:rPr>
        <w:t xml:space="preserve"> </w:t>
      </w:r>
      <w:r>
        <w:rPr>
          <w:i/>
        </w:rPr>
        <w:t>to</w:t>
      </w:r>
      <w:r>
        <w:rPr>
          <w:i/>
          <w:spacing w:val="-2"/>
        </w:rPr>
        <w:t xml:space="preserve"> </w:t>
      </w:r>
      <w:r>
        <w:rPr>
          <w:i/>
        </w:rPr>
        <w:t>develop</w:t>
      </w:r>
      <w:r>
        <w:rPr>
          <w:i/>
          <w:spacing w:val="-2"/>
        </w:rPr>
        <w:t xml:space="preserve"> </w:t>
      </w:r>
      <w:r>
        <w:rPr>
          <w:i/>
        </w:rPr>
        <w:t>a comprehensive analysis or synthesis.</w:t>
      </w:r>
    </w:p>
    <w:p w14:paraId="0F5DCC88" w14:textId="77777777" w:rsidR="0047002F" w:rsidRDefault="0047002F">
      <w:pPr>
        <w:pStyle w:val="BodyText"/>
        <w:spacing w:before="25"/>
        <w:rPr>
          <w:i/>
          <w:sz w:val="22"/>
        </w:rPr>
      </w:pPr>
    </w:p>
    <w:p w14:paraId="0F5DCC89" w14:textId="77777777" w:rsidR="0047002F" w:rsidRDefault="00000000">
      <w:pPr>
        <w:spacing w:line="256" w:lineRule="auto"/>
        <w:ind w:left="119" w:right="339"/>
        <w:rPr>
          <w:i/>
        </w:rPr>
      </w:pPr>
      <w:r>
        <w:rPr>
          <w:b/>
        </w:rPr>
        <w:t>VALUE</w:t>
      </w:r>
      <w:r>
        <w:rPr>
          <w:b/>
          <w:spacing w:val="-3"/>
        </w:rPr>
        <w:t xml:space="preserve"> </w:t>
      </w:r>
      <w:r>
        <w:t>–</w:t>
      </w:r>
      <w:r>
        <w:rPr>
          <w:spacing w:val="-3"/>
        </w:rPr>
        <w:t xml:space="preserve"> </w:t>
      </w:r>
      <w:r>
        <w:rPr>
          <w:i/>
        </w:rPr>
        <w:t>VALUE</w:t>
      </w:r>
      <w:r>
        <w:rPr>
          <w:i/>
          <w:spacing w:val="-3"/>
        </w:rPr>
        <w:t xml:space="preserve"> </w:t>
      </w:r>
      <w:r>
        <w:rPr>
          <w:i/>
        </w:rPr>
        <w:t>(Valid</w:t>
      </w:r>
      <w:r>
        <w:rPr>
          <w:i/>
          <w:spacing w:val="-3"/>
        </w:rPr>
        <w:t xml:space="preserve"> </w:t>
      </w:r>
      <w:r>
        <w:rPr>
          <w:i/>
        </w:rPr>
        <w:t>Assessment</w:t>
      </w:r>
      <w:r>
        <w:rPr>
          <w:i/>
          <w:spacing w:val="-3"/>
        </w:rPr>
        <w:t xml:space="preserve"> </w:t>
      </w:r>
      <w:r>
        <w:rPr>
          <w:i/>
        </w:rPr>
        <w:t>of</w:t>
      </w:r>
      <w:r>
        <w:rPr>
          <w:i/>
          <w:spacing w:val="-3"/>
        </w:rPr>
        <w:t xml:space="preserve"> </w:t>
      </w:r>
      <w:r>
        <w:rPr>
          <w:i/>
        </w:rPr>
        <w:t>Learning</w:t>
      </w:r>
      <w:r>
        <w:rPr>
          <w:i/>
          <w:spacing w:val="-3"/>
        </w:rPr>
        <w:t xml:space="preserve"> </w:t>
      </w:r>
      <w:r>
        <w:rPr>
          <w:i/>
        </w:rPr>
        <w:t>in</w:t>
      </w:r>
      <w:r>
        <w:rPr>
          <w:i/>
          <w:spacing w:val="-3"/>
        </w:rPr>
        <w:t xml:space="preserve"> </w:t>
      </w:r>
      <w:r>
        <w:rPr>
          <w:i/>
        </w:rPr>
        <w:t>Undergraduate</w:t>
      </w:r>
      <w:r>
        <w:rPr>
          <w:i/>
          <w:spacing w:val="-3"/>
        </w:rPr>
        <w:t xml:space="preserve"> </w:t>
      </w:r>
      <w:r>
        <w:rPr>
          <w:i/>
        </w:rPr>
        <w:t>Education)</w:t>
      </w:r>
      <w:r>
        <w:rPr>
          <w:i/>
          <w:spacing w:val="-3"/>
        </w:rPr>
        <w:t xml:space="preserve"> </w:t>
      </w:r>
      <w:r>
        <w:rPr>
          <w:i/>
        </w:rPr>
        <w:t>is</w:t>
      </w:r>
      <w:r>
        <w:rPr>
          <w:i/>
          <w:spacing w:val="-3"/>
        </w:rPr>
        <w:t xml:space="preserve"> </w:t>
      </w:r>
      <w:r>
        <w:rPr>
          <w:i/>
        </w:rPr>
        <w:t>a</w:t>
      </w:r>
      <w:r>
        <w:rPr>
          <w:i/>
          <w:spacing w:val="-3"/>
        </w:rPr>
        <w:t xml:space="preserve"> </w:t>
      </w:r>
      <w:r>
        <w:rPr>
          <w:i/>
        </w:rPr>
        <w:t>campus-based</w:t>
      </w:r>
      <w:r>
        <w:rPr>
          <w:i/>
          <w:spacing w:val="-3"/>
        </w:rPr>
        <w:t xml:space="preserve"> </w:t>
      </w:r>
      <w:r>
        <w:rPr>
          <w:i/>
        </w:rPr>
        <w:t>assessment</w:t>
      </w:r>
      <w:r>
        <w:rPr>
          <w:i/>
          <w:spacing w:val="-3"/>
        </w:rPr>
        <w:t xml:space="preserve"> </w:t>
      </w:r>
      <w:r>
        <w:rPr>
          <w:i/>
        </w:rPr>
        <w:t>approach</w:t>
      </w:r>
      <w:r>
        <w:rPr>
          <w:i/>
          <w:spacing w:val="-3"/>
        </w:rPr>
        <w:t xml:space="preserve"> </w:t>
      </w:r>
      <w:r>
        <w:rPr>
          <w:i/>
        </w:rPr>
        <w:t>developed</w:t>
      </w:r>
      <w:r>
        <w:rPr>
          <w:i/>
          <w:spacing w:val="-3"/>
        </w:rPr>
        <w:t xml:space="preserve"> </w:t>
      </w:r>
      <w:r>
        <w:rPr>
          <w:i/>
        </w:rPr>
        <w:t>and</w:t>
      </w:r>
      <w:r>
        <w:rPr>
          <w:i/>
          <w:spacing w:val="-3"/>
        </w:rPr>
        <w:t xml:space="preserve"> </w:t>
      </w:r>
      <w:r>
        <w:rPr>
          <w:i/>
        </w:rPr>
        <w:t>led</w:t>
      </w:r>
      <w:r>
        <w:rPr>
          <w:i/>
          <w:spacing w:val="-3"/>
        </w:rPr>
        <w:t xml:space="preserve"> </w:t>
      </w:r>
      <w:r>
        <w:rPr>
          <w:i/>
        </w:rPr>
        <w:t xml:space="preserve">by </w:t>
      </w:r>
      <w:r>
        <w:rPr>
          <w:i/>
          <w:spacing w:val="-2"/>
        </w:rPr>
        <w:t>AAC&amp;U.</w:t>
      </w:r>
    </w:p>
    <w:p w14:paraId="0F5DCC8A" w14:textId="77777777" w:rsidR="0047002F" w:rsidRDefault="0047002F">
      <w:pPr>
        <w:pStyle w:val="BodyText"/>
        <w:spacing w:before="25"/>
        <w:rPr>
          <w:i/>
          <w:sz w:val="22"/>
        </w:rPr>
      </w:pPr>
    </w:p>
    <w:p w14:paraId="0F5DCC8B" w14:textId="77777777" w:rsidR="0047002F" w:rsidRDefault="00000000">
      <w:pPr>
        <w:spacing w:before="1" w:line="259" w:lineRule="auto"/>
        <w:ind w:left="119" w:right="383"/>
        <w:jc w:val="both"/>
        <w:rPr>
          <w:i/>
        </w:rPr>
      </w:pPr>
      <w:r>
        <w:rPr>
          <w:b/>
        </w:rPr>
        <w:t>VALUE</w:t>
      </w:r>
      <w:r>
        <w:rPr>
          <w:b/>
          <w:spacing w:val="-2"/>
        </w:rPr>
        <w:t xml:space="preserve"> </w:t>
      </w:r>
      <w:r>
        <w:rPr>
          <w:b/>
        </w:rPr>
        <w:t>Rubrics</w:t>
      </w:r>
      <w:r>
        <w:rPr>
          <w:b/>
          <w:spacing w:val="-2"/>
        </w:rPr>
        <w:t xml:space="preserve"> </w:t>
      </w:r>
      <w:r>
        <w:t>–</w:t>
      </w:r>
      <w:r>
        <w:rPr>
          <w:spacing w:val="-2"/>
        </w:rPr>
        <w:t xml:space="preserve"> </w:t>
      </w:r>
      <w:r>
        <w:rPr>
          <w:i/>
        </w:rPr>
        <w:t>Tools</w:t>
      </w:r>
      <w:r>
        <w:rPr>
          <w:i/>
          <w:spacing w:val="-2"/>
        </w:rPr>
        <w:t xml:space="preserve"> </w:t>
      </w:r>
      <w:r>
        <w:rPr>
          <w:i/>
        </w:rPr>
        <w:t>developed</w:t>
      </w:r>
      <w:r>
        <w:rPr>
          <w:i/>
          <w:spacing w:val="-2"/>
        </w:rPr>
        <w:t xml:space="preserve"> </w:t>
      </w:r>
      <w:r>
        <w:rPr>
          <w:i/>
        </w:rPr>
        <w:t>by</w:t>
      </w:r>
      <w:r>
        <w:rPr>
          <w:i/>
          <w:spacing w:val="-2"/>
        </w:rPr>
        <w:t xml:space="preserve"> </w:t>
      </w:r>
      <w:r>
        <w:rPr>
          <w:i/>
        </w:rPr>
        <w:t>AAC&amp;U</w:t>
      </w:r>
      <w:r>
        <w:rPr>
          <w:i/>
          <w:spacing w:val="-2"/>
        </w:rPr>
        <w:t xml:space="preserve"> </w:t>
      </w:r>
      <w:r>
        <w:rPr>
          <w:i/>
        </w:rPr>
        <w:t>to</w:t>
      </w:r>
      <w:r>
        <w:rPr>
          <w:i/>
          <w:spacing w:val="-2"/>
        </w:rPr>
        <w:t xml:space="preserve"> </w:t>
      </w:r>
      <w:r>
        <w:rPr>
          <w:i/>
        </w:rPr>
        <w:t>assess</w:t>
      </w:r>
      <w:r>
        <w:rPr>
          <w:i/>
          <w:spacing w:val="-2"/>
        </w:rPr>
        <w:t xml:space="preserve"> </w:t>
      </w:r>
      <w:r>
        <w:rPr>
          <w:i/>
        </w:rPr>
        <w:t>students’</w:t>
      </w:r>
      <w:r>
        <w:rPr>
          <w:i/>
          <w:spacing w:val="-2"/>
        </w:rPr>
        <w:t xml:space="preserve"> </w:t>
      </w:r>
      <w:r>
        <w:rPr>
          <w:i/>
        </w:rPr>
        <w:t>own</w:t>
      </w:r>
      <w:r>
        <w:rPr>
          <w:i/>
          <w:spacing w:val="-2"/>
        </w:rPr>
        <w:t xml:space="preserve"> </w:t>
      </w:r>
      <w:r>
        <w:rPr>
          <w:i/>
        </w:rPr>
        <w:t>authentic</w:t>
      </w:r>
      <w:r>
        <w:rPr>
          <w:i/>
          <w:spacing w:val="-2"/>
        </w:rPr>
        <w:t xml:space="preserve"> </w:t>
      </w:r>
      <w:r>
        <w:rPr>
          <w:i/>
        </w:rPr>
        <w:t>work,</w:t>
      </w:r>
      <w:r>
        <w:rPr>
          <w:i/>
          <w:spacing w:val="-2"/>
        </w:rPr>
        <w:t xml:space="preserve"> </w:t>
      </w:r>
      <w:r>
        <w:rPr>
          <w:i/>
        </w:rPr>
        <w:t>produced</w:t>
      </w:r>
      <w:r>
        <w:rPr>
          <w:i/>
          <w:spacing w:val="-2"/>
        </w:rPr>
        <w:t xml:space="preserve"> </w:t>
      </w:r>
      <w:r>
        <w:rPr>
          <w:i/>
        </w:rPr>
        <w:t>across</w:t>
      </w:r>
      <w:r>
        <w:rPr>
          <w:i/>
          <w:spacing w:val="-2"/>
        </w:rPr>
        <w:t xml:space="preserve"> </w:t>
      </w:r>
      <w:r>
        <w:rPr>
          <w:i/>
        </w:rPr>
        <w:t>students’</w:t>
      </w:r>
      <w:r>
        <w:rPr>
          <w:i/>
          <w:spacing w:val="-2"/>
        </w:rPr>
        <w:t xml:space="preserve"> </w:t>
      </w:r>
      <w:r>
        <w:rPr>
          <w:i/>
        </w:rPr>
        <w:t>diverse</w:t>
      </w:r>
      <w:r>
        <w:rPr>
          <w:i/>
          <w:spacing w:val="-2"/>
        </w:rPr>
        <w:t xml:space="preserve"> </w:t>
      </w:r>
      <w:r>
        <w:rPr>
          <w:i/>
        </w:rPr>
        <w:t>learning</w:t>
      </w:r>
      <w:r>
        <w:rPr>
          <w:i/>
          <w:spacing w:val="-2"/>
        </w:rPr>
        <w:t xml:space="preserve"> </w:t>
      </w:r>
      <w:r>
        <w:rPr>
          <w:i/>
        </w:rPr>
        <w:t>pathways,</w:t>
      </w:r>
      <w:r>
        <w:rPr>
          <w:i/>
          <w:spacing w:val="-2"/>
        </w:rPr>
        <w:t xml:space="preserve"> </w:t>
      </w:r>
      <w:r>
        <w:rPr>
          <w:i/>
        </w:rPr>
        <w:t>fields of</w:t>
      </w:r>
      <w:r>
        <w:rPr>
          <w:i/>
          <w:spacing w:val="-2"/>
        </w:rPr>
        <w:t xml:space="preserve"> </w:t>
      </w:r>
      <w:r>
        <w:rPr>
          <w:i/>
        </w:rPr>
        <w:t>study</w:t>
      </w:r>
      <w:r>
        <w:rPr>
          <w:i/>
          <w:spacing w:val="-2"/>
        </w:rPr>
        <w:t xml:space="preserve"> </w:t>
      </w:r>
      <w:r>
        <w:rPr>
          <w:i/>
        </w:rPr>
        <w:t>and</w:t>
      </w:r>
      <w:r>
        <w:rPr>
          <w:i/>
          <w:spacing w:val="-2"/>
        </w:rPr>
        <w:t xml:space="preserve"> </w:t>
      </w:r>
      <w:r>
        <w:rPr>
          <w:i/>
        </w:rPr>
        <w:t>institutions,</w:t>
      </w:r>
      <w:r>
        <w:rPr>
          <w:i/>
          <w:spacing w:val="-2"/>
        </w:rPr>
        <w:t xml:space="preserve"> </w:t>
      </w:r>
      <w:r>
        <w:rPr>
          <w:i/>
        </w:rPr>
        <w:t>to</w:t>
      </w:r>
      <w:r>
        <w:rPr>
          <w:i/>
          <w:spacing w:val="-2"/>
        </w:rPr>
        <w:t xml:space="preserve"> </w:t>
      </w:r>
      <w:r>
        <w:rPr>
          <w:i/>
        </w:rPr>
        <w:t>determine</w:t>
      </w:r>
      <w:r>
        <w:rPr>
          <w:i/>
          <w:spacing w:val="-2"/>
        </w:rPr>
        <w:t xml:space="preserve"> </w:t>
      </w:r>
      <w:r>
        <w:rPr>
          <w:i/>
        </w:rPr>
        <w:t>whether</w:t>
      </w:r>
      <w:r>
        <w:rPr>
          <w:i/>
          <w:spacing w:val="-2"/>
        </w:rPr>
        <w:t xml:space="preserve"> </w:t>
      </w:r>
      <w:r>
        <w:rPr>
          <w:i/>
        </w:rPr>
        <w:t>and</w:t>
      </w:r>
      <w:r>
        <w:rPr>
          <w:i/>
          <w:spacing w:val="-2"/>
        </w:rPr>
        <w:t xml:space="preserve"> </w:t>
      </w:r>
      <w:r>
        <w:rPr>
          <w:i/>
        </w:rPr>
        <w:t>how</w:t>
      </w:r>
      <w:r>
        <w:rPr>
          <w:i/>
          <w:spacing w:val="-2"/>
        </w:rPr>
        <w:t xml:space="preserve"> </w:t>
      </w:r>
      <w:r>
        <w:rPr>
          <w:i/>
        </w:rPr>
        <w:t>well</w:t>
      </w:r>
      <w:r>
        <w:rPr>
          <w:i/>
          <w:spacing w:val="-2"/>
        </w:rPr>
        <w:t xml:space="preserve"> </w:t>
      </w:r>
      <w:r>
        <w:rPr>
          <w:i/>
        </w:rPr>
        <w:t>students</w:t>
      </w:r>
      <w:r>
        <w:rPr>
          <w:i/>
          <w:spacing w:val="-2"/>
        </w:rPr>
        <w:t xml:space="preserve"> </w:t>
      </w:r>
      <w:r>
        <w:rPr>
          <w:i/>
        </w:rPr>
        <w:t>are</w:t>
      </w:r>
      <w:r>
        <w:rPr>
          <w:i/>
          <w:spacing w:val="-2"/>
        </w:rPr>
        <w:t xml:space="preserve"> </w:t>
      </w:r>
      <w:r>
        <w:rPr>
          <w:i/>
        </w:rPr>
        <w:t>meeting</w:t>
      </w:r>
      <w:r>
        <w:rPr>
          <w:i/>
          <w:spacing w:val="-2"/>
        </w:rPr>
        <w:t xml:space="preserve"> </w:t>
      </w:r>
      <w:r>
        <w:rPr>
          <w:i/>
        </w:rPr>
        <w:t>graduation</w:t>
      </w:r>
      <w:r>
        <w:rPr>
          <w:i/>
          <w:spacing w:val="-2"/>
        </w:rPr>
        <w:t xml:space="preserve"> </w:t>
      </w:r>
      <w:r>
        <w:rPr>
          <w:i/>
        </w:rPr>
        <w:t>level</w:t>
      </w:r>
      <w:r>
        <w:rPr>
          <w:i/>
          <w:spacing w:val="-2"/>
        </w:rPr>
        <w:t xml:space="preserve"> </w:t>
      </w:r>
      <w:r>
        <w:rPr>
          <w:i/>
        </w:rPr>
        <w:t>achievement</w:t>
      </w:r>
      <w:r>
        <w:rPr>
          <w:i/>
          <w:spacing w:val="-2"/>
        </w:rPr>
        <w:t xml:space="preserve"> </w:t>
      </w:r>
      <w:r>
        <w:rPr>
          <w:i/>
        </w:rPr>
        <w:t>in</w:t>
      </w:r>
      <w:r>
        <w:rPr>
          <w:i/>
          <w:spacing w:val="-2"/>
        </w:rPr>
        <w:t xml:space="preserve"> </w:t>
      </w:r>
      <w:r>
        <w:rPr>
          <w:i/>
        </w:rPr>
        <w:t>learning</w:t>
      </w:r>
      <w:r>
        <w:rPr>
          <w:i/>
          <w:spacing w:val="-2"/>
        </w:rPr>
        <w:t xml:space="preserve"> </w:t>
      </w:r>
      <w:r>
        <w:rPr>
          <w:i/>
        </w:rPr>
        <w:t>outcomes</w:t>
      </w:r>
      <w:r>
        <w:rPr>
          <w:i/>
          <w:spacing w:val="-2"/>
        </w:rPr>
        <w:t xml:space="preserve"> </w:t>
      </w:r>
      <w:r>
        <w:rPr>
          <w:i/>
        </w:rPr>
        <w:t>that</w:t>
      </w:r>
      <w:r>
        <w:rPr>
          <w:i/>
          <w:spacing w:val="-2"/>
        </w:rPr>
        <w:t xml:space="preserve"> </w:t>
      </w:r>
      <w:r>
        <w:rPr>
          <w:i/>
        </w:rPr>
        <w:t>both employers and faculty consider essential.</w:t>
      </w:r>
    </w:p>
    <w:p w14:paraId="0F5DCC8C" w14:textId="77777777" w:rsidR="0047002F" w:rsidRDefault="0047002F">
      <w:pPr>
        <w:pStyle w:val="BodyText"/>
        <w:rPr>
          <w:i/>
          <w:sz w:val="22"/>
        </w:rPr>
      </w:pPr>
    </w:p>
    <w:p w14:paraId="0F5DCC8D" w14:textId="77777777" w:rsidR="0047002F" w:rsidRDefault="0047002F">
      <w:pPr>
        <w:pStyle w:val="BodyText"/>
        <w:spacing w:before="42"/>
        <w:rPr>
          <w:i/>
          <w:sz w:val="22"/>
        </w:rPr>
      </w:pPr>
    </w:p>
    <w:p w14:paraId="0F5DCC8E" w14:textId="77777777" w:rsidR="0047002F" w:rsidRDefault="00000000">
      <w:pPr>
        <w:pStyle w:val="Heading2"/>
      </w:pPr>
      <w:r>
        <w:rPr>
          <w:spacing w:val="-2"/>
        </w:rPr>
        <w:t>References</w:t>
      </w:r>
    </w:p>
    <w:p w14:paraId="0F5DCC8F" w14:textId="77777777" w:rsidR="0047002F" w:rsidRDefault="0047002F">
      <w:pPr>
        <w:pStyle w:val="BodyText"/>
        <w:spacing w:before="43"/>
        <w:rPr>
          <w:b/>
          <w:sz w:val="22"/>
        </w:rPr>
      </w:pPr>
    </w:p>
    <w:p w14:paraId="0F5DCC90" w14:textId="77777777" w:rsidR="0047002F" w:rsidRDefault="00000000">
      <w:pPr>
        <w:spacing w:before="1"/>
        <w:ind w:left="119"/>
      </w:pPr>
      <w:r>
        <w:t>McTighe,</w:t>
      </w:r>
      <w:r>
        <w:rPr>
          <w:spacing w:val="-8"/>
        </w:rPr>
        <w:t xml:space="preserve"> </w:t>
      </w:r>
      <w:r>
        <w:t>J.,</w:t>
      </w:r>
      <w:r>
        <w:rPr>
          <w:spacing w:val="-5"/>
        </w:rPr>
        <w:t xml:space="preserve"> </w:t>
      </w:r>
      <w:r>
        <w:t>&amp;</w:t>
      </w:r>
      <w:r>
        <w:rPr>
          <w:spacing w:val="-6"/>
        </w:rPr>
        <w:t xml:space="preserve"> </w:t>
      </w:r>
      <w:r>
        <w:t>Wiggins,</w:t>
      </w:r>
      <w:r>
        <w:rPr>
          <w:spacing w:val="-4"/>
        </w:rPr>
        <w:t xml:space="preserve"> </w:t>
      </w:r>
      <w:r>
        <w:t>G.</w:t>
      </w:r>
      <w:r>
        <w:rPr>
          <w:spacing w:val="-6"/>
        </w:rPr>
        <w:t xml:space="preserve"> </w:t>
      </w:r>
      <w:r>
        <w:t>(2012).</w:t>
      </w:r>
      <w:r>
        <w:rPr>
          <w:spacing w:val="39"/>
        </w:rPr>
        <w:t xml:space="preserve"> </w:t>
      </w:r>
      <w:r>
        <w:rPr>
          <w:i/>
        </w:rPr>
        <w:t>Understanding</w:t>
      </w:r>
      <w:r>
        <w:rPr>
          <w:i/>
          <w:spacing w:val="-5"/>
        </w:rPr>
        <w:t xml:space="preserve"> </w:t>
      </w:r>
      <w:r>
        <w:rPr>
          <w:i/>
        </w:rPr>
        <w:t>by</w:t>
      </w:r>
      <w:r>
        <w:rPr>
          <w:i/>
          <w:spacing w:val="-5"/>
        </w:rPr>
        <w:t xml:space="preserve"> </w:t>
      </w:r>
      <w:r>
        <w:rPr>
          <w:i/>
        </w:rPr>
        <w:t>Design</w:t>
      </w:r>
      <w:r>
        <w:rPr>
          <w:i/>
          <w:spacing w:val="-6"/>
        </w:rPr>
        <w:t xml:space="preserve"> </w:t>
      </w:r>
      <w:r>
        <w:rPr>
          <w:i/>
        </w:rPr>
        <w:t>Framework</w:t>
      </w:r>
      <w:r>
        <w:t>.</w:t>
      </w:r>
      <w:r>
        <w:rPr>
          <w:spacing w:val="39"/>
        </w:rPr>
        <w:t xml:space="preserve"> </w:t>
      </w:r>
      <w:r>
        <w:t>Alexandria,</w:t>
      </w:r>
      <w:r>
        <w:rPr>
          <w:spacing w:val="-5"/>
        </w:rPr>
        <w:t xml:space="preserve"> </w:t>
      </w:r>
      <w:r>
        <w:t>VA:</w:t>
      </w:r>
      <w:r>
        <w:rPr>
          <w:spacing w:val="-5"/>
        </w:rPr>
        <w:t xml:space="preserve"> </w:t>
      </w:r>
      <w:r>
        <w:rPr>
          <w:spacing w:val="-2"/>
        </w:rPr>
        <w:t>ASCD.</w:t>
      </w:r>
    </w:p>
    <w:p w14:paraId="0F5DCC91" w14:textId="77777777" w:rsidR="0047002F" w:rsidRDefault="0047002F">
      <w:pPr>
        <w:pStyle w:val="BodyText"/>
        <w:spacing w:before="38"/>
        <w:rPr>
          <w:sz w:val="22"/>
        </w:rPr>
      </w:pPr>
    </w:p>
    <w:p w14:paraId="0F5DCC92" w14:textId="77777777" w:rsidR="0047002F" w:rsidRDefault="00000000">
      <w:pPr>
        <w:spacing w:before="1" w:line="261" w:lineRule="auto"/>
        <w:ind w:left="839" w:right="339" w:hanging="720"/>
      </w:pPr>
      <w:r>
        <w:t>Sullivan,</w:t>
      </w:r>
      <w:r>
        <w:rPr>
          <w:spacing w:val="-2"/>
        </w:rPr>
        <w:t xml:space="preserve"> </w:t>
      </w:r>
      <w:r>
        <w:t>D.,</w:t>
      </w:r>
      <w:r>
        <w:rPr>
          <w:spacing w:val="-2"/>
        </w:rPr>
        <w:t xml:space="preserve"> </w:t>
      </w:r>
      <w:r>
        <w:t>&amp;</w:t>
      </w:r>
      <w:r>
        <w:rPr>
          <w:spacing w:val="-2"/>
        </w:rPr>
        <w:t xml:space="preserve"> </w:t>
      </w:r>
      <w:r>
        <w:t>McConnell,</w:t>
      </w:r>
      <w:r>
        <w:rPr>
          <w:spacing w:val="-2"/>
        </w:rPr>
        <w:t xml:space="preserve"> </w:t>
      </w:r>
      <w:r>
        <w:t>K.</w:t>
      </w:r>
      <w:r>
        <w:rPr>
          <w:spacing w:val="-2"/>
        </w:rPr>
        <w:t xml:space="preserve"> </w:t>
      </w:r>
      <w:r>
        <w:t>D.</w:t>
      </w:r>
      <w:r>
        <w:rPr>
          <w:spacing w:val="-2"/>
        </w:rPr>
        <w:t xml:space="preserve"> </w:t>
      </w:r>
      <w:r>
        <w:t>(2018).</w:t>
      </w:r>
      <w:r>
        <w:rPr>
          <w:spacing w:val="40"/>
        </w:rPr>
        <w:t xml:space="preserve"> </w:t>
      </w:r>
      <w:r>
        <w:t>It’s</w:t>
      </w:r>
      <w:r>
        <w:rPr>
          <w:spacing w:val="-2"/>
        </w:rPr>
        <w:t xml:space="preserve"> </w:t>
      </w:r>
      <w:r>
        <w:t>the</w:t>
      </w:r>
      <w:r>
        <w:rPr>
          <w:spacing w:val="-2"/>
        </w:rPr>
        <w:t xml:space="preserve"> </w:t>
      </w:r>
      <w:r>
        <w:t>assignments</w:t>
      </w:r>
      <w:r>
        <w:rPr>
          <w:spacing w:val="-4"/>
        </w:rPr>
        <w:t xml:space="preserve"> </w:t>
      </w:r>
      <w:r>
        <w:t>–</w:t>
      </w:r>
      <w:r>
        <w:rPr>
          <w:spacing w:val="-2"/>
        </w:rPr>
        <w:t xml:space="preserve"> </w:t>
      </w:r>
      <w:r>
        <w:t>A</w:t>
      </w:r>
      <w:r>
        <w:rPr>
          <w:spacing w:val="-2"/>
        </w:rPr>
        <w:t xml:space="preserve"> </w:t>
      </w:r>
      <w:r>
        <w:t>ubiquitous</w:t>
      </w:r>
      <w:r>
        <w:rPr>
          <w:spacing w:val="-2"/>
        </w:rPr>
        <w:t xml:space="preserve"> </w:t>
      </w:r>
      <w:r>
        <w:t>and</w:t>
      </w:r>
      <w:r>
        <w:rPr>
          <w:spacing w:val="-2"/>
        </w:rPr>
        <w:t xml:space="preserve"> </w:t>
      </w:r>
      <w:r>
        <w:t>inexpensive</w:t>
      </w:r>
      <w:r>
        <w:rPr>
          <w:spacing w:val="-2"/>
        </w:rPr>
        <w:t xml:space="preserve"> </w:t>
      </w:r>
      <w:r>
        <w:t>strategy</w:t>
      </w:r>
      <w:r>
        <w:rPr>
          <w:spacing w:val="-2"/>
        </w:rPr>
        <w:t xml:space="preserve"> </w:t>
      </w:r>
      <w:r>
        <w:t>to</w:t>
      </w:r>
      <w:r>
        <w:rPr>
          <w:spacing w:val="-2"/>
        </w:rPr>
        <w:t xml:space="preserve"> </w:t>
      </w:r>
      <w:r>
        <w:t>significantly</w:t>
      </w:r>
      <w:r>
        <w:rPr>
          <w:spacing w:val="-2"/>
        </w:rPr>
        <w:t xml:space="preserve"> </w:t>
      </w:r>
      <w:r>
        <w:t>improve</w:t>
      </w:r>
      <w:r>
        <w:rPr>
          <w:spacing w:val="-2"/>
        </w:rPr>
        <w:t xml:space="preserve"> </w:t>
      </w:r>
      <w:r>
        <w:t xml:space="preserve">higher-order learning. </w:t>
      </w:r>
      <w:r>
        <w:rPr>
          <w:i/>
        </w:rPr>
        <w:t>Change: The Magazine of Higher Learning, 50</w:t>
      </w:r>
      <w:r>
        <w:t>(5), 16-23.</w:t>
      </w:r>
    </w:p>
    <w:p w14:paraId="0F5DCC93" w14:textId="77777777" w:rsidR="0047002F" w:rsidRDefault="0047002F">
      <w:pPr>
        <w:spacing w:line="261" w:lineRule="auto"/>
        <w:sectPr w:rsidR="0047002F">
          <w:pgSz w:w="15840" w:h="12240" w:orient="landscape"/>
          <w:pgMar w:top="580" w:right="1120" w:bottom="1260" w:left="1340" w:header="0" w:footer="1033" w:gutter="0"/>
          <w:cols w:space="720"/>
        </w:sectPr>
      </w:pPr>
    </w:p>
    <w:p w14:paraId="0F5DCC94" w14:textId="77777777" w:rsidR="0047002F" w:rsidRDefault="00000000">
      <w:pPr>
        <w:pStyle w:val="Heading1"/>
      </w:pPr>
      <w:r>
        <w:lastRenderedPageBreak/>
        <w:t>Part</w:t>
      </w:r>
      <w:r>
        <w:rPr>
          <w:spacing w:val="-3"/>
        </w:rPr>
        <w:t xml:space="preserve"> </w:t>
      </w:r>
      <w:r>
        <w:t>One</w:t>
      </w:r>
      <w:r>
        <w:rPr>
          <w:spacing w:val="-2"/>
        </w:rPr>
        <w:t xml:space="preserve"> </w:t>
      </w:r>
      <w:r>
        <w:t>-</w:t>
      </w:r>
      <w:r>
        <w:rPr>
          <w:spacing w:val="-1"/>
        </w:rPr>
        <w:t xml:space="preserve"> </w:t>
      </w:r>
      <w:r>
        <w:t>Cover</w:t>
      </w:r>
      <w:r>
        <w:rPr>
          <w:spacing w:val="-1"/>
        </w:rPr>
        <w:t xml:space="preserve"> </w:t>
      </w:r>
      <w:r>
        <w:rPr>
          <w:spacing w:val="-2"/>
        </w:rPr>
        <w:t>Sheet</w:t>
      </w:r>
    </w:p>
    <w:p w14:paraId="0F5DCC95" w14:textId="77777777" w:rsidR="0047002F" w:rsidRDefault="0047002F">
      <w:pPr>
        <w:pStyle w:val="BodyText"/>
        <w:spacing w:before="47"/>
        <w:rPr>
          <w:b/>
          <w:sz w:val="24"/>
        </w:rPr>
      </w:pPr>
    </w:p>
    <w:p w14:paraId="0F5DCC96" w14:textId="77777777" w:rsidR="0047002F" w:rsidRDefault="00000000">
      <w:pPr>
        <w:ind w:left="119"/>
      </w:pPr>
      <w:r>
        <w:t>Who</w:t>
      </w:r>
      <w:r>
        <w:rPr>
          <w:spacing w:val="-5"/>
        </w:rPr>
        <w:t xml:space="preserve"> </w:t>
      </w:r>
      <w:r>
        <w:t>is</w:t>
      </w:r>
      <w:r>
        <w:rPr>
          <w:spacing w:val="-5"/>
        </w:rPr>
        <w:t xml:space="preserve"> </w:t>
      </w:r>
      <w:r>
        <w:t>the</w:t>
      </w:r>
      <w:r>
        <w:rPr>
          <w:spacing w:val="-5"/>
        </w:rPr>
        <w:t xml:space="preserve"> </w:t>
      </w:r>
      <w:r>
        <w:t>audience</w:t>
      </w:r>
      <w:r>
        <w:rPr>
          <w:spacing w:val="-5"/>
        </w:rPr>
        <w:t xml:space="preserve"> </w:t>
      </w:r>
      <w:r>
        <w:t>for</w:t>
      </w:r>
      <w:r>
        <w:rPr>
          <w:spacing w:val="-4"/>
        </w:rPr>
        <w:t xml:space="preserve"> </w:t>
      </w:r>
      <w:r>
        <w:t>this</w:t>
      </w:r>
      <w:r>
        <w:rPr>
          <w:spacing w:val="-5"/>
        </w:rPr>
        <w:t xml:space="preserve"> </w:t>
      </w:r>
      <w:r>
        <w:t>assignment</w:t>
      </w:r>
      <w:r>
        <w:rPr>
          <w:spacing w:val="-5"/>
        </w:rPr>
        <w:t xml:space="preserve"> </w:t>
      </w:r>
      <w:r>
        <w:t>(course,</w:t>
      </w:r>
      <w:r>
        <w:rPr>
          <w:spacing w:val="-5"/>
        </w:rPr>
        <w:t xml:space="preserve"> </w:t>
      </w:r>
      <w:r>
        <w:t>course-level,</w:t>
      </w:r>
      <w:r>
        <w:rPr>
          <w:spacing w:val="-5"/>
        </w:rPr>
        <w:t xml:space="preserve"> </w:t>
      </w:r>
      <w:r>
        <w:t>etc.),</w:t>
      </w:r>
      <w:r>
        <w:rPr>
          <w:spacing w:val="-4"/>
        </w:rPr>
        <w:t xml:space="preserve"> </w:t>
      </w:r>
      <w:r>
        <w:t>and</w:t>
      </w:r>
      <w:r>
        <w:rPr>
          <w:spacing w:val="-5"/>
        </w:rPr>
        <w:t xml:space="preserve"> </w:t>
      </w:r>
      <w:r>
        <w:t>what</w:t>
      </w:r>
      <w:r>
        <w:rPr>
          <w:spacing w:val="-5"/>
        </w:rPr>
        <w:t xml:space="preserve"> </w:t>
      </w:r>
      <w:r>
        <w:t>is</w:t>
      </w:r>
      <w:r>
        <w:rPr>
          <w:spacing w:val="-5"/>
        </w:rPr>
        <w:t xml:space="preserve"> </w:t>
      </w:r>
      <w:r>
        <w:t>the</w:t>
      </w:r>
      <w:r>
        <w:rPr>
          <w:spacing w:val="-4"/>
        </w:rPr>
        <w:t xml:space="preserve"> </w:t>
      </w:r>
      <w:r>
        <w:t>context</w:t>
      </w:r>
      <w:r>
        <w:rPr>
          <w:spacing w:val="-5"/>
        </w:rPr>
        <w:t xml:space="preserve"> </w:t>
      </w:r>
      <w:r>
        <w:t>of</w:t>
      </w:r>
      <w:r>
        <w:rPr>
          <w:spacing w:val="-5"/>
        </w:rPr>
        <w:t xml:space="preserve"> </w:t>
      </w:r>
      <w:r>
        <w:t>the</w:t>
      </w:r>
      <w:r>
        <w:rPr>
          <w:spacing w:val="-5"/>
        </w:rPr>
        <w:t xml:space="preserve"> </w:t>
      </w:r>
      <w:r>
        <w:t>assignment</w:t>
      </w:r>
      <w:r>
        <w:rPr>
          <w:spacing w:val="-5"/>
        </w:rPr>
        <w:t xml:space="preserve"> </w:t>
      </w:r>
      <w:r>
        <w:t>(when</w:t>
      </w:r>
      <w:r>
        <w:rPr>
          <w:spacing w:val="-4"/>
        </w:rPr>
        <w:t xml:space="preserve"> </w:t>
      </w:r>
      <w:r>
        <w:t>is</w:t>
      </w:r>
      <w:r>
        <w:rPr>
          <w:spacing w:val="-5"/>
        </w:rPr>
        <w:t xml:space="preserve"> </w:t>
      </w:r>
      <w:r>
        <w:t>it</w:t>
      </w:r>
      <w:r>
        <w:rPr>
          <w:spacing w:val="-5"/>
        </w:rPr>
        <w:t xml:space="preserve"> </w:t>
      </w:r>
      <w:r>
        <w:t>assigned</w:t>
      </w:r>
      <w:r>
        <w:rPr>
          <w:spacing w:val="-4"/>
        </w:rPr>
        <w:t xml:space="preserve"> </w:t>
      </w:r>
      <w:r>
        <w:t>and</w:t>
      </w:r>
      <w:r>
        <w:rPr>
          <w:spacing w:val="-4"/>
        </w:rPr>
        <w:t xml:space="preserve"> </w:t>
      </w:r>
      <w:r>
        <w:rPr>
          <w:spacing w:val="-2"/>
        </w:rPr>
        <w:t>why)?</w:t>
      </w:r>
    </w:p>
    <w:p w14:paraId="0F5DCC97" w14:textId="77777777" w:rsidR="0047002F" w:rsidRDefault="0047002F">
      <w:pPr>
        <w:pStyle w:val="BodyText"/>
        <w:rPr>
          <w:sz w:val="22"/>
        </w:rPr>
      </w:pPr>
    </w:p>
    <w:p w14:paraId="0F5DCC98" w14:textId="77777777" w:rsidR="0047002F" w:rsidRDefault="0047002F">
      <w:pPr>
        <w:pStyle w:val="BodyText"/>
        <w:rPr>
          <w:sz w:val="22"/>
        </w:rPr>
      </w:pPr>
    </w:p>
    <w:p w14:paraId="0F5DCC99" w14:textId="77777777" w:rsidR="0047002F" w:rsidRDefault="0047002F">
      <w:pPr>
        <w:pStyle w:val="BodyText"/>
        <w:rPr>
          <w:sz w:val="22"/>
        </w:rPr>
      </w:pPr>
    </w:p>
    <w:p w14:paraId="0F5DCC9A" w14:textId="77777777" w:rsidR="0047002F" w:rsidRDefault="0047002F">
      <w:pPr>
        <w:pStyle w:val="BodyText"/>
        <w:spacing w:before="6"/>
        <w:rPr>
          <w:sz w:val="22"/>
        </w:rPr>
      </w:pPr>
    </w:p>
    <w:p w14:paraId="0F5DCC9B" w14:textId="77777777" w:rsidR="0047002F" w:rsidRDefault="00000000">
      <w:pPr>
        <w:ind w:left="119"/>
      </w:pPr>
      <w:r>
        <w:t>What</w:t>
      </w:r>
      <w:r>
        <w:rPr>
          <w:spacing w:val="-6"/>
        </w:rPr>
        <w:t xml:space="preserve"> </w:t>
      </w:r>
      <w:r>
        <w:t>assumptions</w:t>
      </w:r>
      <w:r>
        <w:rPr>
          <w:spacing w:val="-4"/>
        </w:rPr>
        <w:t xml:space="preserve"> </w:t>
      </w:r>
      <w:r>
        <w:t>are</w:t>
      </w:r>
      <w:r>
        <w:rPr>
          <w:spacing w:val="-5"/>
        </w:rPr>
        <w:t xml:space="preserve"> </w:t>
      </w:r>
      <w:r>
        <w:t>you</w:t>
      </w:r>
      <w:r>
        <w:rPr>
          <w:spacing w:val="-5"/>
        </w:rPr>
        <w:t xml:space="preserve"> </w:t>
      </w:r>
      <w:r>
        <w:t>making</w:t>
      </w:r>
      <w:r>
        <w:rPr>
          <w:spacing w:val="-6"/>
        </w:rPr>
        <w:t xml:space="preserve"> </w:t>
      </w:r>
      <w:r>
        <w:t>regarding</w:t>
      </w:r>
      <w:r>
        <w:rPr>
          <w:spacing w:val="-5"/>
        </w:rPr>
        <w:t xml:space="preserve"> </w:t>
      </w:r>
      <w:r>
        <w:t>your</w:t>
      </w:r>
      <w:r>
        <w:rPr>
          <w:spacing w:val="-5"/>
        </w:rPr>
        <w:t xml:space="preserve"> </w:t>
      </w:r>
      <w:r>
        <w:t>students</w:t>
      </w:r>
      <w:r>
        <w:rPr>
          <w:spacing w:val="-5"/>
        </w:rPr>
        <w:t xml:space="preserve"> </w:t>
      </w:r>
      <w:r>
        <w:t>and</w:t>
      </w:r>
      <w:r>
        <w:rPr>
          <w:spacing w:val="-6"/>
        </w:rPr>
        <w:t xml:space="preserve"> </w:t>
      </w:r>
      <w:r>
        <w:t>their</w:t>
      </w:r>
      <w:r>
        <w:rPr>
          <w:spacing w:val="-5"/>
        </w:rPr>
        <w:t xml:space="preserve"> </w:t>
      </w:r>
      <w:r>
        <w:t>knowledge</w:t>
      </w:r>
      <w:r>
        <w:rPr>
          <w:spacing w:val="-5"/>
        </w:rPr>
        <w:t xml:space="preserve"> </w:t>
      </w:r>
      <w:r>
        <w:t>and</w:t>
      </w:r>
      <w:r>
        <w:rPr>
          <w:spacing w:val="-5"/>
        </w:rPr>
        <w:t xml:space="preserve"> </w:t>
      </w:r>
      <w:r>
        <w:t>skills</w:t>
      </w:r>
      <w:r>
        <w:rPr>
          <w:spacing w:val="-5"/>
        </w:rPr>
        <w:t xml:space="preserve"> </w:t>
      </w:r>
      <w:r>
        <w:t>as</w:t>
      </w:r>
      <w:r>
        <w:rPr>
          <w:spacing w:val="-5"/>
        </w:rPr>
        <w:t xml:space="preserve"> </w:t>
      </w:r>
      <w:r>
        <w:t>they</w:t>
      </w:r>
      <w:r>
        <w:rPr>
          <w:spacing w:val="-5"/>
        </w:rPr>
        <w:t xml:space="preserve"> </w:t>
      </w:r>
      <w:r>
        <w:t>begin</w:t>
      </w:r>
      <w:r>
        <w:rPr>
          <w:spacing w:val="-5"/>
        </w:rPr>
        <w:t xml:space="preserve"> </w:t>
      </w:r>
      <w:r>
        <w:t>this</w:t>
      </w:r>
      <w:r>
        <w:rPr>
          <w:spacing w:val="-5"/>
        </w:rPr>
        <w:t xml:space="preserve"> </w:t>
      </w:r>
      <w:r>
        <w:rPr>
          <w:spacing w:val="-2"/>
        </w:rPr>
        <w:t>assignment?</w:t>
      </w:r>
    </w:p>
    <w:p w14:paraId="0F5DCC9C" w14:textId="77777777" w:rsidR="0047002F" w:rsidRDefault="0047002F">
      <w:pPr>
        <w:pStyle w:val="BodyText"/>
        <w:rPr>
          <w:sz w:val="22"/>
        </w:rPr>
      </w:pPr>
    </w:p>
    <w:p w14:paraId="0F5DCC9D" w14:textId="77777777" w:rsidR="0047002F" w:rsidRDefault="0047002F">
      <w:pPr>
        <w:pStyle w:val="BodyText"/>
        <w:rPr>
          <w:sz w:val="22"/>
        </w:rPr>
      </w:pPr>
    </w:p>
    <w:p w14:paraId="0F5DCC9E" w14:textId="77777777" w:rsidR="0047002F" w:rsidRDefault="0047002F">
      <w:pPr>
        <w:pStyle w:val="BodyText"/>
        <w:rPr>
          <w:sz w:val="22"/>
        </w:rPr>
      </w:pPr>
    </w:p>
    <w:p w14:paraId="0F5DCC9F" w14:textId="77777777" w:rsidR="0047002F" w:rsidRDefault="0047002F">
      <w:pPr>
        <w:pStyle w:val="BodyText"/>
        <w:spacing w:before="6"/>
        <w:rPr>
          <w:sz w:val="22"/>
        </w:rPr>
      </w:pPr>
    </w:p>
    <w:p w14:paraId="0F5DCCA0" w14:textId="77777777" w:rsidR="0047002F" w:rsidRDefault="00000000">
      <w:pPr>
        <w:spacing w:line="256" w:lineRule="auto"/>
        <w:ind w:left="119" w:right="339"/>
      </w:pPr>
      <w:r>
        <w:t>What</w:t>
      </w:r>
      <w:r>
        <w:rPr>
          <w:spacing w:val="-2"/>
        </w:rPr>
        <w:t xml:space="preserve"> </w:t>
      </w:r>
      <w:r>
        <w:t>does</w:t>
      </w:r>
      <w:r>
        <w:rPr>
          <w:spacing w:val="-2"/>
        </w:rPr>
        <w:t xml:space="preserve"> </w:t>
      </w:r>
      <w:r>
        <w:t>not</w:t>
      </w:r>
      <w:r>
        <w:rPr>
          <w:spacing w:val="-2"/>
        </w:rPr>
        <w:t xml:space="preserve"> </w:t>
      </w:r>
      <w:r>
        <w:t>need</w:t>
      </w:r>
      <w:r>
        <w:rPr>
          <w:spacing w:val="-2"/>
        </w:rPr>
        <w:t xml:space="preserve"> </w:t>
      </w:r>
      <w:r>
        <w:t>to</w:t>
      </w:r>
      <w:r>
        <w:rPr>
          <w:spacing w:val="-2"/>
        </w:rPr>
        <w:t xml:space="preserve"> </w:t>
      </w:r>
      <w:r>
        <w:t>be</w:t>
      </w:r>
      <w:r>
        <w:rPr>
          <w:spacing w:val="-2"/>
        </w:rPr>
        <w:t xml:space="preserve"> </w:t>
      </w:r>
      <w:r>
        <w:t>explicitly</w:t>
      </w:r>
      <w:r>
        <w:rPr>
          <w:spacing w:val="-2"/>
        </w:rPr>
        <w:t xml:space="preserve"> </w:t>
      </w:r>
      <w:r>
        <w:t>stated</w:t>
      </w:r>
      <w:r>
        <w:rPr>
          <w:spacing w:val="-2"/>
        </w:rPr>
        <w:t xml:space="preserve"> </w:t>
      </w:r>
      <w:r>
        <w:t>in</w:t>
      </w:r>
      <w:r>
        <w:rPr>
          <w:spacing w:val="-1"/>
        </w:rPr>
        <w:t xml:space="preserve"> </w:t>
      </w:r>
      <w:r>
        <w:t>this</w:t>
      </w:r>
      <w:r>
        <w:rPr>
          <w:spacing w:val="-2"/>
        </w:rPr>
        <w:t xml:space="preserve"> </w:t>
      </w:r>
      <w:r>
        <w:t>assignment,</w:t>
      </w:r>
      <w:r>
        <w:rPr>
          <w:spacing w:val="-2"/>
        </w:rPr>
        <w:t xml:space="preserve"> </w:t>
      </w:r>
      <w:r>
        <w:t>given</w:t>
      </w:r>
      <w:r>
        <w:rPr>
          <w:spacing w:val="-2"/>
        </w:rPr>
        <w:t xml:space="preserve"> </w:t>
      </w:r>
      <w:r>
        <w:t>what</w:t>
      </w:r>
      <w:r>
        <w:rPr>
          <w:spacing w:val="-1"/>
        </w:rPr>
        <w:t xml:space="preserve"> </w:t>
      </w:r>
      <w:r>
        <w:t>your</w:t>
      </w:r>
      <w:r>
        <w:rPr>
          <w:spacing w:val="-2"/>
        </w:rPr>
        <w:t xml:space="preserve"> </w:t>
      </w:r>
      <w:r>
        <w:t>students</w:t>
      </w:r>
      <w:r>
        <w:rPr>
          <w:spacing w:val="-2"/>
        </w:rPr>
        <w:t xml:space="preserve"> </w:t>
      </w:r>
      <w:r>
        <w:t>already</w:t>
      </w:r>
      <w:r>
        <w:rPr>
          <w:spacing w:val="-2"/>
        </w:rPr>
        <w:t xml:space="preserve"> </w:t>
      </w:r>
      <w:r>
        <w:t>know</w:t>
      </w:r>
      <w:r>
        <w:rPr>
          <w:spacing w:val="-2"/>
        </w:rPr>
        <w:t xml:space="preserve"> </w:t>
      </w:r>
      <w:r>
        <w:t>via</w:t>
      </w:r>
      <w:r>
        <w:rPr>
          <w:spacing w:val="-2"/>
        </w:rPr>
        <w:t xml:space="preserve"> </w:t>
      </w:r>
      <w:r>
        <w:t>other</w:t>
      </w:r>
      <w:r>
        <w:rPr>
          <w:spacing w:val="-2"/>
        </w:rPr>
        <w:t xml:space="preserve"> </w:t>
      </w:r>
      <w:r>
        <w:t>aspects</w:t>
      </w:r>
      <w:r>
        <w:rPr>
          <w:spacing w:val="-2"/>
        </w:rPr>
        <w:t xml:space="preserve"> </w:t>
      </w:r>
      <w:r>
        <w:t>of</w:t>
      </w:r>
      <w:r>
        <w:rPr>
          <w:spacing w:val="-2"/>
        </w:rPr>
        <w:t xml:space="preserve"> </w:t>
      </w:r>
      <w:r>
        <w:t>the</w:t>
      </w:r>
      <w:r>
        <w:rPr>
          <w:spacing w:val="-2"/>
        </w:rPr>
        <w:t xml:space="preserve"> </w:t>
      </w:r>
      <w:r>
        <w:t>course</w:t>
      </w:r>
      <w:r>
        <w:rPr>
          <w:spacing w:val="-2"/>
        </w:rPr>
        <w:t xml:space="preserve"> </w:t>
      </w:r>
      <w:r>
        <w:t>or</w:t>
      </w:r>
      <w:r>
        <w:rPr>
          <w:spacing w:val="-2"/>
        </w:rPr>
        <w:t xml:space="preserve"> </w:t>
      </w:r>
      <w:r>
        <w:t>the curriculum (syllabus, earlier instruction, previous assignments, etc.)?</w:t>
      </w:r>
      <w:r>
        <w:rPr>
          <w:spacing w:val="40"/>
        </w:rPr>
        <w:t xml:space="preserve"> </w:t>
      </w:r>
      <w:r>
        <w:t>Explain.</w:t>
      </w:r>
    </w:p>
    <w:p w14:paraId="0F5DCCA1" w14:textId="77777777" w:rsidR="0047002F" w:rsidRDefault="0047002F">
      <w:pPr>
        <w:pStyle w:val="BodyText"/>
        <w:rPr>
          <w:sz w:val="22"/>
        </w:rPr>
      </w:pPr>
    </w:p>
    <w:p w14:paraId="0F5DCCA2" w14:textId="77777777" w:rsidR="0047002F" w:rsidRDefault="0047002F">
      <w:pPr>
        <w:pStyle w:val="BodyText"/>
        <w:rPr>
          <w:sz w:val="22"/>
        </w:rPr>
      </w:pPr>
    </w:p>
    <w:p w14:paraId="0F5DCCA3" w14:textId="77777777" w:rsidR="0047002F" w:rsidRDefault="0047002F">
      <w:pPr>
        <w:pStyle w:val="BodyText"/>
        <w:spacing w:before="257"/>
        <w:rPr>
          <w:sz w:val="22"/>
        </w:rPr>
      </w:pPr>
    </w:p>
    <w:p w14:paraId="0F5DCCA4" w14:textId="77777777" w:rsidR="0047002F" w:rsidRDefault="00000000">
      <w:pPr>
        <w:spacing w:line="261" w:lineRule="auto"/>
        <w:ind w:left="119" w:right="339"/>
      </w:pPr>
      <w:r>
        <w:t>As</w:t>
      </w:r>
      <w:r>
        <w:rPr>
          <w:spacing w:val="-2"/>
        </w:rPr>
        <w:t xml:space="preserve"> </w:t>
      </w:r>
      <w:r>
        <w:t>you</w:t>
      </w:r>
      <w:r>
        <w:rPr>
          <w:spacing w:val="-2"/>
        </w:rPr>
        <w:t xml:space="preserve"> </w:t>
      </w:r>
      <w:r>
        <w:t>reflect</w:t>
      </w:r>
      <w:r>
        <w:rPr>
          <w:spacing w:val="-2"/>
        </w:rPr>
        <w:t xml:space="preserve"> </w:t>
      </w:r>
      <w:r>
        <w:t>upon</w:t>
      </w:r>
      <w:r>
        <w:rPr>
          <w:spacing w:val="-2"/>
        </w:rPr>
        <w:t xml:space="preserve"> </w:t>
      </w:r>
      <w:r>
        <w:t>your</w:t>
      </w:r>
      <w:r>
        <w:rPr>
          <w:spacing w:val="-2"/>
        </w:rPr>
        <w:t xml:space="preserve"> </w:t>
      </w:r>
      <w:r>
        <w:t>assignment,</w:t>
      </w:r>
      <w:r>
        <w:rPr>
          <w:spacing w:val="-2"/>
        </w:rPr>
        <w:t xml:space="preserve"> </w:t>
      </w:r>
      <w:r>
        <w:t>check</w:t>
      </w:r>
      <w:r>
        <w:rPr>
          <w:spacing w:val="-2"/>
        </w:rPr>
        <w:t xml:space="preserve"> </w:t>
      </w:r>
      <w:r>
        <w:t>the</w:t>
      </w:r>
      <w:r>
        <w:rPr>
          <w:spacing w:val="-2"/>
        </w:rPr>
        <w:t xml:space="preserve"> </w:t>
      </w:r>
      <w:r>
        <w:t>critical</w:t>
      </w:r>
      <w:r>
        <w:rPr>
          <w:spacing w:val="-2"/>
        </w:rPr>
        <w:t xml:space="preserve"> </w:t>
      </w:r>
      <w:r>
        <w:t>thinking</w:t>
      </w:r>
      <w:r>
        <w:rPr>
          <w:spacing w:val="-2"/>
        </w:rPr>
        <w:t xml:space="preserve"> </w:t>
      </w:r>
      <w:r>
        <w:t>components</w:t>
      </w:r>
      <w:r>
        <w:rPr>
          <w:spacing w:val="-1"/>
        </w:rPr>
        <w:t xml:space="preserve"> </w:t>
      </w:r>
      <w:r>
        <w:t>below</w:t>
      </w:r>
      <w:r>
        <w:rPr>
          <w:spacing w:val="-2"/>
        </w:rPr>
        <w:t xml:space="preserve"> </w:t>
      </w:r>
      <w:r>
        <w:t>that</w:t>
      </w:r>
      <w:r>
        <w:rPr>
          <w:spacing w:val="-2"/>
        </w:rPr>
        <w:t xml:space="preserve"> </w:t>
      </w:r>
      <w:r>
        <w:t>you</w:t>
      </w:r>
      <w:r>
        <w:rPr>
          <w:spacing w:val="-2"/>
        </w:rPr>
        <w:t xml:space="preserve"> </w:t>
      </w:r>
      <w:r>
        <w:t>expect</w:t>
      </w:r>
      <w:r>
        <w:rPr>
          <w:spacing w:val="-2"/>
        </w:rPr>
        <w:t xml:space="preserve"> </w:t>
      </w:r>
      <w:r>
        <w:t>your</w:t>
      </w:r>
      <w:r>
        <w:rPr>
          <w:spacing w:val="-2"/>
        </w:rPr>
        <w:t xml:space="preserve"> </w:t>
      </w:r>
      <w:r>
        <w:t>students</w:t>
      </w:r>
      <w:r>
        <w:rPr>
          <w:spacing w:val="-2"/>
        </w:rPr>
        <w:t xml:space="preserve"> </w:t>
      </w:r>
      <w:r>
        <w:t>to</w:t>
      </w:r>
      <w:r>
        <w:rPr>
          <w:spacing w:val="-2"/>
        </w:rPr>
        <w:t xml:space="preserve"> </w:t>
      </w:r>
      <w:r>
        <w:t>perform</w:t>
      </w:r>
      <w:r>
        <w:rPr>
          <w:spacing w:val="-4"/>
        </w:rPr>
        <w:t xml:space="preserve"> </w:t>
      </w:r>
      <w:r>
        <w:t>as</w:t>
      </w:r>
      <w:r>
        <w:rPr>
          <w:spacing w:val="-2"/>
        </w:rPr>
        <w:t xml:space="preserve"> </w:t>
      </w:r>
      <w:r>
        <w:t>part</w:t>
      </w:r>
      <w:r>
        <w:rPr>
          <w:spacing w:val="-2"/>
        </w:rPr>
        <w:t xml:space="preserve"> </w:t>
      </w:r>
      <w:r>
        <w:t>of</w:t>
      </w:r>
      <w:r>
        <w:rPr>
          <w:spacing w:val="-2"/>
        </w:rPr>
        <w:t xml:space="preserve"> </w:t>
      </w:r>
      <w:r>
        <w:t>this assignment.</w:t>
      </w:r>
      <w:r>
        <w:rPr>
          <w:spacing w:val="40"/>
        </w:rPr>
        <w:t xml:space="preserve"> </w:t>
      </w:r>
      <w:r>
        <w:t>These would also be things you would anticipate seeing in the final artifact produced by your students:</w:t>
      </w:r>
    </w:p>
    <w:p w14:paraId="0F5DCCA5" w14:textId="314A62CB" w:rsidR="0047002F" w:rsidRDefault="00000000">
      <w:pPr>
        <w:spacing w:before="158"/>
        <w:ind w:left="479"/>
      </w:pPr>
      <w:r>
        <w:rPr>
          <w:rFonts w:ascii="Courier New"/>
        </w:rPr>
        <w:t>I</w:t>
      </w:r>
      <w:r>
        <w:rPr>
          <w:rFonts w:ascii="Courier New"/>
          <w:spacing w:val="77"/>
        </w:rPr>
        <w:t xml:space="preserve"> </w:t>
      </w:r>
      <w:r w:rsidR="00631758">
        <w:t>Identify specific sources of information related to the topic to craft an argument or reflection</w:t>
      </w:r>
    </w:p>
    <w:p w14:paraId="0F5DCCA6" w14:textId="25F5A8AF" w:rsidR="0047002F" w:rsidRDefault="00000000">
      <w:pPr>
        <w:spacing w:before="13"/>
        <w:ind w:left="479"/>
      </w:pPr>
      <w:r>
        <w:rPr>
          <w:rFonts w:ascii="Courier New"/>
        </w:rPr>
        <w:t>I</w:t>
      </w:r>
      <w:r>
        <w:rPr>
          <w:rFonts w:ascii="Courier New"/>
          <w:spacing w:val="76"/>
        </w:rPr>
        <w:t xml:space="preserve"> </w:t>
      </w:r>
      <w:r>
        <w:t>Distinguish</w:t>
      </w:r>
      <w:r>
        <w:rPr>
          <w:spacing w:val="-5"/>
        </w:rPr>
        <w:t xml:space="preserve"> </w:t>
      </w:r>
      <w:r>
        <w:t>between</w:t>
      </w:r>
      <w:r>
        <w:rPr>
          <w:spacing w:val="-4"/>
        </w:rPr>
        <w:t xml:space="preserve"> </w:t>
      </w:r>
      <w:r w:rsidR="00B36640">
        <w:t>relevant and irrelevant sources of information</w:t>
      </w:r>
    </w:p>
    <w:p w14:paraId="0F5DCCA7" w14:textId="4D82481B" w:rsidR="0047002F" w:rsidRDefault="00000000">
      <w:pPr>
        <w:spacing w:before="12"/>
        <w:ind w:left="479"/>
      </w:pPr>
      <w:r>
        <w:rPr>
          <w:rFonts w:ascii="Courier New"/>
        </w:rPr>
        <w:t>I</w:t>
      </w:r>
      <w:r>
        <w:rPr>
          <w:rFonts w:ascii="Courier New"/>
          <w:spacing w:val="20"/>
          <w:w w:val="150"/>
        </w:rPr>
        <w:t xml:space="preserve"> </w:t>
      </w:r>
      <w:r w:rsidR="00B36640">
        <w:t>Consider the credibility of multiple sources of information</w:t>
      </w:r>
    </w:p>
    <w:p w14:paraId="0F5DCCA8" w14:textId="11E23906" w:rsidR="0047002F" w:rsidRDefault="00000000">
      <w:pPr>
        <w:spacing w:before="18"/>
        <w:ind w:left="479"/>
      </w:pPr>
      <w:r>
        <w:rPr>
          <w:rFonts w:ascii="Courier New"/>
        </w:rPr>
        <w:t>I</w:t>
      </w:r>
      <w:r>
        <w:rPr>
          <w:rFonts w:ascii="Courier New"/>
          <w:spacing w:val="17"/>
          <w:w w:val="150"/>
        </w:rPr>
        <w:t xml:space="preserve"> </w:t>
      </w:r>
      <w:r w:rsidR="00B45645">
        <w:t>Consider how use of evidence is impacted by intended audience</w:t>
      </w:r>
      <w:r w:rsidR="00D06D5B">
        <w:t xml:space="preserve">. </w:t>
      </w:r>
    </w:p>
    <w:p w14:paraId="0F5DCCA9" w14:textId="2744FF62" w:rsidR="0047002F" w:rsidRDefault="00000000">
      <w:pPr>
        <w:spacing w:before="12"/>
        <w:ind w:left="479"/>
      </w:pPr>
      <w:r>
        <w:rPr>
          <w:rFonts w:ascii="Courier New"/>
        </w:rPr>
        <w:t>I</w:t>
      </w:r>
      <w:r>
        <w:rPr>
          <w:rFonts w:ascii="Courier New"/>
          <w:spacing w:val="75"/>
        </w:rPr>
        <w:t xml:space="preserve"> </w:t>
      </w:r>
      <w:r w:rsidR="00D06D5B">
        <w:t xml:space="preserve">Awareness of cognitive biases, heuristics, or thinking errors that </w:t>
      </w:r>
      <w:r w:rsidR="007E19B5">
        <w:t xml:space="preserve">influence acceptance of information. </w:t>
      </w:r>
    </w:p>
    <w:p w14:paraId="0F5DCCAA" w14:textId="65563CBC" w:rsidR="0047002F" w:rsidRDefault="00000000">
      <w:pPr>
        <w:spacing w:before="12"/>
        <w:ind w:left="479"/>
      </w:pPr>
      <w:r>
        <w:rPr>
          <w:rFonts w:ascii="Courier New"/>
        </w:rPr>
        <w:t>I</w:t>
      </w:r>
      <w:r>
        <w:rPr>
          <w:rFonts w:ascii="Courier New"/>
          <w:spacing w:val="72"/>
        </w:rPr>
        <w:t xml:space="preserve"> </w:t>
      </w:r>
      <w:r w:rsidR="00D36177">
        <w:t>Biases (own and others) are e</w:t>
      </w:r>
      <w:r w:rsidR="00D51D4B">
        <w:t>xamined when evalua</w:t>
      </w:r>
      <w:r w:rsidR="008B4A89">
        <w:t xml:space="preserve">ting </w:t>
      </w:r>
      <w:r w:rsidR="00CA67E3">
        <w:t xml:space="preserve">or defending arguments. </w:t>
      </w:r>
    </w:p>
    <w:p w14:paraId="0F5DCCAB" w14:textId="3C9BC952" w:rsidR="0047002F" w:rsidRDefault="00000000">
      <w:pPr>
        <w:spacing w:before="18"/>
        <w:ind w:left="479"/>
      </w:pPr>
      <w:r>
        <w:rPr>
          <w:rFonts w:ascii="Courier New"/>
        </w:rPr>
        <w:t>I</w:t>
      </w:r>
      <w:r>
        <w:rPr>
          <w:rFonts w:ascii="Courier New"/>
          <w:spacing w:val="18"/>
          <w:w w:val="150"/>
        </w:rPr>
        <w:t xml:space="preserve"> </w:t>
      </w:r>
      <w:r w:rsidR="003B5F18">
        <w:t xml:space="preserve">Recognizes </w:t>
      </w:r>
      <w:r w:rsidR="000833DE">
        <w:t xml:space="preserve">issues surrounding </w:t>
      </w:r>
      <w:r w:rsidR="00056D48">
        <w:t>distortion of information or dissemination of false information</w:t>
      </w:r>
      <w:r w:rsidR="000833DE">
        <w:t xml:space="preserve">. </w:t>
      </w:r>
    </w:p>
    <w:p w14:paraId="0F5DCCAC" w14:textId="510C427F" w:rsidR="0047002F" w:rsidRDefault="00000000">
      <w:pPr>
        <w:spacing w:before="12"/>
        <w:ind w:left="479"/>
      </w:pPr>
      <w:r>
        <w:rPr>
          <w:rFonts w:ascii="Courier New"/>
        </w:rPr>
        <w:t>I</w:t>
      </w:r>
      <w:r>
        <w:rPr>
          <w:rFonts w:ascii="Courier New"/>
          <w:spacing w:val="15"/>
          <w:w w:val="150"/>
        </w:rPr>
        <w:t xml:space="preserve"> </w:t>
      </w:r>
      <w:r w:rsidR="000833DE">
        <w:t>Identifies legal</w:t>
      </w:r>
      <w:r w:rsidR="00BB1E54">
        <w:t xml:space="preserve">, social, or economic </w:t>
      </w:r>
      <w:r w:rsidR="000833DE">
        <w:t xml:space="preserve">issues related to </w:t>
      </w:r>
      <w:r w:rsidR="00BB1E54">
        <w:t xml:space="preserve">distortion </w:t>
      </w:r>
      <w:r w:rsidR="00056D48">
        <w:t xml:space="preserve">of information </w:t>
      </w:r>
      <w:r w:rsidR="00BB1E54">
        <w:t xml:space="preserve">or dissemination of </w:t>
      </w:r>
      <w:r w:rsidR="00056D48">
        <w:t xml:space="preserve">false </w:t>
      </w:r>
      <w:r w:rsidR="00BB1E54">
        <w:t xml:space="preserve">information. </w:t>
      </w:r>
    </w:p>
    <w:p w14:paraId="0F5DCCB2" w14:textId="19178F7A" w:rsidR="0047002F" w:rsidRDefault="00000000" w:rsidP="004635C4">
      <w:pPr>
        <w:spacing w:before="17"/>
        <w:ind w:left="479"/>
      </w:pPr>
      <w:r>
        <w:rPr>
          <w:rFonts w:ascii="Courier New"/>
        </w:rPr>
        <w:t>I</w:t>
      </w:r>
      <w:r>
        <w:rPr>
          <w:rFonts w:ascii="Courier New"/>
          <w:spacing w:val="21"/>
          <w:w w:val="150"/>
        </w:rPr>
        <w:t xml:space="preserve"> </w:t>
      </w:r>
      <w:r w:rsidR="00265A90">
        <w:t xml:space="preserve">Explains the historical, </w:t>
      </w:r>
      <w:r w:rsidR="00265A90">
        <w:t xml:space="preserve">legal, social, or economic </w:t>
      </w:r>
      <w:r w:rsidR="00265A90">
        <w:t>significances of</w:t>
      </w:r>
      <w:r w:rsidR="00265A90">
        <w:t xml:space="preserve"> distortion of information or dissemination of false information.</w:t>
      </w:r>
    </w:p>
    <w:p w14:paraId="1303DB0C" w14:textId="45C8B3C8" w:rsidR="001E628E" w:rsidRDefault="001E628E" w:rsidP="004635C4">
      <w:pPr>
        <w:spacing w:before="17"/>
        <w:ind w:left="479"/>
      </w:pPr>
      <w:r>
        <w:rPr>
          <w:rFonts w:ascii="Courier New"/>
        </w:rPr>
        <w:t>I</w:t>
      </w:r>
      <w:r>
        <w:rPr>
          <w:rFonts w:ascii="Courier New"/>
          <w:spacing w:val="21"/>
          <w:w w:val="150"/>
        </w:rPr>
        <w:t xml:space="preserve"> </w:t>
      </w:r>
      <w:r w:rsidR="00236CE2">
        <w:t>An ‘off the shelf’ solution</w:t>
      </w:r>
      <w:r>
        <w:t xml:space="preserve"> to remedy </w:t>
      </w:r>
      <w:r w:rsidR="00236CE2">
        <w:t>dissemination of misinformation is proposed</w:t>
      </w:r>
      <w:r>
        <w:t>.</w:t>
      </w:r>
    </w:p>
    <w:p w14:paraId="13425CBB" w14:textId="54C00E89" w:rsidR="00236CE2" w:rsidRDefault="00236CE2" w:rsidP="00930164">
      <w:pPr>
        <w:spacing w:before="17"/>
        <w:ind w:left="810" w:hanging="331"/>
      </w:pPr>
      <w:r>
        <w:rPr>
          <w:rFonts w:ascii="Courier New"/>
        </w:rPr>
        <w:t>I</w:t>
      </w:r>
      <w:r>
        <w:rPr>
          <w:rFonts w:ascii="Courier New"/>
          <w:spacing w:val="21"/>
          <w:w w:val="150"/>
        </w:rPr>
        <w:t xml:space="preserve"> </w:t>
      </w:r>
      <w:r w:rsidR="008031FA">
        <w:t xml:space="preserve">A solution to remedy dissemination of misinformation is individualized to the problem and carries </w:t>
      </w:r>
      <w:r w:rsidR="00930164">
        <w:t>contextual factors (e.g., historical, legal, social, economic, etc.)</w:t>
      </w:r>
      <w:r>
        <w:t>.</w:t>
      </w:r>
    </w:p>
    <w:p w14:paraId="0F5DCCB3" w14:textId="3DD0561C" w:rsidR="0047002F" w:rsidRDefault="00000000">
      <w:pPr>
        <w:spacing w:before="17"/>
        <w:ind w:left="479"/>
      </w:pPr>
      <w:r>
        <w:rPr>
          <w:rFonts w:ascii="Courier New"/>
        </w:rPr>
        <w:t>I</w:t>
      </w:r>
      <w:r>
        <w:rPr>
          <w:rFonts w:ascii="Courier New"/>
          <w:spacing w:val="22"/>
          <w:w w:val="150"/>
        </w:rPr>
        <w:t xml:space="preserve"> </w:t>
      </w:r>
      <w:r>
        <w:t>Other</w:t>
      </w:r>
      <w:r>
        <w:rPr>
          <w:spacing w:val="-3"/>
        </w:rPr>
        <w:t xml:space="preserve"> </w:t>
      </w:r>
      <w:r>
        <w:t>(please</w:t>
      </w:r>
      <w:r>
        <w:rPr>
          <w:spacing w:val="-3"/>
        </w:rPr>
        <w:t xml:space="preserve"> </w:t>
      </w:r>
      <w:r>
        <w:rPr>
          <w:spacing w:val="-2"/>
        </w:rPr>
        <w:t>describe):</w:t>
      </w:r>
    </w:p>
    <w:p w14:paraId="0F5DCCB4" w14:textId="77777777" w:rsidR="0047002F" w:rsidRDefault="0047002F">
      <w:pPr>
        <w:sectPr w:rsidR="0047002F">
          <w:pgSz w:w="15840" w:h="12240" w:orient="landscape"/>
          <w:pgMar w:top="580" w:right="1120" w:bottom="1260" w:left="1340" w:header="0" w:footer="1033" w:gutter="0"/>
          <w:cols w:space="720"/>
        </w:sectPr>
      </w:pPr>
    </w:p>
    <w:p w14:paraId="0F5DCCB5" w14:textId="77777777" w:rsidR="0047002F" w:rsidRDefault="00000000">
      <w:pPr>
        <w:pStyle w:val="Heading1"/>
        <w:spacing w:before="79"/>
        <w:ind w:right="180"/>
      </w:pPr>
      <w:r>
        <w:lastRenderedPageBreak/>
        <w:t>PART</w:t>
      </w:r>
      <w:r>
        <w:rPr>
          <w:spacing w:val="-1"/>
        </w:rPr>
        <w:t xml:space="preserve"> </w:t>
      </w:r>
      <w:r>
        <w:t>TWO</w:t>
      </w:r>
      <w:r>
        <w:rPr>
          <w:spacing w:val="-1"/>
        </w:rPr>
        <w:t xml:space="preserve"> </w:t>
      </w:r>
      <w:r>
        <w:t>–</w:t>
      </w:r>
      <w:r>
        <w:rPr>
          <w:spacing w:val="-1"/>
        </w:rPr>
        <w:t xml:space="preserve"> </w:t>
      </w:r>
      <w:r>
        <w:t>Assignment</w:t>
      </w:r>
      <w:r>
        <w:rPr>
          <w:spacing w:val="-2"/>
        </w:rPr>
        <w:t xml:space="preserve"> </w:t>
      </w:r>
      <w:r>
        <w:t>Design</w:t>
      </w:r>
      <w:r>
        <w:rPr>
          <w:spacing w:val="-1"/>
        </w:rPr>
        <w:t xml:space="preserve"> </w:t>
      </w:r>
      <w:r>
        <w:rPr>
          <w:spacing w:val="-2"/>
        </w:rPr>
        <w:t>Elements</w:t>
      </w:r>
    </w:p>
    <w:p w14:paraId="0F5DCCB6" w14:textId="77777777" w:rsidR="0047002F" w:rsidRDefault="00000000">
      <w:pPr>
        <w:spacing w:before="182"/>
        <w:ind w:right="180"/>
        <w:jc w:val="center"/>
        <w:rPr>
          <w:sz w:val="24"/>
        </w:rPr>
      </w:pPr>
      <w:r>
        <w:rPr>
          <w:sz w:val="24"/>
        </w:rPr>
        <w:t>Well-designed</w:t>
      </w:r>
      <w:r>
        <w:rPr>
          <w:spacing w:val="-3"/>
          <w:sz w:val="24"/>
        </w:rPr>
        <w:t xml:space="preserve"> </w:t>
      </w:r>
      <w:r>
        <w:rPr>
          <w:sz w:val="24"/>
        </w:rPr>
        <w:t>assignments</w:t>
      </w:r>
      <w:r>
        <w:rPr>
          <w:spacing w:val="-1"/>
          <w:sz w:val="24"/>
        </w:rPr>
        <w:t xml:space="preserve"> </w:t>
      </w:r>
      <w:r>
        <w:rPr>
          <w:sz w:val="24"/>
        </w:rPr>
        <w:t>typically</w:t>
      </w:r>
      <w:r>
        <w:rPr>
          <w:spacing w:val="-1"/>
          <w:sz w:val="24"/>
        </w:rPr>
        <w:t xml:space="preserve"> </w:t>
      </w:r>
      <w:r>
        <w:rPr>
          <w:sz w:val="24"/>
        </w:rPr>
        <w:t>clearly</w:t>
      </w:r>
      <w:r>
        <w:rPr>
          <w:spacing w:val="-2"/>
          <w:sz w:val="24"/>
        </w:rPr>
        <w:t xml:space="preserve"> </w:t>
      </w:r>
      <w:r>
        <w:rPr>
          <w:sz w:val="24"/>
        </w:rPr>
        <w:t>specify</w:t>
      </w:r>
      <w:r>
        <w:rPr>
          <w:spacing w:val="-1"/>
          <w:sz w:val="24"/>
        </w:rPr>
        <w:t xml:space="preserve"> </w:t>
      </w:r>
      <w:r>
        <w:rPr>
          <w:sz w:val="24"/>
        </w:rPr>
        <w:t>each</w:t>
      </w:r>
      <w:r>
        <w:rPr>
          <w:spacing w:val="-1"/>
          <w:sz w:val="24"/>
        </w:rPr>
        <w:t xml:space="preserve"> </w:t>
      </w:r>
      <w:r>
        <w:rPr>
          <w:sz w:val="24"/>
        </w:rPr>
        <w:t>of</w:t>
      </w:r>
      <w:r>
        <w:rPr>
          <w:spacing w:val="-2"/>
          <w:sz w:val="24"/>
        </w:rPr>
        <w:t xml:space="preserve"> </w:t>
      </w:r>
      <w:r>
        <w:rPr>
          <w:sz w:val="24"/>
        </w:rPr>
        <w:t>these</w:t>
      </w:r>
      <w:r>
        <w:rPr>
          <w:spacing w:val="-1"/>
          <w:sz w:val="24"/>
        </w:rPr>
        <w:t xml:space="preserve"> </w:t>
      </w:r>
      <w:r>
        <w:rPr>
          <w:sz w:val="24"/>
        </w:rPr>
        <w:t>structural</w:t>
      </w:r>
      <w:r>
        <w:rPr>
          <w:spacing w:val="-1"/>
          <w:sz w:val="24"/>
        </w:rPr>
        <w:t xml:space="preserve"> </w:t>
      </w:r>
      <w:r>
        <w:rPr>
          <w:spacing w:val="-2"/>
          <w:sz w:val="24"/>
        </w:rPr>
        <w:t>elements.</w:t>
      </w:r>
    </w:p>
    <w:p w14:paraId="0F5DCCB7" w14:textId="77777777" w:rsidR="0047002F" w:rsidRDefault="0047002F">
      <w:pPr>
        <w:pStyle w:val="BodyText"/>
        <w:spacing w:before="2"/>
        <w:rPr>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2069"/>
        <w:gridCol w:w="3331"/>
        <w:gridCol w:w="3057"/>
      </w:tblGrid>
      <w:tr w:rsidR="0047002F" w14:paraId="0F5DCCBD" w14:textId="77777777">
        <w:trPr>
          <w:trHeight w:val="537"/>
        </w:trPr>
        <w:tc>
          <w:tcPr>
            <w:tcW w:w="4498" w:type="dxa"/>
          </w:tcPr>
          <w:p w14:paraId="0F5DCCB8" w14:textId="77777777" w:rsidR="0047002F" w:rsidRDefault="00000000">
            <w:pPr>
              <w:pStyle w:val="TableParagraph"/>
              <w:spacing w:before="1"/>
              <w:ind w:left="110"/>
              <w:rPr>
                <w:b/>
              </w:rPr>
            </w:pPr>
            <w:r>
              <w:rPr>
                <w:b/>
              </w:rPr>
              <w:t>STRUCTURAL</w:t>
            </w:r>
            <w:r>
              <w:rPr>
                <w:b/>
                <w:spacing w:val="-10"/>
              </w:rPr>
              <w:t xml:space="preserve"> </w:t>
            </w:r>
            <w:r>
              <w:rPr>
                <w:b/>
                <w:spacing w:val="-2"/>
              </w:rPr>
              <w:t>ELEMENTS</w:t>
            </w:r>
          </w:p>
          <w:p w14:paraId="0F5DCCB9" w14:textId="77777777" w:rsidR="0047002F" w:rsidRDefault="00000000">
            <w:pPr>
              <w:pStyle w:val="TableParagraph"/>
              <w:spacing w:line="247" w:lineRule="exact"/>
              <w:ind w:left="110"/>
              <w:rPr>
                <w:b/>
              </w:rPr>
            </w:pPr>
            <w:r>
              <w:rPr>
                <w:b/>
              </w:rPr>
              <w:t>This</w:t>
            </w:r>
            <w:r>
              <w:rPr>
                <w:b/>
                <w:spacing w:val="-7"/>
              </w:rPr>
              <w:t xml:space="preserve"> </w:t>
            </w:r>
            <w:r>
              <w:rPr>
                <w:b/>
              </w:rPr>
              <w:t>assignment</w:t>
            </w:r>
            <w:r>
              <w:rPr>
                <w:b/>
                <w:spacing w:val="-7"/>
              </w:rPr>
              <w:t xml:space="preserve"> </w:t>
            </w:r>
            <w:r>
              <w:rPr>
                <w:b/>
                <w:spacing w:val="-2"/>
              </w:rPr>
              <w:t>articulates/explains…</w:t>
            </w:r>
          </w:p>
        </w:tc>
        <w:tc>
          <w:tcPr>
            <w:tcW w:w="2069" w:type="dxa"/>
          </w:tcPr>
          <w:p w14:paraId="0F5DCCBA" w14:textId="77777777" w:rsidR="0047002F" w:rsidRDefault="00000000">
            <w:pPr>
              <w:pStyle w:val="TableParagraph"/>
              <w:spacing w:before="1"/>
              <w:ind w:left="429"/>
              <w:rPr>
                <w:b/>
              </w:rPr>
            </w:pPr>
            <w:r>
              <w:rPr>
                <w:b/>
              </w:rPr>
              <w:t>Not</w:t>
            </w:r>
            <w:r>
              <w:rPr>
                <w:b/>
                <w:spacing w:val="-5"/>
              </w:rPr>
              <w:t xml:space="preserve"> </w:t>
            </w:r>
            <w:r>
              <w:rPr>
                <w:b/>
                <w:spacing w:val="-2"/>
              </w:rPr>
              <w:t>specified</w:t>
            </w:r>
          </w:p>
        </w:tc>
        <w:tc>
          <w:tcPr>
            <w:tcW w:w="3331" w:type="dxa"/>
          </w:tcPr>
          <w:p w14:paraId="0F5DCCBB" w14:textId="77777777" w:rsidR="0047002F" w:rsidRDefault="00000000">
            <w:pPr>
              <w:pStyle w:val="TableParagraph"/>
              <w:spacing w:line="270" w:lineRule="atLeast"/>
              <w:ind w:left="824" w:right="103" w:hanging="717"/>
              <w:rPr>
                <w:b/>
              </w:rPr>
            </w:pPr>
            <w:r>
              <w:rPr>
                <w:b/>
              </w:rPr>
              <w:t>Partially</w:t>
            </w:r>
            <w:r>
              <w:rPr>
                <w:b/>
                <w:spacing w:val="-10"/>
              </w:rPr>
              <w:t xml:space="preserve"> </w:t>
            </w:r>
            <w:r>
              <w:rPr>
                <w:b/>
              </w:rPr>
              <w:t>specified</w:t>
            </w:r>
            <w:r>
              <w:rPr>
                <w:b/>
                <w:spacing w:val="-9"/>
              </w:rPr>
              <w:t xml:space="preserve"> </w:t>
            </w:r>
            <w:r>
              <w:rPr>
                <w:b/>
              </w:rPr>
              <w:t>–</w:t>
            </w:r>
            <w:r>
              <w:rPr>
                <w:b/>
                <w:spacing w:val="-10"/>
              </w:rPr>
              <w:t xml:space="preserve"> </w:t>
            </w:r>
            <w:r>
              <w:rPr>
                <w:b/>
              </w:rPr>
              <w:t>incomplete</w:t>
            </w:r>
            <w:r>
              <w:rPr>
                <w:b/>
                <w:spacing w:val="-10"/>
              </w:rPr>
              <w:t xml:space="preserve"> </w:t>
            </w:r>
            <w:r>
              <w:rPr>
                <w:b/>
              </w:rPr>
              <w:t>or vague instructions</w:t>
            </w:r>
          </w:p>
        </w:tc>
        <w:tc>
          <w:tcPr>
            <w:tcW w:w="3057" w:type="dxa"/>
          </w:tcPr>
          <w:p w14:paraId="0F5DCCBC" w14:textId="77777777" w:rsidR="0047002F" w:rsidRDefault="00000000">
            <w:pPr>
              <w:pStyle w:val="TableParagraph"/>
              <w:spacing w:before="1"/>
              <w:ind w:left="781"/>
              <w:rPr>
                <w:b/>
              </w:rPr>
            </w:pPr>
            <w:r>
              <w:rPr>
                <w:b/>
              </w:rPr>
              <w:t>Clearly</w:t>
            </w:r>
            <w:r>
              <w:rPr>
                <w:b/>
                <w:spacing w:val="-7"/>
              </w:rPr>
              <w:t xml:space="preserve"> </w:t>
            </w:r>
            <w:r>
              <w:rPr>
                <w:b/>
                <w:spacing w:val="-2"/>
              </w:rPr>
              <w:t>specified</w:t>
            </w:r>
          </w:p>
        </w:tc>
      </w:tr>
      <w:tr w:rsidR="0047002F" w14:paraId="0F5DCCC3" w14:textId="77777777">
        <w:trPr>
          <w:trHeight w:val="1067"/>
        </w:trPr>
        <w:tc>
          <w:tcPr>
            <w:tcW w:w="4498" w:type="dxa"/>
          </w:tcPr>
          <w:p w14:paraId="0F5DCCBE" w14:textId="77777777" w:rsidR="0047002F" w:rsidRDefault="00000000">
            <w:pPr>
              <w:pStyle w:val="TableParagraph"/>
              <w:spacing w:before="1" w:line="237" w:lineRule="auto"/>
              <w:ind w:left="110" w:right="156"/>
            </w:pPr>
            <w:r>
              <w:t>The</w:t>
            </w:r>
            <w:r>
              <w:rPr>
                <w:spacing w:val="-8"/>
              </w:rPr>
              <w:t xml:space="preserve"> </w:t>
            </w:r>
            <w:r>
              <w:t>purpose</w:t>
            </w:r>
            <w:r>
              <w:rPr>
                <w:spacing w:val="-8"/>
              </w:rPr>
              <w:t xml:space="preserve"> </w:t>
            </w:r>
            <w:r>
              <w:t>of/rationale</w:t>
            </w:r>
            <w:r>
              <w:rPr>
                <w:spacing w:val="-8"/>
              </w:rPr>
              <w:t xml:space="preserve"> </w:t>
            </w:r>
            <w:r>
              <w:t>for</w:t>
            </w:r>
            <w:r>
              <w:rPr>
                <w:spacing w:val="-8"/>
              </w:rPr>
              <w:t xml:space="preserve"> </w:t>
            </w:r>
            <w:r>
              <w:t>the</w:t>
            </w:r>
            <w:r>
              <w:rPr>
                <w:spacing w:val="-8"/>
              </w:rPr>
              <w:t xml:space="preserve"> </w:t>
            </w:r>
            <w:r>
              <w:t>assignment (i.e. what learning outcome(s) is the assignment meant to address and what</w:t>
            </w:r>
          </w:p>
          <w:p w14:paraId="0F5DCCBF" w14:textId="77777777" w:rsidR="0047002F" w:rsidRDefault="00000000">
            <w:pPr>
              <w:pStyle w:val="TableParagraph"/>
              <w:spacing w:before="1" w:line="247" w:lineRule="exact"/>
              <w:ind w:left="110"/>
            </w:pPr>
            <w:r>
              <w:t>products</w:t>
            </w:r>
            <w:r>
              <w:rPr>
                <w:spacing w:val="-4"/>
              </w:rPr>
              <w:t xml:space="preserve"> </w:t>
            </w:r>
            <w:r>
              <w:t>do</w:t>
            </w:r>
            <w:r>
              <w:rPr>
                <w:spacing w:val="-4"/>
              </w:rPr>
              <w:t xml:space="preserve"> </w:t>
            </w:r>
            <w:r>
              <w:t>you</w:t>
            </w:r>
            <w:r>
              <w:rPr>
                <w:spacing w:val="-4"/>
              </w:rPr>
              <w:t xml:space="preserve"> </w:t>
            </w:r>
            <w:r>
              <w:t>expect</w:t>
            </w:r>
            <w:r>
              <w:rPr>
                <w:spacing w:val="-4"/>
              </w:rPr>
              <w:t xml:space="preserve"> </w:t>
            </w:r>
            <w:r>
              <w:t>to</w:t>
            </w:r>
            <w:r>
              <w:rPr>
                <w:spacing w:val="-4"/>
              </w:rPr>
              <w:t xml:space="preserve"> </w:t>
            </w:r>
            <w:r>
              <w:t>be</w:t>
            </w:r>
            <w:r>
              <w:rPr>
                <w:spacing w:val="-3"/>
              </w:rPr>
              <w:t xml:space="preserve"> </w:t>
            </w:r>
            <w:r>
              <w:rPr>
                <w:spacing w:val="-2"/>
              </w:rPr>
              <w:t>produced?)</w:t>
            </w:r>
          </w:p>
        </w:tc>
        <w:tc>
          <w:tcPr>
            <w:tcW w:w="2069" w:type="dxa"/>
          </w:tcPr>
          <w:p w14:paraId="0F5DCCC0" w14:textId="77777777" w:rsidR="0047002F" w:rsidRDefault="0047002F">
            <w:pPr>
              <w:pStyle w:val="TableParagraph"/>
              <w:rPr>
                <w:rFonts w:ascii="Times New Roman"/>
              </w:rPr>
            </w:pPr>
          </w:p>
        </w:tc>
        <w:tc>
          <w:tcPr>
            <w:tcW w:w="3331" w:type="dxa"/>
          </w:tcPr>
          <w:p w14:paraId="0F5DCCC1" w14:textId="77777777" w:rsidR="0047002F" w:rsidRDefault="0047002F">
            <w:pPr>
              <w:pStyle w:val="TableParagraph"/>
              <w:rPr>
                <w:rFonts w:ascii="Times New Roman"/>
              </w:rPr>
            </w:pPr>
          </w:p>
        </w:tc>
        <w:tc>
          <w:tcPr>
            <w:tcW w:w="3057" w:type="dxa"/>
          </w:tcPr>
          <w:p w14:paraId="0F5DCCC2" w14:textId="77777777" w:rsidR="0047002F" w:rsidRDefault="0047002F">
            <w:pPr>
              <w:pStyle w:val="TableParagraph"/>
              <w:rPr>
                <w:rFonts w:ascii="Times New Roman"/>
              </w:rPr>
            </w:pPr>
          </w:p>
        </w:tc>
      </w:tr>
      <w:tr w:rsidR="0047002F" w14:paraId="0F5DCCC5" w14:textId="77777777">
        <w:trPr>
          <w:trHeight w:val="537"/>
        </w:trPr>
        <w:tc>
          <w:tcPr>
            <w:tcW w:w="12955" w:type="dxa"/>
            <w:gridSpan w:val="4"/>
            <w:shd w:val="clear" w:color="auto" w:fill="D9D9D9"/>
          </w:tcPr>
          <w:p w14:paraId="0F5DCCC4" w14:textId="77777777" w:rsidR="0047002F" w:rsidRDefault="00000000">
            <w:pPr>
              <w:pStyle w:val="TableParagraph"/>
              <w:spacing w:before="1"/>
              <w:ind w:left="110"/>
            </w:pPr>
            <w:r>
              <w:rPr>
                <w:spacing w:val="-2"/>
              </w:rPr>
              <w:t>Notes/Feedback:</w:t>
            </w:r>
          </w:p>
        </w:tc>
      </w:tr>
      <w:tr w:rsidR="0047002F" w14:paraId="0F5DCCCA" w14:textId="77777777">
        <w:trPr>
          <w:trHeight w:val="537"/>
        </w:trPr>
        <w:tc>
          <w:tcPr>
            <w:tcW w:w="4498" w:type="dxa"/>
          </w:tcPr>
          <w:p w14:paraId="0F5DCCC6" w14:textId="77777777" w:rsidR="0047002F" w:rsidRDefault="00000000">
            <w:pPr>
              <w:pStyle w:val="TableParagraph"/>
              <w:spacing w:line="270" w:lineRule="atLeast"/>
              <w:ind w:left="110" w:right="156"/>
            </w:pPr>
            <w:r>
              <w:t>The assignment’s relationship to intended course</w:t>
            </w:r>
            <w:r>
              <w:rPr>
                <w:spacing w:val="-10"/>
              </w:rPr>
              <w:t xml:space="preserve"> </w:t>
            </w:r>
            <w:r>
              <w:t>and/or</w:t>
            </w:r>
            <w:r>
              <w:rPr>
                <w:spacing w:val="-10"/>
              </w:rPr>
              <w:t xml:space="preserve"> </w:t>
            </w:r>
            <w:r>
              <w:t>program</w:t>
            </w:r>
            <w:r>
              <w:rPr>
                <w:spacing w:val="-10"/>
              </w:rPr>
              <w:t xml:space="preserve"> </w:t>
            </w:r>
            <w:r>
              <w:t>learning</w:t>
            </w:r>
            <w:r>
              <w:rPr>
                <w:spacing w:val="-10"/>
              </w:rPr>
              <w:t xml:space="preserve"> </w:t>
            </w:r>
            <w:r>
              <w:t>outcomes</w:t>
            </w:r>
          </w:p>
        </w:tc>
        <w:tc>
          <w:tcPr>
            <w:tcW w:w="2069" w:type="dxa"/>
          </w:tcPr>
          <w:p w14:paraId="0F5DCCC7" w14:textId="77777777" w:rsidR="0047002F" w:rsidRDefault="0047002F">
            <w:pPr>
              <w:pStyle w:val="TableParagraph"/>
              <w:rPr>
                <w:rFonts w:ascii="Times New Roman"/>
              </w:rPr>
            </w:pPr>
          </w:p>
        </w:tc>
        <w:tc>
          <w:tcPr>
            <w:tcW w:w="3331" w:type="dxa"/>
          </w:tcPr>
          <w:p w14:paraId="0F5DCCC8" w14:textId="77777777" w:rsidR="0047002F" w:rsidRDefault="0047002F">
            <w:pPr>
              <w:pStyle w:val="TableParagraph"/>
              <w:rPr>
                <w:rFonts w:ascii="Times New Roman"/>
              </w:rPr>
            </w:pPr>
          </w:p>
        </w:tc>
        <w:tc>
          <w:tcPr>
            <w:tcW w:w="3057" w:type="dxa"/>
          </w:tcPr>
          <w:p w14:paraId="0F5DCCC9" w14:textId="77777777" w:rsidR="0047002F" w:rsidRDefault="0047002F">
            <w:pPr>
              <w:pStyle w:val="TableParagraph"/>
              <w:rPr>
                <w:rFonts w:ascii="Times New Roman"/>
              </w:rPr>
            </w:pPr>
          </w:p>
        </w:tc>
      </w:tr>
      <w:tr w:rsidR="0047002F" w14:paraId="0F5DCCCC" w14:textId="77777777">
        <w:trPr>
          <w:trHeight w:val="534"/>
        </w:trPr>
        <w:tc>
          <w:tcPr>
            <w:tcW w:w="12955" w:type="dxa"/>
            <w:gridSpan w:val="4"/>
            <w:shd w:val="clear" w:color="auto" w:fill="D9D9D9"/>
          </w:tcPr>
          <w:p w14:paraId="0F5DCCCB" w14:textId="77777777" w:rsidR="0047002F" w:rsidRDefault="00000000">
            <w:pPr>
              <w:pStyle w:val="TableParagraph"/>
              <w:spacing w:line="267" w:lineRule="exact"/>
              <w:ind w:left="110"/>
            </w:pPr>
            <w:r>
              <w:rPr>
                <w:spacing w:val="-2"/>
              </w:rPr>
              <w:t>Notes/Feedback:</w:t>
            </w:r>
          </w:p>
        </w:tc>
      </w:tr>
      <w:tr w:rsidR="0047002F" w14:paraId="0F5DCCD1" w14:textId="77777777">
        <w:trPr>
          <w:trHeight w:val="537"/>
        </w:trPr>
        <w:tc>
          <w:tcPr>
            <w:tcW w:w="4498" w:type="dxa"/>
          </w:tcPr>
          <w:p w14:paraId="0F5DCCCD" w14:textId="77777777" w:rsidR="0047002F" w:rsidRDefault="00000000">
            <w:pPr>
              <w:pStyle w:val="TableParagraph"/>
              <w:spacing w:line="270" w:lineRule="atLeast"/>
              <w:ind w:left="110"/>
            </w:pPr>
            <w:r>
              <w:t>The assignment genre (research paper, reflection,</w:t>
            </w:r>
            <w:r>
              <w:rPr>
                <w:spacing w:val="-8"/>
              </w:rPr>
              <w:t xml:space="preserve"> </w:t>
            </w:r>
            <w:r>
              <w:t>lit</w:t>
            </w:r>
            <w:r>
              <w:rPr>
                <w:spacing w:val="-8"/>
              </w:rPr>
              <w:t xml:space="preserve"> </w:t>
            </w:r>
            <w:r>
              <w:t>review,</w:t>
            </w:r>
            <w:r>
              <w:rPr>
                <w:spacing w:val="-7"/>
              </w:rPr>
              <w:t xml:space="preserve"> </w:t>
            </w:r>
            <w:r>
              <w:t>group</w:t>
            </w:r>
            <w:r>
              <w:rPr>
                <w:spacing w:val="-8"/>
              </w:rPr>
              <w:t xml:space="preserve"> </w:t>
            </w:r>
            <w:r>
              <w:t>presentation,</w:t>
            </w:r>
            <w:r>
              <w:rPr>
                <w:spacing w:val="-8"/>
              </w:rPr>
              <w:t xml:space="preserve"> </w:t>
            </w:r>
            <w:r>
              <w:t>etc.)</w:t>
            </w:r>
          </w:p>
        </w:tc>
        <w:tc>
          <w:tcPr>
            <w:tcW w:w="2069" w:type="dxa"/>
          </w:tcPr>
          <w:p w14:paraId="0F5DCCCE" w14:textId="77777777" w:rsidR="0047002F" w:rsidRDefault="0047002F">
            <w:pPr>
              <w:pStyle w:val="TableParagraph"/>
              <w:rPr>
                <w:rFonts w:ascii="Times New Roman"/>
              </w:rPr>
            </w:pPr>
          </w:p>
        </w:tc>
        <w:tc>
          <w:tcPr>
            <w:tcW w:w="3331" w:type="dxa"/>
          </w:tcPr>
          <w:p w14:paraId="0F5DCCCF" w14:textId="77777777" w:rsidR="0047002F" w:rsidRDefault="0047002F">
            <w:pPr>
              <w:pStyle w:val="TableParagraph"/>
              <w:rPr>
                <w:rFonts w:ascii="Times New Roman"/>
              </w:rPr>
            </w:pPr>
          </w:p>
        </w:tc>
        <w:tc>
          <w:tcPr>
            <w:tcW w:w="3057" w:type="dxa"/>
          </w:tcPr>
          <w:p w14:paraId="0F5DCCD0" w14:textId="77777777" w:rsidR="0047002F" w:rsidRDefault="0047002F">
            <w:pPr>
              <w:pStyle w:val="TableParagraph"/>
              <w:rPr>
                <w:rFonts w:ascii="Times New Roman"/>
              </w:rPr>
            </w:pPr>
          </w:p>
        </w:tc>
      </w:tr>
      <w:tr w:rsidR="0047002F" w14:paraId="0F5DCCD3" w14:textId="77777777">
        <w:trPr>
          <w:trHeight w:val="534"/>
        </w:trPr>
        <w:tc>
          <w:tcPr>
            <w:tcW w:w="12955" w:type="dxa"/>
            <w:gridSpan w:val="4"/>
            <w:shd w:val="clear" w:color="auto" w:fill="D9D9D9"/>
          </w:tcPr>
          <w:p w14:paraId="0F5DCCD2" w14:textId="77777777" w:rsidR="0047002F" w:rsidRDefault="00000000">
            <w:pPr>
              <w:pStyle w:val="TableParagraph"/>
              <w:spacing w:line="267" w:lineRule="exact"/>
              <w:ind w:left="110"/>
            </w:pPr>
            <w:r>
              <w:rPr>
                <w:spacing w:val="-2"/>
              </w:rPr>
              <w:t>Notes/Feedback:</w:t>
            </w:r>
          </w:p>
        </w:tc>
      </w:tr>
      <w:tr w:rsidR="0047002F" w14:paraId="0F5DCCD8" w14:textId="77777777">
        <w:trPr>
          <w:trHeight w:val="537"/>
        </w:trPr>
        <w:tc>
          <w:tcPr>
            <w:tcW w:w="4498" w:type="dxa"/>
          </w:tcPr>
          <w:p w14:paraId="0F5DCCD4" w14:textId="77777777" w:rsidR="0047002F" w:rsidRDefault="00000000">
            <w:pPr>
              <w:pStyle w:val="TableParagraph"/>
              <w:spacing w:line="270" w:lineRule="atLeast"/>
              <w:ind w:left="110"/>
            </w:pPr>
            <w:r>
              <w:t>The</w:t>
            </w:r>
            <w:r>
              <w:rPr>
                <w:spacing w:val="-8"/>
              </w:rPr>
              <w:t xml:space="preserve"> </w:t>
            </w:r>
            <w:r>
              <w:t>required</w:t>
            </w:r>
            <w:r>
              <w:rPr>
                <w:spacing w:val="-8"/>
              </w:rPr>
              <w:t xml:space="preserve"> </w:t>
            </w:r>
            <w:r>
              <w:t>formatting,</w:t>
            </w:r>
            <w:r>
              <w:rPr>
                <w:spacing w:val="-8"/>
              </w:rPr>
              <w:t xml:space="preserve"> </w:t>
            </w:r>
            <w:r>
              <w:t>length,</w:t>
            </w:r>
            <w:r>
              <w:rPr>
                <w:spacing w:val="-8"/>
              </w:rPr>
              <w:t xml:space="preserve"> </w:t>
            </w:r>
            <w:r>
              <w:t>citation</w:t>
            </w:r>
            <w:r>
              <w:rPr>
                <w:spacing w:val="-8"/>
              </w:rPr>
              <w:t xml:space="preserve"> </w:t>
            </w:r>
            <w:r>
              <w:t>style, source and grammatical expectations, etc.</w:t>
            </w:r>
          </w:p>
        </w:tc>
        <w:tc>
          <w:tcPr>
            <w:tcW w:w="2069" w:type="dxa"/>
          </w:tcPr>
          <w:p w14:paraId="0F5DCCD5" w14:textId="77777777" w:rsidR="0047002F" w:rsidRDefault="0047002F">
            <w:pPr>
              <w:pStyle w:val="TableParagraph"/>
              <w:rPr>
                <w:rFonts w:ascii="Times New Roman"/>
              </w:rPr>
            </w:pPr>
          </w:p>
        </w:tc>
        <w:tc>
          <w:tcPr>
            <w:tcW w:w="3331" w:type="dxa"/>
          </w:tcPr>
          <w:p w14:paraId="0F5DCCD6" w14:textId="77777777" w:rsidR="0047002F" w:rsidRDefault="0047002F">
            <w:pPr>
              <w:pStyle w:val="TableParagraph"/>
              <w:rPr>
                <w:rFonts w:ascii="Times New Roman"/>
              </w:rPr>
            </w:pPr>
          </w:p>
        </w:tc>
        <w:tc>
          <w:tcPr>
            <w:tcW w:w="3057" w:type="dxa"/>
          </w:tcPr>
          <w:p w14:paraId="0F5DCCD7" w14:textId="77777777" w:rsidR="0047002F" w:rsidRDefault="0047002F">
            <w:pPr>
              <w:pStyle w:val="TableParagraph"/>
              <w:rPr>
                <w:rFonts w:ascii="Times New Roman"/>
              </w:rPr>
            </w:pPr>
          </w:p>
        </w:tc>
      </w:tr>
      <w:tr w:rsidR="0047002F" w14:paraId="0F5DCCDA" w14:textId="77777777">
        <w:trPr>
          <w:trHeight w:val="534"/>
        </w:trPr>
        <w:tc>
          <w:tcPr>
            <w:tcW w:w="12955" w:type="dxa"/>
            <w:gridSpan w:val="4"/>
            <w:shd w:val="clear" w:color="auto" w:fill="D9D9D9"/>
          </w:tcPr>
          <w:p w14:paraId="0F5DCCD9" w14:textId="77777777" w:rsidR="0047002F" w:rsidRDefault="00000000">
            <w:pPr>
              <w:pStyle w:val="TableParagraph"/>
              <w:spacing w:line="267" w:lineRule="exact"/>
              <w:ind w:left="110"/>
            </w:pPr>
            <w:r>
              <w:rPr>
                <w:spacing w:val="-2"/>
              </w:rPr>
              <w:t>Notes/Feedback:</w:t>
            </w:r>
          </w:p>
        </w:tc>
      </w:tr>
      <w:tr w:rsidR="0047002F" w14:paraId="0F5DCCDF" w14:textId="77777777">
        <w:trPr>
          <w:trHeight w:val="537"/>
        </w:trPr>
        <w:tc>
          <w:tcPr>
            <w:tcW w:w="4498" w:type="dxa"/>
          </w:tcPr>
          <w:p w14:paraId="0F5DCCDB" w14:textId="77777777" w:rsidR="0047002F" w:rsidRDefault="00000000">
            <w:pPr>
              <w:pStyle w:val="TableParagraph"/>
              <w:spacing w:line="270" w:lineRule="atLeast"/>
              <w:ind w:left="110"/>
            </w:pPr>
            <w:r>
              <w:t>The</w:t>
            </w:r>
            <w:r>
              <w:rPr>
                <w:spacing w:val="-6"/>
              </w:rPr>
              <w:t xml:space="preserve"> </w:t>
            </w:r>
            <w:r>
              <w:t>intended</w:t>
            </w:r>
            <w:r>
              <w:rPr>
                <w:spacing w:val="-6"/>
              </w:rPr>
              <w:t xml:space="preserve"> </w:t>
            </w:r>
            <w:r>
              <w:t>audience</w:t>
            </w:r>
            <w:r>
              <w:rPr>
                <w:spacing w:val="-7"/>
              </w:rPr>
              <w:t xml:space="preserve"> </w:t>
            </w:r>
            <w:r>
              <w:t>for</w:t>
            </w:r>
            <w:r>
              <w:rPr>
                <w:spacing w:val="-6"/>
              </w:rPr>
              <w:t xml:space="preserve"> </w:t>
            </w:r>
            <w:r>
              <w:t>which</w:t>
            </w:r>
            <w:r>
              <w:rPr>
                <w:spacing w:val="-6"/>
              </w:rPr>
              <w:t xml:space="preserve"> </w:t>
            </w:r>
            <w:r>
              <w:t>the</w:t>
            </w:r>
            <w:r>
              <w:rPr>
                <w:spacing w:val="-6"/>
              </w:rPr>
              <w:t xml:space="preserve"> </w:t>
            </w:r>
            <w:r>
              <w:t>student</w:t>
            </w:r>
            <w:r>
              <w:rPr>
                <w:spacing w:val="-6"/>
              </w:rPr>
              <w:t xml:space="preserve"> </w:t>
            </w:r>
            <w:r>
              <w:t xml:space="preserve">is </w:t>
            </w:r>
            <w:r>
              <w:rPr>
                <w:spacing w:val="-2"/>
              </w:rPr>
              <w:t>writing</w:t>
            </w:r>
          </w:p>
        </w:tc>
        <w:tc>
          <w:tcPr>
            <w:tcW w:w="2069" w:type="dxa"/>
          </w:tcPr>
          <w:p w14:paraId="0F5DCCDC" w14:textId="77777777" w:rsidR="0047002F" w:rsidRDefault="0047002F">
            <w:pPr>
              <w:pStyle w:val="TableParagraph"/>
              <w:rPr>
                <w:rFonts w:ascii="Times New Roman"/>
              </w:rPr>
            </w:pPr>
          </w:p>
        </w:tc>
        <w:tc>
          <w:tcPr>
            <w:tcW w:w="3331" w:type="dxa"/>
          </w:tcPr>
          <w:p w14:paraId="0F5DCCDD" w14:textId="77777777" w:rsidR="0047002F" w:rsidRDefault="0047002F">
            <w:pPr>
              <w:pStyle w:val="TableParagraph"/>
              <w:rPr>
                <w:rFonts w:ascii="Times New Roman"/>
              </w:rPr>
            </w:pPr>
          </w:p>
        </w:tc>
        <w:tc>
          <w:tcPr>
            <w:tcW w:w="3057" w:type="dxa"/>
          </w:tcPr>
          <w:p w14:paraId="0F5DCCDE" w14:textId="77777777" w:rsidR="0047002F" w:rsidRDefault="0047002F">
            <w:pPr>
              <w:pStyle w:val="TableParagraph"/>
              <w:rPr>
                <w:rFonts w:ascii="Times New Roman"/>
              </w:rPr>
            </w:pPr>
          </w:p>
        </w:tc>
      </w:tr>
      <w:tr w:rsidR="0047002F" w14:paraId="0F5DCCE1" w14:textId="77777777">
        <w:trPr>
          <w:trHeight w:val="534"/>
        </w:trPr>
        <w:tc>
          <w:tcPr>
            <w:tcW w:w="12955" w:type="dxa"/>
            <w:gridSpan w:val="4"/>
            <w:shd w:val="clear" w:color="auto" w:fill="D9D9D9"/>
          </w:tcPr>
          <w:p w14:paraId="0F5DCCE0" w14:textId="77777777" w:rsidR="0047002F" w:rsidRDefault="00000000">
            <w:pPr>
              <w:pStyle w:val="TableParagraph"/>
              <w:spacing w:line="267" w:lineRule="exact"/>
              <w:ind w:left="110"/>
            </w:pPr>
            <w:r>
              <w:rPr>
                <w:spacing w:val="-2"/>
              </w:rPr>
              <w:t>Notes/Feedback:</w:t>
            </w:r>
          </w:p>
        </w:tc>
      </w:tr>
      <w:tr w:rsidR="0047002F" w14:paraId="0F5DCCE6" w14:textId="77777777">
        <w:trPr>
          <w:trHeight w:val="537"/>
        </w:trPr>
        <w:tc>
          <w:tcPr>
            <w:tcW w:w="4498" w:type="dxa"/>
          </w:tcPr>
          <w:p w14:paraId="0F5DCCE2" w14:textId="77777777" w:rsidR="0047002F" w:rsidRDefault="00000000">
            <w:pPr>
              <w:pStyle w:val="TableParagraph"/>
              <w:spacing w:line="270" w:lineRule="atLeast"/>
              <w:ind w:left="110"/>
            </w:pPr>
            <w:r>
              <w:t>The</w:t>
            </w:r>
            <w:r>
              <w:rPr>
                <w:spacing w:val="-6"/>
              </w:rPr>
              <w:t xml:space="preserve"> </w:t>
            </w:r>
            <w:r>
              <w:t>evaluation</w:t>
            </w:r>
            <w:r>
              <w:rPr>
                <w:spacing w:val="-6"/>
              </w:rPr>
              <w:t xml:space="preserve"> </w:t>
            </w:r>
            <w:r>
              <w:t>criteria</w:t>
            </w:r>
            <w:r>
              <w:rPr>
                <w:spacing w:val="-6"/>
              </w:rPr>
              <w:t xml:space="preserve"> </w:t>
            </w:r>
            <w:r>
              <w:t>that</w:t>
            </w:r>
            <w:r>
              <w:rPr>
                <w:spacing w:val="-6"/>
              </w:rPr>
              <w:t xml:space="preserve"> </w:t>
            </w:r>
            <w:r>
              <w:t>will</w:t>
            </w:r>
            <w:r>
              <w:rPr>
                <w:spacing w:val="-6"/>
              </w:rPr>
              <w:t xml:space="preserve"> </w:t>
            </w:r>
            <w:r>
              <w:t>be</w:t>
            </w:r>
            <w:r>
              <w:rPr>
                <w:spacing w:val="-6"/>
              </w:rPr>
              <w:t xml:space="preserve"> </w:t>
            </w:r>
            <w:r>
              <w:t>applied</w:t>
            </w:r>
            <w:r>
              <w:rPr>
                <w:spacing w:val="-6"/>
              </w:rPr>
              <w:t xml:space="preserve"> </w:t>
            </w:r>
            <w:r>
              <w:t>to grade the student’s work</w:t>
            </w:r>
          </w:p>
        </w:tc>
        <w:tc>
          <w:tcPr>
            <w:tcW w:w="2069" w:type="dxa"/>
          </w:tcPr>
          <w:p w14:paraId="0F5DCCE3" w14:textId="77777777" w:rsidR="0047002F" w:rsidRDefault="0047002F">
            <w:pPr>
              <w:pStyle w:val="TableParagraph"/>
              <w:rPr>
                <w:rFonts w:ascii="Times New Roman"/>
              </w:rPr>
            </w:pPr>
          </w:p>
        </w:tc>
        <w:tc>
          <w:tcPr>
            <w:tcW w:w="3331" w:type="dxa"/>
          </w:tcPr>
          <w:p w14:paraId="0F5DCCE4" w14:textId="77777777" w:rsidR="0047002F" w:rsidRDefault="0047002F">
            <w:pPr>
              <w:pStyle w:val="TableParagraph"/>
              <w:rPr>
                <w:rFonts w:ascii="Times New Roman"/>
              </w:rPr>
            </w:pPr>
          </w:p>
        </w:tc>
        <w:tc>
          <w:tcPr>
            <w:tcW w:w="3057" w:type="dxa"/>
          </w:tcPr>
          <w:p w14:paraId="0F5DCCE5" w14:textId="77777777" w:rsidR="0047002F" w:rsidRDefault="0047002F">
            <w:pPr>
              <w:pStyle w:val="TableParagraph"/>
              <w:rPr>
                <w:rFonts w:ascii="Times New Roman"/>
              </w:rPr>
            </w:pPr>
          </w:p>
        </w:tc>
      </w:tr>
      <w:tr w:rsidR="0047002F" w14:paraId="0F5DCCE8" w14:textId="77777777">
        <w:trPr>
          <w:trHeight w:val="534"/>
        </w:trPr>
        <w:tc>
          <w:tcPr>
            <w:tcW w:w="12955" w:type="dxa"/>
            <w:gridSpan w:val="4"/>
            <w:shd w:val="clear" w:color="auto" w:fill="D9D9D9"/>
          </w:tcPr>
          <w:p w14:paraId="0F5DCCE7" w14:textId="77777777" w:rsidR="0047002F" w:rsidRDefault="00000000">
            <w:pPr>
              <w:pStyle w:val="TableParagraph"/>
              <w:spacing w:line="267" w:lineRule="exact"/>
              <w:ind w:left="110"/>
            </w:pPr>
            <w:r>
              <w:rPr>
                <w:spacing w:val="-2"/>
              </w:rPr>
              <w:t>Notes/Feedback:</w:t>
            </w:r>
          </w:p>
        </w:tc>
      </w:tr>
      <w:tr w:rsidR="0047002F" w14:paraId="0F5DCCED" w14:textId="77777777">
        <w:trPr>
          <w:trHeight w:val="805"/>
        </w:trPr>
        <w:tc>
          <w:tcPr>
            <w:tcW w:w="4498" w:type="dxa"/>
          </w:tcPr>
          <w:p w14:paraId="0F5DCCE9" w14:textId="77777777" w:rsidR="0047002F" w:rsidRDefault="00000000">
            <w:pPr>
              <w:pStyle w:val="TableParagraph"/>
              <w:spacing w:line="270" w:lineRule="atLeast"/>
              <w:ind w:left="110" w:right="156"/>
            </w:pPr>
            <w:r>
              <w:t>The</w:t>
            </w:r>
            <w:r>
              <w:rPr>
                <w:spacing w:val="-7"/>
              </w:rPr>
              <w:t xml:space="preserve"> </w:t>
            </w:r>
            <w:r>
              <w:t>roles</w:t>
            </w:r>
            <w:r>
              <w:rPr>
                <w:spacing w:val="-7"/>
              </w:rPr>
              <w:t xml:space="preserve"> </w:t>
            </w:r>
            <w:r>
              <w:t>and</w:t>
            </w:r>
            <w:r>
              <w:rPr>
                <w:spacing w:val="-7"/>
              </w:rPr>
              <w:t xml:space="preserve"> </w:t>
            </w:r>
            <w:r>
              <w:t>expectations</w:t>
            </w:r>
            <w:r>
              <w:rPr>
                <w:spacing w:val="-7"/>
              </w:rPr>
              <w:t xml:space="preserve"> </w:t>
            </w:r>
            <w:r>
              <w:t>for</w:t>
            </w:r>
            <w:r>
              <w:rPr>
                <w:spacing w:val="-7"/>
              </w:rPr>
              <w:t xml:space="preserve"> </w:t>
            </w:r>
            <w:r>
              <w:t>individual</w:t>
            </w:r>
            <w:r>
              <w:rPr>
                <w:spacing w:val="-7"/>
              </w:rPr>
              <w:t xml:space="preserve"> </w:t>
            </w:r>
            <w:r>
              <w:t>group members, including how group members will be assessed**</w:t>
            </w:r>
          </w:p>
        </w:tc>
        <w:tc>
          <w:tcPr>
            <w:tcW w:w="2069" w:type="dxa"/>
          </w:tcPr>
          <w:p w14:paraId="0F5DCCEA" w14:textId="77777777" w:rsidR="0047002F" w:rsidRDefault="0047002F">
            <w:pPr>
              <w:pStyle w:val="TableParagraph"/>
              <w:rPr>
                <w:rFonts w:ascii="Times New Roman"/>
              </w:rPr>
            </w:pPr>
          </w:p>
        </w:tc>
        <w:tc>
          <w:tcPr>
            <w:tcW w:w="3331" w:type="dxa"/>
          </w:tcPr>
          <w:p w14:paraId="0F5DCCEB" w14:textId="77777777" w:rsidR="0047002F" w:rsidRDefault="0047002F">
            <w:pPr>
              <w:pStyle w:val="TableParagraph"/>
              <w:rPr>
                <w:rFonts w:ascii="Times New Roman"/>
              </w:rPr>
            </w:pPr>
          </w:p>
        </w:tc>
        <w:tc>
          <w:tcPr>
            <w:tcW w:w="3057" w:type="dxa"/>
          </w:tcPr>
          <w:p w14:paraId="0F5DCCEC" w14:textId="77777777" w:rsidR="0047002F" w:rsidRDefault="0047002F">
            <w:pPr>
              <w:pStyle w:val="TableParagraph"/>
              <w:rPr>
                <w:rFonts w:ascii="Times New Roman"/>
              </w:rPr>
            </w:pPr>
          </w:p>
        </w:tc>
      </w:tr>
      <w:tr w:rsidR="0047002F" w14:paraId="0F5DCCEF" w14:textId="77777777">
        <w:trPr>
          <w:trHeight w:val="533"/>
        </w:trPr>
        <w:tc>
          <w:tcPr>
            <w:tcW w:w="12955" w:type="dxa"/>
            <w:gridSpan w:val="4"/>
            <w:shd w:val="clear" w:color="auto" w:fill="D9D9D9"/>
          </w:tcPr>
          <w:p w14:paraId="0F5DCCEE" w14:textId="77777777" w:rsidR="0047002F" w:rsidRDefault="00000000">
            <w:pPr>
              <w:pStyle w:val="TableParagraph"/>
              <w:spacing w:line="266" w:lineRule="exact"/>
              <w:ind w:left="110"/>
            </w:pPr>
            <w:r>
              <w:rPr>
                <w:spacing w:val="-2"/>
              </w:rPr>
              <w:t>Notes/Feedback:</w:t>
            </w:r>
          </w:p>
        </w:tc>
      </w:tr>
    </w:tbl>
    <w:p w14:paraId="0F5DCCF0" w14:textId="77777777" w:rsidR="0047002F" w:rsidRDefault="00000000">
      <w:pPr>
        <w:spacing w:before="5"/>
        <w:ind w:left="119"/>
        <w:rPr>
          <w:sz w:val="24"/>
        </w:rPr>
      </w:pPr>
      <w:r>
        <w:rPr>
          <w:sz w:val="24"/>
        </w:rPr>
        <w:t>**</w:t>
      </w:r>
      <w:r>
        <w:rPr>
          <w:spacing w:val="-1"/>
          <w:sz w:val="24"/>
        </w:rPr>
        <w:t xml:space="preserve"> </w:t>
      </w:r>
      <w:r>
        <w:rPr>
          <w:sz w:val="24"/>
        </w:rPr>
        <w:t>Applies</w:t>
      </w:r>
      <w:r>
        <w:rPr>
          <w:spacing w:val="-1"/>
          <w:sz w:val="24"/>
        </w:rPr>
        <w:t xml:space="preserve"> </w:t>
      </w:r>
      <w:r>
        <w:rPr>
          <w:sz w:val="24"/>
        </w:rPr>
        <w:t>only</w:t>
      </w:r>
      <w:r>
        <w:rPr>
          <w:spacing w:val="-1"/>
          <w:sz w:val="24"/>
        </w:rPr>
        <w:t xml:space="preserve"> </w:t>
      </w:r>
      <w:r>
        <w:rPr>
          <w:sz w:val="24"/>
        </w:rPr>
        <w:t>to</w:t>
      </w:r>
      <w:r>
        <w:rPr>
          <w:spacing w:val="-1"/>
          <w:sz w:val="24"/>
        </w:rPr>
        <w:t xml:space="preserve"> </w:t>
      </w:r>
      <w:r>
        <w:rPr>
          <w:sz w:val="24"/>
        </w:rPr>
        <w:t>group</w:t>
      </w:r>
      <w:r>
        <w:rPr>
          <w:spacing w:val="-1"/>
          <w:sz w:val="24"/>
        </w:rPr>
        <w:t xml:space="preserve"> </w:t>
      </w:r>
      <w:r>
        <w:rPr>
          <w:spacing w:val="-2"/>
          <w:sz w:val="24"/>
        </w:rPr>
        <w:t>projects</w:t>
      </w:r>
    </w:p>
    <w:p w14:paraId="0F5DCCF1" w14:textId="77777777" w:rsidR="0047002F" w:rsidRDefault="0047002F">
      <w:pPr>
        <w:rPr>
          <w:sz w:val="24"/>
        </w:rPr>
        <w:sectPr w:rsidR="0047002F">
          <w:pgSz w:w="15840" w:h="12240" w:orient="landscape"/>
          <w:pgMar w:top="580" w:right="1120" w:bottom="1220" w:left="1340" w:header="0" w:footer="1033" w:gutter="0"/>
          <w:cols w:space="720"/>
        </w:sectPr>
      </w:pPr>
    </w:p>
    <w:p w14:paraId="0F5DCCF2" w14:textId="77777777" w:rsidR="0047002F" w:rsidRDefault="00000000">
      <w:pPr>
        <w:pStyle w:val="Heading1"/>
      </w:pPr>
      <w:r>
        <w:lastRenderedPageBreak/>
        <w:t>PART</w:t>
      </w:r>
      <w:r>
        <w:rPr>
          <w:spacing w:val="-3"/>
        </w:rPr>
        <w:t xml:space="preserve"> </w:t>
      </w:r>
      <w:r>
        <w:t>THREE</w:t>
      </w:r>
      <w:r>
        <w:rPr>
          <w:spacing w:val="-1"/>
        </w:rPr>
        <w:t xml:space="preserve"> </w:t>
      </w:r>
      <w:r>
        <w:t>–</w:t>
      </w:r>
      <w:r>
        <w:rPr>
          <w:spacing w:val="-1"/>
        </w:rPr>
        <w:t xml:space="preserve"> </w:t>
      </w:r>
      <w:r>
        <w:t xml:space="preserve">Critical Thinking </w:t>
      </w:r>
      <w:r>
        <w:rPr>
          <w:spacing w:val="-2"/>
        </w:rPr>
        <w:t>Elements</w:t>
      </w:r>
    </w:p>
    <w:p w14:paraId="0F5DCCF3" w14:textId="77777777" w:rsidR="0047002F" w:rsidRDefault="0047002F">
      <w:pPr>
        <w:pStyle w:val="BodyText"/>
        <w:spacing w:before="47"/>
        <w:rPr>
          <w:b/>
          <w:sz w:val="24"/>
        </w:rPr>
      </w:pPr>
    </w:p>
    <w:p w14:paraId="0F5DCCF4" w14:textId="77777777" w:rsidR="0047002F" w:rsidRDefault="00000000">
      <w:pPr>
        <w:spacing w:line="259" w:lineRule="auto"/>
        <w:ind w:left="134" w:right="314"/>
        <w:jc w:val="center"/>
        <w:rPr>
          <w:sz w:val="24"/>
        </w:rPr>
      </w:pPr>
      <w:r>
        <w:rPr>
          <w:sz w:val="24"/>
        </w:rPr>
        <w:t>Well-designed</w:t>
      </w:r>
      <w:r>
        <w:rPr>
          <w:spacing w:val="-3"/>
          <w:sz w:val="24"/>
        </w:rPr>
        <w:t xml:space="preserve"> </w:t>
      </w:r>
      <w:r>
        <w:rPr>
          <w:sz w:val="24"/>
        </w:rPr>
        <w:t>critical</w:t>
      </w:r>
      <w:r>
        <w:rPr>
          <w:spacing w:val="-2"/>
          <w:sz w:val="24"/>
        </w:rPr>
        <w:t xml:space="preserve"> </w:t>
      </w:r>
      <w:r>
        <w:rPr>
          <w:sz w:val="24"/>
        </w:rPr>
        <w:t>thinking</w:t>
      </w:r>
      <w:r>
        <w:rPr>
          <w:spacing w:val="-2"/>
          <w:sz w:val="24"/>
        </w:rPr>
        <w:t xml:space="preserve"> </w:t>
      </w:r>
      <w:r>
        <w:rPr>
          <w:sz w:val="24"/>
        </w:rPr>
        <w:t>assignments</w:t>
      </w:r>
      <w:r>
        <w:rPr>
          <w:spacing w:val="-2"/>
          <w:sz w:val="24"/>
        </w:rPr>
        <w:t xml:space="preserve"> </w:t>
      </w:r>
      <w:r>
        <w:rPr>
          <w:sz w:val="24"/>
        </w:rPr>
        <w:t>may</w:t>
      </w:r>
      <w:r>
        <w:rPr>
          <w:spacing w:val="-2"/>
          <w:sz w:val="24"/>
        </w:rPr>
        <w:t xml:space="preserve"> </w:t>
      </w:r>
      <w:r>
        <w:rPr>
          <w:sz w:val="24"/>
        </w:rPr>
        <w:t>or</w:t>
      </w:r>
      <w:r>
        <w:rPr>
          <w:spacing w:val="-2"/>
          <w:sz w:val="24"/>
        </w:rPr>
        <w:t xml:space="preserve"> </w:t>
      </w:r>
      <w:r>
        <w:rPr>
          <w:sz w:val="24"/>
        </w:rPr>
        <w:t>may</w:t>
      </w:r>
      <w:r>
        <w:rPr>
          <w:spacing w:val="-3"/>
          <w:sz w:val="24"/>
        </w:rPr>
        <w:t xml:space="preserve"> </w:t>
      </w:r>
      <w:r>
        <w:rPr>
          <w:sz w:val="24"/>
        </w:rPr>
        <w:t>not</w:t>
      </w:r>
      <w:r>
        <w:rPr>
          <w:spacing w:val="-2"/>
          <w:sz w:val="24"/>
        </w:rPr>
        <w:t xml:space="preserve"> </w:t>
      </w:r>
      <w:r>
        <w:rPr>
          <w:sz w:val="24"/>
        </w:rPr>
        <w:t>include</w:t>
      </w:r>
      <w:r>
        <w:rPr>
          <w:spacing w:val="-2"/>
          <w:sz w:val="24"/>
        </w:rPr>
        <w:t xml:space="preserve"> </w:t>
      </w:r>
      <w:r>
        <w:rPr>
          <w:sz w:val="24"/>
        </w:rPr>
        <w:t>all</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components;</w:t>
      </w:r>
      <w:r>
        <w:rPr>
          <w:spacing w:val="-2"/>
          <w:sz w:val="24"/>
        </w:rPr>
        <w:t xml:space="preserve"> </w:t>
      </w:r>
      <w:r>
        <w:rPr>
          <w:sz w:val="24"/>
        </w:rPr>
        <w:t>some</w:t>
      </w:r>
      <w:r>
        <w:rPr>
          <w:spacing w:val="-2"/>
          <w:sz w:val="24"/>
        </w:rPr>
        <w:t xml:space="preserve"> </w:t>
      </w:r>
      <w:r>
        <w:rPr>
          <w:sz w:val="24"/>
        </w:rPr>
        <w:t>components</w:t>
      </w:r>
      <w:r>
        <w:rPr>
          <w:spacing w:val="-2"/>
          <w:sz w:val="24"/>
        </w:rPr>
        <w:t xml:space="preserve"> </w:t>
      </w:r>
      <w:r>
        <w:rPr>
          <w:sz w:val="24"/>
        </w:rPr>
        <w:t>may</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 xml:space="preserve">relevant for every assignment (refer to the checklist in Part One and note the selections in column one below). In addition, a well-designed critical thinking assignment (particularly one designed for advanced students) might deliberately </w:t>
      </w:r>
      <w:r>
        <w:rPr>
          <w:i/>
          <w:sz w:val="24"/>
        </w:rPr>
        <w:t xml:space="preserve">not </w:t>
      </w:r>
      <w:r>
        <w:rPr>
          <w:sz w:val="24"/>
        </w:rPr>
        <w:t>make a component explicit if the intention is to assess whether students can use or apply that component unprompted.</w:t>
      </w:r>
    </w:p>
    <w:p w14:paraId="0F5DCCF5" w14:textId="77777777" w:rsidR="0047002F" w:rsidRDefault="0047002F">
      <w:pPr>
        <w:pStyle w:val="BodyText"/>
        <w:spacing w:before="3"/>
        <w:rPr>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3691"/>
        <w:gridCol w:w="1257"/>
        <w:gridCol w:w="988"/>
        <w:gridCol w:w="1799"/>
        <w:gridCol w:w="1530"/>
        <w:gridCol w:w="2615"/>
      </w:tblGrid>
      <w:tr w:rsidR="0047002F" w14:paraId="0F5DCCFD" w14:textId="77777777">
        <w:trPr>
          <w:trHeight w:val="806"/>
        </w:trPr>
        <w:tc>
          <w:tcPr>
            <w:tcW w:w="1166" w:type="dxa"/>
          </w:tcPr>
          <w:p w14:paraId="0F5DCCF6" w14:textId="77777777" w:rsidR="0047002F" w:rsidRDefault="00000000">
            <w:pPr>
              <w:pStyle w:val="TableParagraph"/>
              <w:spacing w:before="1"/>
              <w:ind w:left="199" w:right="103" w:hanging="81"/>
              <w:rPr>
                <w:b/>
              </w:rPr>
            </w:pPr>
            <w:r>
              <w:rPr>
                <w:b/>
                <w:spacing w:val="-2"/>
              </w:rPr>
              <w:t xml:space="preserve">Intended? </w:t>
            </w:r>
            <w:r>
              <w:rPr>
                <w:b/>
              </w:rPr>
              <w:t>Yes / No</w:t>
            </w:r>
          </w:p>
        </w:tc>
        <w:tc>
          <w:tcPr>
            <w:tcW w:w="3691" w:type="dxa"/>
          </w:tcPr>
          <w:p w14:paraId="0F5DCCF7" w14:textId="77777777" w:rsidR="0047002F" w:rsidRDefault="00000000">
            <w:pPr>
              <w:pStyle w:val="TableParagraph"/>
              <w:spacing w:before="1"/>
              <w:ind w:left="105"/>
              <w:rPr>
                <w:b/>
              </w:rPr>
            </w:pPr>
            <w:r>
              <w:rPr>
                <w:b/>
              </w:rPr>
              <w:t>CRITICAL</w:t>
            </w:r>
            <w:r>
              <w:rPr>
                <w:b/>
                <w:spacing w:val="-8"/>
              </w:rPr>
              <w:t xml:space="preserve"> </w:t>
            </w:r>
            <w:r>
              <w:rPr>
                <w:b/>
              </w:rPr>
              <w:t>THINKING</w:t>
            </w:r>
            <w:r>
              <w:rPr>
                <w:b/>
                <w:spacing w:val="-8"/>
              </w:rPr>
              <w:t xml:space="preserve"> </w:t>
            </w:r>
            <w:r>
              <w:rPr>
                <w:b/>
                <w:spacing w:val="-2"/>
              </w:rPr>
              <w:t>COMPONENTS</w:t>
            </w:r>
          </w:p>
        </w:tc>
        <w:tc>
          <w:tcPr>
            <w:tcW w:w="1257" w:type="dxa"/>
          </w:tcPr>
          <w:p w14:paraId="0F5DCCF8" w14:textId="77777777" w:rsidR="0047002F" w:rsidRDefault="00000000">
            <w:pPr>
              <w:pStyle w:val="TableParagraph"/>
              <w:spacing w:before="1"/>
              <w:ind w:left="247" w:right="236" w:firstLine="210"/>
              <w:rPr>
                <w:b/>
              </w:rPr>
            </w:pPr>
            <w:r>
              <w:rPr>
                <w:b/>
                <w:spacing w:val="-4"/>
              </w:rPr>
              <w:t xml:space="preserve">Not </w:t>
            </w:r>
            <w:r>
              <w:rPr>
                <w:b/>
                <w:spacing w:val="-2"/>
              </w:rPr>
              <w:t>relevant</w:t>
            </w:r>
          </w:p>
        </w:tc>
        <w:tc>
          <w:tcPr>
            <w:tcW w:w="988" w:type="dxa"/>
          </w:tcPr>
          <w:p w14:paraId="0F5DCCF9" w14:textId="77777777" w:rsidR="0047002F" w:rsidRDefault="00000000">
            <w:pPr>
              <w:pStyle w:val="TableParagraph"/>
              <w:spacing w:before="1"/>
              <w:ind w:left="144" w:right="132" w:firstLine="179"/>
              <w:rPr>
                <w:b/>
              </w:rPr>
            </w:pPr>
            <w:r>
              <w:rPr>
                <w:b/>
                <w:spacing w:val="-4"/>
              </w:rPr>
              <w:t xml:space="preserve">Not </w:t>
            </w:r>
            <w:r>
              <w:rPr>
                <w:b/>
                <w:spacing w:val="-2"/>
              </w:rPr>
              <w:t>Present</w:t>
            </w:r>
          </w:p>
        </w:tc>
        <w:tc>
          <w:tcPr>
            <w:tcW w:w="1799" w:type="dxa"/>
          </w:tcPr>
          <w:p w14:paraId="0F5DCCFA" w14:textId="77777777" w:rsidR="0047002F" w:rsidRDefault="00000000">
            <w:pPr>
              <w:pStyle w:val="TableParagraph"/>
              <w:spacing w:line="270" w:lineRule="atLeast"/>
              <w:ind w:left="143" w:right="121" w:hanging="1"/>
              <w:jc w:val="center"/>
              <w:rPr>
                <w:b/>
              </w:rPr>
            </w:pPr>
            <w:r>
              <w:rPr>
                <w:b/>
              </w:rPr>
              <w:t>Explicit but vague</w:t>
            </w:r>
            <w:r>
              <w:rPr>
                <w:b/>
                <w:spacing w:val="-13"/>
              </w:rPr>
              <w:t xml:space="preserve"> </w:t>
            </w:r>
            <w:r>
              <w:rPr>
                <w:b/>
              </w:rPr>
              <w:t>or</w:t>
            </w:r>
            <w:r>
              <w:rPr>
                <w:b/>
                <w:spacing w:val="-12"/>
              </w:rPr>
              <w:t xml:space="preserve"> </w:t>
            </w:r>
            <w:r>
              <w:rPr>
                <w:b/>
              </w:rPr>
              <w:t xml:space="preserve">unclear </w:t>
            </w:r>
            <w:r>
              <w:rPr>
                <w:b/>
                <w:spacing w:val="-2"/>
              </w:rPr>
              <w:t>instructions</w:t>
            </w:r>
          </w:p>
        </w:tc>
        <w:tc>
          <w:tcPr>
            <w:tcW w:w="1530" w:type="dxa"/>
          </w:tcPr>
          <w:p w14:paraId="0F5DCCFB" w14:textId="77777777" w:rsidR="0047002F" w:rsidRDefault="00000000">
            <w:pPr>
              <w:pStyle w:val="TableParagraph"/>
              <w:spacing w:line="270" w:lineRule="atLeast"/>
              <w:ind w:left="230" w:right="207" w:hanging="1"/>
              <w:jc w:val="center"/>
              <w:rPr>
                <w:b/>
              </w:rPr>
            </w:pPr>
            <w:r>
              <w:rPr>
                <w:b/>
              </w:rPr>
              <w:t>Explicit</w:t>
            </w:r>
            <w:r>
              <w:rPr>
                <w:b/>
                <w:spacing w:val="-8"/>
              </w:rPr>
              <w:t xml:space="preserve"> </w:t>
            </w:r>
            <w:r>
              <w:rPr>
                <w:b/>
              </w:rPr>
              <w:t xml:space="preserve">and </w:t>
            </w:r>
            <w:r>
              <w:rPr>
                <w:b/>
                <w:spacing w:val="-2"/>
              </w:rPr>
              <w:t>clear instructions</w:t>
            </w:r>
          </w:p>
        </w:tc>
        <w:tc>
          <w:tcPr>
            <w:tcW w:w="2615" w:type="dxa"/>
          </w:tcPr>
          <w:p w14:paraId="0F5DCCFC" w14:textId="77777777" w:rsidR="0047002F" w:rsidRDefault="00000000">
            <w:pPr>
              <w:pStyle w:val="TableParagraph"/>
              <w:spacing w:before="1"/>
              <w:ind w:left="109"/>
              <w:rPr>
                <w:b/>
              </w:rPr>
            </w:pPr>
            <w:r>
              <w:rPr>
                <w:b/>
              </w:rPr>
              <w:t>AAC&amp;U</w:t>
            </w:r>
            <w:r>
              <w:rPr>
                <w:b/>
                <w:spacing w:val="-13"/>
              </w:rPr>
              <w:t xml:space="preserve"> </w:t>
            </w:r>
            <w:r>
              <w:rPr>
                <w:b/>
              </w:rPr>
              <w:t>VALUE</w:t>
            </w:r>
            <w:r>
              <w:rPr>
                <w:b/>
                <w:spacing w:val="-12"/>
              </w:rPr>
              <w:t xml:space="preserve"> </w:t>
            </w:r>
            <w:r>
              <w:rPr>
                <w:b/>
              </w:rPr>
              <w:t xml:space="preserve">Rubric </w:t>
            </w:r>
            <w:r>
              <w:rPr>
                <w:b/>
                <w:spacing w:val="-2"/>
              </w:rPr>
              <w:t>Reference</w:t>
            </w:r>
          </w:p>
        </w:tc>
      </w:tr>
      <w:tr w:rsidR="003561F9" w14:paraId="0F5DCD05" w14:textId="77777777">
        <w:trPr>
          <w:trHeight w:val="264"/>
        </w:trPr>
        <w:tc>
          <w:tcPr>
            <w:tcW w:w="1166" w:type="dxa"/>
          </w:tcPr>
          <w:p w14:paraId="0F5DCCFE" w14:textId="77777777" w:rsidR="003561F9" w:rsidRDefault="003561F9" w:rsidP="003561F9">
            <w:pPr>
              <w:pStyle w:val="TableParagraph"/>
              <w:rPr>
                <w:rFonts w:ascii="Times New Roman"/>
                <w:sz w:val="18"/>
              </w:rPr>
            </w:pPr>
          </w:p>
        </w:tc>
        <w:tc>
          <w:tcPr>
            <w:tcW w:w="3691" w:type="dxa"/>
          </w:tcPr>
          <w:p w14:paraId="0F5DCCFF" w14:textId="66A38046" w:rsidR="003561F9" w:rsidRDefault="003561F9" w:rsidP="003561F9">
            <w:pPr>
              <w:pStyle w:val="TableParagraph"/>
              <w:spacing w:line="244" w:lineRule="exact"/>
              <w:ind w:left="105"/>
              <w:rPr>
                <w:b/>
              </w:rPr>
            </w:pPr>
            <w:r>
              <w:rPr>
                <w:b/>
              </w:rPr>
              <w:t>USE</w:t>
            </w:r>
            <w:r>
              <w:rPr>
                <w:b/>
                <w:spacing w:val="-5"/>
              </w:rPr>
              <w:t xml:space="preserve"> </w:t>
            </w:r>
            <w:r>
              <w:rPr>
                <w:b/>
                <w:spacing w:val="-2"/>
              </w:rPr>
              <w:t>EVIDENCE</w:t>
            </w:r>
          </w:p>
        </w:tc>
        <w:tc>
          <w:tcPr>
            <w:tcW w:w="1257" w:type="dxa"/>
          </w:tcPr>
          <w:p w14:paraId="0F5DCD00" w14:textId="77777777" w:rsidR="003561F9" w:rsidRDefault="003561F9" w:rsidP="003561F9">
            <w:pPr>
              <w:pStyle w:val="TableParagraph"/>
              <w:rPr>
                <w:rFonts w:ascii="Times New Roman"/>
                <w:sz w:val="18"/>
              </w:rPr>
            </w:pPr>
          </w:p>
        </w:tc>
        <w:tc>
          <w:tcPr>
            <w:tcW w:w="988" w:type="dxa"/>
          </w:tcPr>
          <w:p w14:paraId="0F5DCD01" w14:textId="77777777" w:rsidR="003561F9" w:rsidRDefault="003561F9" w:rsidP="003561F9">
            <w:pPr>
              <w:pStyle w:val="TableParagraph"/>
              <w:rPr>
                <w:rFonts w:ascii="Times New Roman"/>
                <w:sz w:val="18"/>
              </w:rPr>
            </w:pPr>
          </w:p>
        </w:tc>
        <w:tc>
          <w:tcPr>
            <w:tcW w:w="1799" w:type="dxa"/>
          </w:tcPr>
          <w:p w14:paraId="0F5DCD02" w14:textId="77777777" w:rsidR="003561F9" w:rsidRDefault="003561F9" w:rsidP="003561F9">
            <w:pPr>
              <w:pStyle w:val="TableParagraph"/>
              <w:rPr>
                <w:rFonts w:ascii="Times New Roman"/>
                <w:sz w:val="18"/>
              </w:rPr>
            </w:pPr>
          </w:p>
        </w:tc>
        <w:tc>
          <w:tcPr>
            <w:tcW w:w="1530" w:type="dxa"/>
          </w:tcPr>
          <w:p w14:paraId="0F5DCD03" w14:textId="77777777" w:rsidR="003561F9" w:rsidRDefault="003561F9" w:rsidP="003561F9">
            <w:pPr>
              <w:pStyle w:val="TableParagraph"/>
              <w:rPr>
                <w:rFonts w:ascii="Times New Roman"/>
                <w:sz w:val="18"/>
              </w:rPr>
            </w:pPr>
          </w:p>
        </w:tc>
        <w:tc>
          <w:tcPr>
            <w:tcW w:w="2615" w:type="dxa"/>
          </w:tcPr>
          <w:p w14:paraId="0F5DCD04" w14:textId="77777777" w:rsidR="003561F9" w:rsidRDefault="003561F9" w:rsidP="003561F9">
            <w:pPr>
              <w:pStyle w:val="TableParagraph"/>
              <w:rPr>
                <w:rFonts w:ascii="Times New Roman"/>
                <w:sz w:val="18"/>
              </w:rPr>
            </w:pPr>
          </w:p>
        </w:tc>
      </w:tr>
      <w:tr w:rsidR="003561F9" w14:paraId="0F5DCD0D" w14:textId="77777777">
        <w:trPr>
          <w:trHeight w:val="806"/>
        </w:trPr>
        <w:tc>
          <w:tcPr>
            <w:tcW w:w="1166" w:type="dxa"/>
          </w:tcPr>
          <w:p w14:paraId="0F5DCD06" w14:textId="77777777" w:rsidR="003561F9" w:rsidRDefault="003561F9" w:rsidP="003561F9">
            <w:pPr>
              <w:pStyle w:val="TableParagraph"/>
              <w:rPr>
                <w:rFonts w:ascii="Times New Roman"/>
              </w:rPr>
            </w:pPr>
          </w:p>
        </w:tc>
        <w:tc>
          <w:tcPr>
            <w:tcW w:w="3691" w:type="dxa"/>
          </w:tcPr>
          <w:p w14:paraId="0F5DCD07" w14:textId="3749AD7F" w:rsidR="003561F9" w:rsidRDefault="003561F9" w:rsidP="003561F9">
            <w:pPr>
              <w:pStyle w:val="TableParagraph"/>
              <w:spacing w:line="270" w:lineRule="atLeast"/>
              <w:ind w:left="105" w:right="191"/>
            </w:pPr>
            <w:r>
              <w:t>Gather</w:t>
            </w:r>
            <w:r>
              <w:rPr>
                <w:spacing w:val="-13"/>
              </w:rPr>
              <w:t xml:space="preserve"> </w:t>
            </w:r>
            <w:r>
              <w:t>and</w:t>
            </w:r>
            <w:r>
              <w:rPr>
                <w:spacing w:val="-12"/>
              </w:rPr>
              <w:t xml:space="preserve"> </w:t>
            </w:r>
            <w:r>
              <w:t>employ</w:t>
            </w:r>
            <w:r>
              <w:rPr>
                <w:spacing w:val="-13"/>
              </w:rPr>
              <w:t xml:space="preserve"> </w:t>
            </w:r>
            <w:r>
              <w:t xml:space="preserve">relevant </w:t>
            </w:r>
            <w:r>
              <w:rPr>
                <w:spacing w:val="-2"/>
              </w:rPr>
              <w:t>information/sources/data</w:t>
            </w:r>
          </w:p>
        </w:tc>
        <w:tc>
          <w:tcPr>
            <w:tcW w:w="1257" w:type="dxa"/>
          </w:tcPr>
          <w:p w14:paraId="0F5DCD08" w14:textId="77777777" w:rsidR="003561F9" w:rsidRDefault="003561F9" w:rsidP="003561F9">
            <w:pPr>
              <w:pStyle w:val="TableParagraph"/>
              <w:rPr>
                <w:rFonts w:ascii="Times New Roman"/>
              </w:rPr>
            </w:pPr>
          </w:p>
        </w:tc>
        <w:tc>
          <w:tcPr>
            <w:tcW w:w="988" w:type="dxa"/>
          </w:tcPr>
          <w:p w14:paraId="0F5DCD09" w14:textId="77777777" w:rsidR="003561F9" w:rsidRDefault="003561F9" w:rsidP="003561F9">
            <w:pPr>
              <w:pStyle w:val="TableParagraph"/>
              <w:rPr>
                <w:rFonts w:ascii="Times New Roman"/>
              </w:rPr>
            </w:pPr>
          </w:p>
        </w:tc>
        <w:tc>
          <w:tcPr>
            <w:tcW w:w="1799" w:type="dxa"/>
          </w:tcPr>
          <w:p w14:paraId="0F5DCD0A" w14:textId="77777777" w:rsidR="003561F9" w:rsidRDefault="003561F9" w:rsidP="003561F9">
            <w:pPr>
              <w:pStyle w:val="TableParagraph"/>
              <w:rPr>
                <w:rFonts w:ascii="Times New Roman"/>
              </w:rPr>
            </w:pPr>
          </w:p>
        </w:tc>
        <w:tc>
          <w:tcPr>
            <w:tcW w:w="1530" w:type="dxa"/>
          </w:tcPr>
          <w:p w14:paraId="0F5DCD0B" w14:textId="77777777" w:rsidR="003561F9" w:rsidRDefault="003561F9" w:rsidP="003561F9">
            <w:pPr>
              <w:pStyle w:val="TableParagraph"/>
              <w:rPr>
                <w:rFonts w:ascii="Times New Roman"/>
              </w:rPr>
            </w:pPr>
          </w:p>
        </w:tc>
        <w:tc>
          <w:tcPr>
            <w:tcW w:w="2615" w:type="dxa"/>
          </w:tcPr>
          <w:p w14:paraId="0F5DCD0C" w14:textId="0C5C771D" w:rsidR="003561F9" w:rsidRDefault="00884E8C" w:rsidP="003561F9">
            <w:pPr>
              <w:pStyle w:val="TableParagraph"/>
              <w:spacing w:before="1"/>
              <w:ind w:left="109"/>
            </w:pPr>
            <w:r>
              <w:t>Evidence</w:t>
            </w:r>
            <w:r w:rsidR="007B187D">
              <w:t xml:space="preserve"> 1</w:t>
            </w:r>
          </w:p>
        </w:tc>
      </w:tr>
      <w:tr w:rsidR="003561F9" w14:paraId="0F5DCD17" w14:textId="77777777">
        <w:trPr>
          <w:trHeight w:val="533"/>
        </w:trPr>
        <w:tc>
          <w:tcPr>
            <w:tcW w:w="1166" w:type="dxa"/>
          </w:tcPr>
          <w:p w14:paraId="0F5DCD0E" w14:textId="77777777" w:rsidR="003561F9" w:rsidRDefault="003561F9" w:rsidP="003561F9">
            <w:pPr>
              <w:pStyle w:val="TableParagraph"/>
              <w:rPr>
                <w:rFonts w:ascii="Times New Roman"/>
              </w:rPr>
            </w:pPr>
          </w:p>
        </w:tc>
        <w:tc>
          <w:tcPr>
            <w:tcW w:w="3691" w:type="dxa"/>
          </w:tcPr>
          <w:p w14:paraId="0EF03AD4" w14:textId="77777777" w:rsidR="003561F9" w:rsidRDefault="003561F9" w:rsidP="003561F9">
            <w:pPr>
              <w:pStyle w:val="TableParagraph"/>
              <w:spacing w:line="267" w:lineRule="exact"/>
              <w:ind w:left="105"/>
            </w:pPr>
            <w:r>
              <w:t>Evaluate</w:t>
            </w:r>
            <w:r>
              <w:rPr>
                <w:spacing w:val="-7"/>
              </w:rPr>
              <w:t xml:space="preserve"> </w:t>
            </w:r>
            <w:r>
              <w:t>the</w:t>
            </w:r>
            <w:r>
              <w:rPr>
                <w:spacing w:val="-6"/>
              </w:rPr>
              <w:t xml:space="preserve"> </w:t>
            </w:r>
            <w:r>
              <w:t>quality</w:t>
            </w:r>
            <w:r>
              <w:rPr>
                <w:spacing w:val="-6"/>
              </w:rPr>
              <w:t xml:space="preserve"> </w:t>
            </w:r>
            <w:r>
              <w:t>of</w:t>
            </w:r>
            <w:r>
              <w:rPr>
                <w:spacing w:val="-6"/>
              </w:rPr>
              <w:t xml:space="preserve"> </w:t>
            </w:r>
            <w:r>
              <w:t>information</w:t>
            </w:r>
            <w:r>
              <w:rPr>
                <w:spacing w:val="-6"/>
              </w:rPr>
              <w:t xml:space="preserve"> </w:t>
            </w:r>
            <w:r>
              <w:rPr>
                <w:spacing w:val="-10"/>
              </w:rPr>
              <w:t>/</w:t>
            </w:r>
          </w:p>
          <w:p w14:paraId="0F5DCD10" w14:textId="310D8480" w:rsidR="003561F9" w:rsidRDefault="003561F9" w:rsidP="003561F9">
            <w:pPr>
              <w:pStyle w:val="TableParagraph"/>
              <w:spacing w:line="266" w:lineRule="exact"/>
              <w:ind w:left="105"/>
            </w:pPr>
            <w:r>
              <w:t>sources</w:t>
            </w:r>
            <w:r>
              <w:rPr>
                <w:spacing w:val="-9"/>
              </w:rPr>
              <w:t xml:space="preserve"> </w:t>
            </w:r>
            <w:r>
              <w:t>/</w:t>
            </w:r>
            <w:r>
              <w:rPr>
                <w:spacing w:val="-8"/>
              </w:rPr>
              <w:t xml:space="preserve"> </w:t>
            </w:r>
            <w:r>
              <w:t>data</w:t>
            </w:r>
            <w:r>
              <w:rPr>
                <w:spacing w:val="-8"/>
              </w:rPr>
              <w:t xml:space="preserve"> </w:t>
            </w:r>
            <w:r>
              <w:t>and</w:t>
            </w:r>
            <w:r>
              <w:rPr>
                <w:spacing w:val="-8"/>
              </w:rPr>
              <w:t xml:space="preserve"> </w:t>
            </w:r>
            <w:r>
              <w:t>make</w:t>
            </w:r>
            <w:r>
              <w:rPr>
                <w:spacing w:val="-8"/>
              </w:rPr>
              <w:t xml:space="preserve"> </w:t>
            </w:r>
            <w:r>
              <w:t>selections among possible sources</w:t>
            </w:r>
          </w:p>
        </w:tc>
        <w:tc>
          <w:tcPr>
            <w:tcW w:w="1257" w:type="dxa"/>
          </w:tcPr>
          <w:p w14:paraId="0F5DCD11" w14:textId="77777777" w:rsidR="003561F9" w:rsidRDefault="003561F9" w:rsidP="003561F9">
            <w:pPr>
              <w:pStyle w:val="TableParagraph"/>
              <w:rPr>
                <w:rFonts w:ascii="Times New Roman"/>
              </w:rPr>
            </w:pPr>
          </w:p>
        </w:tc>
        <w:tc>
          <w:tcPr>
            <w:tcW w:w="988" w:type="dxa"/>
          </w:tcPr>
          <w:p w14:paraId="0F5DCD12" w14:textId="77777777" w:rsidR="003561F9" w:rsidRDefault="003561F9" w:rsidP="003561F9">
            <w:pPr>
              <w:pStyle w:val="TableParagraph"/>
              <w:rPr>
                <w:rFonts w:ascii="Times New Roman"/>
              </w:rPr>
            </w:pPr>
          </w:p>
        </w:tc>
        <w:tc>
          <w:tcPr>
            <w:tcW w:w="1799" w:type="dxa"/>
          </w:tcPr>
          <w:p w14:paraId="0F5DCD13" w14:textId="77777777" w:rsidR="003561F9" w:rsidRDefault="003561F9" w:rsidP="003561F9">
            <w:pPr>
              <w:pStyle w:val="TableParagraph"/>
              <w:rPr>
                <w:rFonts w:ascii="Times New Roman"/>
              </w:rPr>
            </w:pPr>
          </w:p>
        </w:tc>
        <w:tc>
          <w:tcPr>
            <w:tcW w:w="1530" w:type="dxa"/>
          </w:tcPr>
          <w:p w14:paraId="0F5DCD14" w14:textId="77777777" w:rsidR="003561F9" w:rsidRDefault="003561F9" w:rsidP="003561F9">
            <w:pPr>
              <w:pStyle w:val="TableParagraph"/>
              <w:rPr>
                <w:rFonts w:ascii="Times New Roman"/>
              </w:rPr>
            </w:pPr>
          </w:p>
        </w:tc>
        <w:tc>
          <w:tcPr>
            <w:tcW w:w="2615" w:type="dxa"/>
          </w:tcPr>
          <w:p w14:paraId="0F5DCD16" w14:textId="41DCEEF3" w:rsidR="003561F9" w:rsidRDefault="007B187D" w:rsidP="003561F9">
            <w:pPr>
              <w:pStyle w:val="TableParagraph"/>
              <w:spacing w:line="247" w:lineRule="exact"/>
              <w:ind w:left="109"/>
            </w:pPr>
            <w:r>
              <w:t>Evidence 2-3</w:t>
            </w:r>
          </w:p>
        </w:tc>
      </w:tr>
      <w:tr w:rsidR="0047002F" w14:paraId="0F5DCD19" w14:textId="77777777">
        <w:trPr>
          <w:trHeight w:val="806"/>
        </w:trPr>
        <w:tc>
          <w:tcPr>
            <w:tcW w:w="13046" w:type="dxa"/>
            <w:gridSpan w:val="7"/>
            <w:shd w:val="clear" w:color="auto" w:fill="D9D9D9"/>
          </w:tcPr>
          <w:p w14:paraId="0F5DCD18" w14:textId="77777777" w:rsidR="0047002F" w:rsidRDefault="00000000">
            <w:pPr>
              <w:pStyle w:val="TableParagraph"/>
              <w:spacing w:before="1"/>
              <w:ind w:left="110"/>
            </w:pPr>
            <w:r>
              <w:rPr>
                <w:spacing w:val="-2"/>
              </w:rPr>
              <w:t>Notes/Feedback:</w:t>
            </w:r>
          </w:p>
        </w:tc>
      </w:tr>
      <w:tr w:rsidR="0047002F" w14:paraId="0F5DCD3C" w14:textId="77777777">
        <w:trPr>
          <w:trHeight w:val="268"/>
        </w:trPr>
        <w:tc>
          <w:tcPr>
            <w:tcW w:w="1166" w:type="dxa"/>
          </w:tcPr>
          <w:p w14:paraId="0F5DCD35" w14:textId="77777777" w:rsidR="0047002F" w:rsidRDefault="0047002F">
            <w:pPr>
              <w:pStyle w:val="TableParagraph"/>
              <w:rPr>
                <w:rFonts w:ascii="Times New Roman"/>
                <w:sz w:val="18"/>
              </w:rPr>
            </w:pPr>
          </w:p>
        </w:tc>
        <w:tc>
          <w:tcPr>
            <w:tcW w:w="3691" w:type="dxa"/>
          </w:tcPr>
          <w:p w14:paraId="0F5DCD36" w14:textId="37C0F091" w:rsidR="0047002F" w:rsidRDefault="003561F9">
            <w:pPr>
              <w:pStyle w:val="TableParagraph"/>
              <w:spacing w:before="1" w:line="247" w:lineRule="exact"/>
              <w:ind w:left="105"/>
              <w:rPr>
                <w:b/>
              </w:rPr>
            </w:pPr>
            <w:r>
              <w:rPr>
                <w:b/>
              </w:rPr>
              <w:t>IDENTIFY BIASES</w:t>
            </w:r>
          </w:p>
        </w:tc>
        <w:tc>
          <w:tcPr>
            <w:tcW w:w="1257" w:type="dxa"/>
          </w:tcPr>
          <w:p w14:paraId="0F5DCD37" w14:textId="77777777" w:rsidR="0047002F" w:rsidRDefault="0047002F">
            <w:pPr>
              <w:pStyle w:val="TableParagraph"/>
              <w:rPr>
                <w:rFonts w:ascii="Times New Roman"/>
                <w:sz w:val="18"/>
              </w:rPr>
            </w:pPr>
          </w:p>
        </w:tc>
        <w:tc>
          <w:tcPr>
            <w:tcW w:w="988" w:type="dxa"/>
          </w:tcPr>
          <w:p w14:paraId="0F5DCD38" w14:textId="77777777" w:rsidR="0047002F" w:rsidRDefault="0047002F">
            <w:pPr>
              <w:pStyle w:val="TableParagraph"/>
              <w:rPr>
                <w:rFonts w:ascii="Times New Roman"/>
                <w:sz w:val="18"/>
              </w:rPr>
            </w:pPr>
          </w:p>
        </w:tc>
        <w:tc>
          <w:tcPr>
            <w:tcW w:w="1799" w:type="dxa"/>
          </w:tcPr>
          <w:p w14:paraId="0F5DCD39" w14:textId="77777777" w:rsidR="0047002F" w:rsidRDefault="0047002F">
            <w:pPr>
              <w:pStyle w:val="TableParagraph"/>
              <w:rPr>
                <w:rFonts w:ascii="Times New Roman"/>
                <w:sz w:val="18"/>
              </w:rPr>
            </w:pPr>
          </w:p>
        </w:tc>
        <w:tc>
          <w:tcPr>
            <w:tcW w:w="1530" w:type="dxa"/>
          </w:tcPr>
          <w:p w14:paraId="0F5DCD3A" w14:textId="77777777" w:rsidR="0047002F" w:rsidRDefault="0047002F">
            <w:pPr>
              <w:pStyle w:val="TableParagraph"/>
              <w:rPr>
                <w:rFonts w:ascii="Times New Roman"/>
                <w:sz w:val="18"/>
              </w:rPr>
            </w:pPr>
          </w:p>
        </w:tc>
        <w:tc>
          <w:tcPr>
            <w:tcW w:w="2615" w:type="dxa"/>
          </w:tcPr>
          <w:p w14:paraId="0F5DCD3B" w14:textId="77777777" w:rsidR="0047002F" w:rsidRDefault="0047002F">
            <w:pPr>
              <w:pStyle w:val="TableParagraph"/>
              <w:rPr>
                <w:rFonts w:ascii="Times New Roman"/>
                <w:sz w:val="18"/>
              </w:rPr>
            </w:pPr>
          </w:p>
        </w:tc>
      </w:tr>
      <w:tr w:rsidR="0047002F" w14:paraId="0F5DCD44" w14:textId="77777777">
        <w:trPr>
          <w:trHeight w:val="537"/>
        </w:trPr>
        <w:tc>
          <w:tcPr>
            <w:tcW w:w="1166" w:type="dxa"/>
          </w:tcPr>
          <w:p w14:paraId="0F5DCD3D" w14:textId="77777777" w:rsidR="0047002F" w:rsidRDefault="0047002F">
            <w:pPr>
              <w:pStyle w:val="TableParagraph"/>
              <w:rPr>
                <w:rFonts w:ascii="Times New Roman"/>
              </w:rPr>
            </w:pPr>
          </w:p>
        </w:tc>
        <w:tc>
          <w:tcPr>
            <w:tcW w:w="3691" w:type="dxa"/>
          </w:tcPr>
          <w:p w14:paraId="0F5DCD3E" w14:textId="38173334" w:rsidR="0047002F" w:rsidRDefault="00954005">
            <w:pPr>
              <w:pStyle w:val="TableParagraph"/>
              <w:spacing w:line="270" w:lineRule="atLeast"/>
              <w:ind w:left="105"/>
            </w:pPr>
            <w:r>
              <w:t>Discuss how cognitive biases influence interpretation of new information</w:t>
            </w:r>
          </w:p>
        </w:tc>
        <w:tc>
          <w:tcPr>
            <w:tcW w:w="1257" w:type="dxa"/>
          </w:tcPr>
          <w:p w14:paraId="0F5DCD3F" w14:textId="77777777" w:rsidR="0047002F" w:rsidRDefault="0047002F">
            <w:pPr>
              <w:pStyle w:val="TableParagraph"/>
              <w:rPr>
                <w:rFonts w:ascii="Times New Roman"/>
              </w:rPr>
            </w:pPr>
          </w:p>
        </w:tc>
        <w:tc>
          <w:tcPr>
            <w:tcW w:w="988" w:type="dxa"/>
          </w:tcPr>
          <w:p w14:paraId="0F5DCD40" w14:textId="77777777" w:rsidR="0047002F" w:rsidRDefault="0047002F">
            <w:pPr>
              <w:pStyle w:val="TableParagraph"/>
              <w:rPr>
                <w:rFonts w:ascii="Times New Roman"/>
              </w:rPr>
            </w:pPr>
          </w:p>
        </w:tc>
        <w:tc>
          <w:tcPr>
            <w:tcW w:w="1799" w:type="dxa"/>
          </w:tcPr>
          <w:p w14:paraId="0F5DCD41" w14:textId="77777777" w:rsidR="0047002F" w:rsidRDefault="0047002F">
            <w:pPr>
              <w:pStyle w:val="TableParagraph"/>
              <w:rPr>
                <w:rFonts w:ascii="Times New Roman"/>
              </w:rPr>
            </w:pPr>
          </w:p>
        </w:tc>
        <w:tc>
          <w:tcPr>
            <w:tcW w:w="1530" w:type="dxa"/>
          </w:tcPr>
          <w:p w14:paraId="0F5DCD42" w14:textId="77777777" w:rsidR="0047002F" w:rsidRDefault="0047002F">
            <w:pPr>
              <w:pStyle w:val="TableParagraph"/>
              <w:rPr>
                <w:rFonts w:ascii="Times New Roman"/>
              </w:rPr>
            </w:pPr>
          </w:p>
        </w:tc>
        <w:tc>
          <w:tcPr>
            <w:tcW w:w="2615" w:type="dxa"/>
          </w:tcPr>
          <w:p w14:paraId="0F5DCD43" w14:textId="700600BE" w:rsidR="0047002F" w:rsidRDefault="007B187D">
            <w:pPr>
              <w:pStyle w:val="TableParagraph"/>
              <w:spacing w:before="1"/>
              <w:ind w:left="109"/>
            </w:pPr>
            <w:r>
              <w:t>Biases 1</w:t>
            </w:r>
          </w:p>
        </w:tc>
      </w:tr>
      <w:tr w:rsidR="0047002F" w14:paraId="0F5DCD4E" w14:textId="77777777">
        <w:trPr>
          <w:trHeight w:val="803"/>
        </w:trPr>
        <w:tc>
          <w:tcPr>
            <w:tcW w:w="1166" w:type="dxa"/>
          </w:tcPr>
          <w:p w14:paraId="0F5DCD45" w14:textId="77777777" w:rsidR="0047002F" w:rsidRDefault="0047002F">
            <w:pPr>
              <w:pStyle w:val="TableParagraph"/>
              <w:rPr>
                <w:rFonts w:ascii="Times New Roman"/>
              </w:rPr>
            </w:pPr>
          </w:p>
        </w:tc>
        <w:tc>
          <w:tcPr>
            <w:tcW w:w="3691" w:type="dxa"/>
          </w:tcPr>
          <w:p w14:paraId="0F5DCD47" w14:textId="123BA589" w:rsidR="0047002F" w:rsidRDefault="00884E8C">
            <w:pPr>
              <w:pStyle w:val="TableParagraph"/>
              <w:spacing w:line="270" w:lineRule="atLeast"/>
              <w:ind w:left="105"/>
            </w:pPr>
            <w:r>
              <w:t xml:space="preserve">Identifies how own and </w:t>
            </w:r>
            <w:r w:rsidR="00FF6176">
              <w:t>other</w:t>
            </w:r>
            <w:r>
              <w:t xml:space="preserve"> </w:t>
            </w:r>
            <w:r w:rsidR="007B187D">
              <w:t xml:space="preserve">biases </w:t>
            </w:r>
            <w:r w:rsidR="00AD0EA2">
              <w:t xml:space="preserve">may influence the critique or defense of an argument or position. </w:t>
            </w:r>
          </w:p>
        </w:tc>
        <w:tc>
          <w:tcPr>
            <w:tcW w:w="1257" w:type="dxa"/>
          </w:tcPr>
          <w:p w14:paraId="0F5DCD48" w14:textId="77777777" w:rsidR="0047002F" w:rsidRDefault="0047002F">
            <w:pPr>
              <w:pStyle w:val="TableParagraph"/>
              <w:rPr>
                <w:rFonts w:ascii="Times New Roman"/>
              </w:rPr>
            </w:pPr>
          </w:p>
        </w:tc>
        <w:tc>
          <w:tcPr>
            <w:tcW w:w="988" w:type="dxa"/>
          </w:tcPr>
          <w:p w14:paraId="0F5DCD49" w14:textId="77777777" w:rsidR="0047002F" w:rsidRDefault="0047002F">
            <w:pPr>
              <w:pStyle w:val="TableParagraph"/>
              <w:rPr>
                <w:rFonts w:ascii="Times New Roman"/>
              </w:rPr>
            </w:pPr>
          </w:p>
        </w:tc>
        <w:tc>
          <w:tcPr>
            <w:tcW w:w="1799" w:type="dxa"/>
          </w:tcPr>
          <w:p w14:paraId="0F5DCD4A" w14:textId="77777777" w:rsidR="0047002F" w:rsidRDefault="0047002F">
            <w:pPr>
              <w:pStyle w:val="TableParagraph"/>
              <w:rPr>
                <w:rFonts w:ascii="Times New Roman"/>
              </w:rPr>
            </w:pPr>
          </w:p>
        </w:tc>
        <w:tc>
          <w:tcPr>
            <w:tcW w:w="1530" w:type="dxa"/>
          </w:tcPr>
          <w:p w14:paraId="0F5DCD4B" w14:textId="77777777" w:rsidR="0047002F" w:rsidRDefault="0047002F">
            <w:pPr>
              <w:pStyle w:val="TableParagraph"/>
              <w:rPr>
                <w:rFonts w:ascii="Times New Roman"/>
              </w:rPr>
            </w:pPr>
          </w:p>
        </w:tc>
        <w:tc>
          <w:tcPr>
            <w:tcW w:w="2615" w:type="dxa"/>
          </w:tcPr>
          <w:p w14:paraId="0F5DCD4D" w14:textId="27700DD0" w:rsidR="0047002F" w:rsidRDefault="00AD0EA2">
            <w:pPr>
              <w:pStyle w:val="TableParagraph"/>
              <w:spacing w:line="270" w:lineRule="atLeast"/>
              <w:ind w:left="109" w:right="1112"/>
            </w:pPr>
            <w:r>
              <w:t>Biases 2-3</w:t>
            </w:r>
          </w:p>
        </w:tc>
      </w:tr>
      <w:tr w:rsidR="0047002F" w14:paraId="0F5DCD50" w14:textId="77777777">
        <w:trPr>
          <w:trHeight w:val="801"/>
        </w:trPr>
        <w:tc>
          <w:tcPr>
            <w:tcW w:w="13046" w:type="dxa"/>
            <w:gridSpan w:val="7"/>
            <w:shd w:val="clear" w:color="auto" w:fill="D9D9D9"/>
          </w:tcPr>
          <w:p w14:paraId="0F5DCD4F" w14:textId="77777777" w:rsidR="0047002F" w:rsidRDefault="00000000">
            <w:pPr>
              <w:pStyle w:val="TableParagraph"/>
              <w:spacing w:line="266" w:lineRule="exact"/>
              <w:ind w:left="110"/>
            </w:pPr>
            <w:r>
              <w:rPr>
                <w:spacing w:val="-2"/>
              </w:rPr>
              <w:t>Notes/Feedback:</w:t>
            </w:r>
          </w:p>
        </w:tc>
      </w:tr>
    </w:tbl>
    <w:p w14:paraId="0F5DCD51" w14:textId="77777777" w:rsidR="0047002F" w:rsidRDefault="0047002F">
      <w:pPr>
        <w:spacing w:line="266" w:lineRule="exact"/>
        <w:sectPr w:rsidR="0047002F">
          <w:pgSz w:w="15840" w:h="12240" w:orient="landscape"/>
          <w:pgMar w:top="580" w:right="1120" w:bottom="1380" w:left="1340" w:header="0" w:footer="1033"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3691"/>
        <w:gridCol w:w="1257"/>
        <w:gridCol w:w="988"/>
        <w:gridCol w:w="1799"/>
        <w:gridCol w:w="1530"/>
        <w:gridCol w:w="2615"/>
      </w:tblGrid>
      <w:tr w:rsidR="0047002F" w14:paraId="0F5DCD59" w14:textId="77777777">
        <w:trPr>
          <w:trHeight w:val="268"/>
        </w:trPr>
        <w:tc>
          <w:tcPr>
            <w:tcW w:w="1166" w:type="dxa"/>
          </w:tcPr>
          <w:p w14:paraId="0F5DCD52" w14:textId="77777777" w:rsidR="0047002F" w:rsidRDefault="0047002F">
            <w:pPr>
              <w:pStyle w:val="TableParagraph"/>
              <w:rPr>
                <w:rFonts w:ascii="Times New Roman"/>
                <w:sz w:val="18"/>
              </w:rPr>
            </w:pPr>
          </w:p>
        </w:tc>
        <w:tc>
          <w:tcPr>
            <w:tcW w:w="3691" w:type="dxa"/>
          </w:tcPr>
          <w:p w14:paraId="0F5DCD53" w14:textId="2A2FE481" w:rsidR="0047002F" w:rsidRDefault="00AD0EA2">
            <w:pPr>
              <w:pStyle w:val="TableParagraph"/>
              <w:spacing w:before="1" w:line="247" w:lineRule="exact"/>
              <w:ind w:left="105"/>
              <w:rPr>
                <w:b/>
              </w:rPr>
            </w:pPr>
            <w:r>
              <w:rPr>
                <w:b/>
                <w:spacing w:val="-2"/>
              </w:rPr>
              <w:t>IDENTIFY ISSUES</w:t>
            </w:r>
          </w:p>
        </w:tc>
        <w:tc>
          <w:tcPr>
            <w:tcW w:w="1257" w:type="dxa"/>
          </w:tcPr>
          <w:p w14:paraId="0F5DCD54" w14:textId="77777777" w:rsidR="0047002F" w:rsidRDefault="0047002F">
            <w:pPr>
              <w:pStyle w:val="TableParagraph"/>
              <w:rPr>
                <w:rFonts w:ascii="Times New Roman"/>
                <w:sz w:val="18"/>
              </w:rPr>
            </w:pPr>
          </w:p>
        </w:tc>
        <w:tc>
          <w:tcPr>
            <w:tcW w:w="988" w:type="dxa"/>
          </w:tcPr>
          <w:p w14:paraId="0F5DCD55" w14:textId="77777777" w:rsidR="0047002F" w:rsidRDefault="0047002F">
            <w:pPr>
              <w:pStyle w:val="TableParagraph"/>
              <w:rPr>
                <w:rFonts w:ascii="Times New Roman"/>
                <w:sz w:val="18"/>
              </w:rPr>
            </w:pPr>
          </w:p>
        </w:tc>
        <w:tc>
          <w:tcPr>
            <w:tcW w:w="1799" w:type="dxa"/>
          </w:tcPr>
          <w:p w14:paraId="0F5DCD56" w14:textId="77777777" w:rsidR="0047002F" w:rsidRDefault="0047002F">
            <w:pPr>
              <w:pStyle w:val="TableParagraph"/>
              <w:rPr>
                <w:rFonts w:ascii="Times New Roman"/>
                <w:sz w:val="18"/>
              </w:rPr>
            </w:pPr>
          </w:p>
        </w:tc>
        <w:tc>
          <w:tcPr>
            <w:tcW w:w="1530" w:type="dxa"/>
          </w:tcPr>
          <w:p w14:paraId="0F5DCD57" w14:textId="77777777" w:rsidR="0047002F" w:rsidRDefault="0047002F">
            <w:pPr>
              <w:pStyle w:val="TableParagraph"/>
              <w:rPr>
                <w:rFonts w:ascii="Times New Roman"/>
                <w:sz w:val="18"/>
              </w:rPr>
            </w:pPr>
          </w:p>
        </w:tc>
        <w:tc>
          <w:tcPr>
            <w:tcW w:w="2615" w:type="dxa"/>
          </w:tcPr>
          <w:p w14:paraId="0F5DCD58" w14:textId="77777777" w:rsidR="0047002F" w:rsidRDefault="0047002F">
            <w:pPr>
              <w:pStyle w:val="TableParagraph"/>
              <w:rPr>
                <w:rFonts w:ascii="Times New Roman"/>
                <w:sz w:val="18"/>
              </w:rPr>
            </w:pPr>
          </w:p>
        </w:tc>
      </w:tr>
      <w:tr w:rsidR="0047002F" w14:paraId="0F5DCD61" w14:textId="77777777">
        <w:trPr>
          <w:trHeight w:val="537"/>
        </w:trPr>
        <w:tc>
          <w:tcPr>
            <w:tcW w:w="1166" w:type="dxa"/>
          </w:tcPr>
          <w:p w14:paraId="0F5DCD5A" w14:textId="77777777" w:rsidR="0047002F" w:rsidRDefault="0047002F">
            <w:pPr>
              <w:pStyle w:val="TableParagraph"/>
              <w:rPr>
                <w:rFonts w:ascii="Times New Roman"/>
                <w:sz w:val="20"/>
              </w:rPr>
            </w:pPr>
          </w:p>
        </w:tc>
        <w:tc>
          <w:tcPr>
            <w:tcW w:w="3691" w:type="dxa"/>
          </w:tcPr>
          <w:p w14:paraId="0F5DCD5B" w14:textId="607A4F67" w:rsidR="0047002F" w:rsidRDefault="004C005E">
            <w:pPr>
              <w:pStyle w:val="TableParagraph"/>
              <w:spacing w:line="270" w:lineRule="atLeast"/>
              <w:ind w:left="105"/>
            </w:pPr>
            <w:r>
              <w:t>Identifies</w:t>
            </w:r>
            <w:r w:rsidR="002E12F2">
              <w:t xml:space="preserve"> the potential for misinformation </w:t>
            </w:r>
            <w:r>
              <w:t>but no connection or context</w:t>
            </w:r>
          </w:p>
        </w:tc>
        <w:tc>
          <w:tcPr>
            <w:tcW w:w="1257" w:type="dxa"/>
          </w:tcPr>
          <w:p w14:paraId="0F5DCD5C" w14:textId="77777777" w:rsidR="0047002F" w:rsidRDefault="0047002F">
            <w:pPr>
              <w:pStyle w:val="TableParagraph"/>
              <w:rPr>
                <w:rFonts w:ascii="Times New Roman"/>
                <w:sz w:val="20"/>
              </w:rPr>
            </w:pPr>
          </w:p>
        </w:tc>
        <w:tc>
          <w:tcPr>
            <w:tcW w:w="988" w:type="dxa"/>
          </w:tcPr>
          <w:p w14:paraId="0F5DCD5D" w14:textId="77777777" w:rsidR="0047002F" w:rsidRDefault="0047002F">
            <w:pPr>
              <w:pStyle w:val="TableParagraph"/>
              <w:rPr>
                <w:rFonts w:ascii="Times New Roman"/>
                <w:sz w:val="20"/>
              </w:rPr>
            </w:pPr>
          </w:p>
        </w:tc>
        <w:tc>
          <w:tcPr>
            <w:tcW w:w="1799" w:type="dxa"/>
          </w:tcPr>
          <w:p w14:paraId="0F5DCD5E" w14:textId="77777777" w:rsidR="0047002F" w:rsidRDefault="0047002F">
            <w:pPr>
              <w:pStyle w:val="TableParagraph"/>
              <w:rPr>
                <w:rFonts w:ascii="Times New Roman"/>
                <w:sz w:val="20"/>
              </w:rPr>
            </w:pPr>
          </w:p>
        </w:tc>
        <w:tc>
          <w:tcPr>
            <w:tcW w:w="1530" w:type="dxa"/>
          </w:tcPr>
          <w:p w14:paraId="0F5DCD5F" w14:textId="77777777" w:rsidR="0047002F" w:rsidRDefault="0047002F">
            <w:pPr>
              <w:pStyle w:val="TableParagraph"/>
              <w:rPr>
                <w:rFonts w:ascii="Times New Roman"/>
                <w:sz w:val="20"/>
              </w:rPr>
            </w:pPr>
          </w:p>
        </w:tc>
        <w:tc>
          <w:tcPr>
            <w:tcW w:w="2615" w:type="dxa"/>
          </w:tcPr>
          <w:p w14:paraId="0F5DCD60" w14:textId="2474B622" w:rsidR="0047002F" w:rsidRDefault="00000000">
            <w:pPr>
              <w:pStyle w:val="TableParagraph"/>
              <w:spacing w:before="1"/>
              <w:ind w:left="109"/>
            </w:pPr>
            <w:r>
              <w:t>I</w:t>
            </w:r>
            <w:r w:rsidR="004C005E">
              <w:t>dentify Issues 1</w:t>
            </w:r>
          </w:p>
        </w:tc>
      </w:tr>
      <w:tr w:rsidR="0047002F" w14:paraId="0F5DCD6B" w14:textId="77777777">
        <w:trPr>
          <w:trHeight w:val="803"/>
        </w:trPr>
        <w:tc>
          <w:tcPr>
            <w:tcW w:w="1166" w:type="dxa"/>
          </w:tcPr>
          <w:p w14:paraId="0F5DCD62" w14:textId="77777777" w:rsidR="0047002F" w:rsidRDefault="0047002F">
            <w:pPr>
              <w:pStyle w:val="TableParagraph"/>
              <w:rPr>
                <w:rFonts w:ascii="Times New Roman"/>
                <w:sz w:val="20"/>
              </w:rPr>
            </w:pPr>
          </w:p>
        </w:tc>
        <w:tc>
          <w:tcPr>
            <w:tcW w:w="3691" w:type="dxa"/>
          </w:tcPr>
          <w:p w14:paraId="0F5DCD64" w14:textId="77CF337B" w:rsidR="0047002F" w:rsidRDefault="004C005E">
            <w:pPr>
              <w:pStyle w:val="TableParagraph"/>
              <w:spacing w:line="270" w:lineRule="atLeast"/>
              <w:ind w:left="105"/>
            </w:pPr>
            <w:r>
              <w:t xml:space="preserve">Identifies the potential for misinformation </w:t>
            </w:r>
            <w:r w:rsidR="00997ABA">
              <w:t xml:space="preserve">and provides context related to historic, social, economic, or </w:t>
            </w:r>
            <w:r w:rsidR="00997ABA">
              <w:lastRenderedPageBreak/>
              <w:t xml:space="preserve">legal issues. </w:t>
            </w:r>
          </w:p>
        </w:tc>
        <w:tc>
          <w:tcPr>
            <w:tcW w:w="1257" w:type="dxa"/>
          </w:tcPr>
          <w:p w14:paraId="0F5DCD65" w14:textId="77777777" w:rsidR="0047002F" w:rsidRDefault="0047002F">
            <w:pPr>
              <w:pStyle w:val="TableParagraph"/>
              <w:rPr>
                <w:rFonts w:ascii="Times New Roman"/>
                <w:sz w:val="20"/>
              </w:rPr>
            </w:pPr>
          </w:p>
        </w:tc>
        <w:tc>
          <w:tcPr>
            <w:tcW w:w="988" w:type="dxa"/>
          </w:tcPr>
          <w:p w14:paraId="0F5DCD66" w14:textId="77777777" w:rsidR="0047002F" w:rsidRDefault="0047002F">
            <w:pPr>
              <w:pStyle w:val="TableParagraph"/>
              <w:rPr>
                <w:rFonts w:ascii="Times New Roman"/>
                <w:sz w:val="20"/>
              </w:rPr>
            </w:pPr>
          </w:p>
        </w:tc>
        <w:tc>
          <w:tcPr>
            <w:tcW w:w="1799" w:type="dxa"/>
          </w:tcPr>
          <w:p w14:paraId="0F5DCD67" w14:textId="77777777" w:rsidR="0047002F" w:rsidRDefault="0047002F">
            <w:pPr>
              <w:pStyle w:val="TableParagraph"/>
              <w:rPr>
                <w:rFonts w:ascii="Times New Roman"/>
                <w:sz w:val="20"/>
              </w:rPr>
            </w:pPr>
          </w:p>
        </w:tc>
        <w:tc>
          <w:tcPr>
            <w:tcW w:w="1530" w:type="dxa"/>
          </w:tcPr>
          <w:p w14:paraId="0F5DCD68" w14:textId="77777777" w:rsidR="0047002F" w:rsidRDefault="0047002F">
            <w:pPr>
              <w:pStyle w:val="TableParagraph"/>
              <w:rPr>
                <w:rFonts w:ascii="Times New Roman"/>
                <w:sz w:val="20"/>
              </w:rPr>
            </w:pPr>
          </w:p>
        </w:tc>
        <w:tc>
          <w:tcPr>
            <w:tcW w:w="2615" w:type="dxa"/>
          </w:tcPr>
          <w:p w14:paraId="0F5DCD6A" w14:textId="37C1DE06" w:rsidR="0047002F" w:rsidRDefault="00997ABA">
            <w:pPr>
              <w:pStyle w:val="TableParagraph"/>
              <w:spacing w:line="270" w:lineRule="atLeast"/>
              <w:ind w:left="109"/>
            </w:pPr>
            <w:r>
              <w:t>Identify Issues 2-3</w:t>
            </w:r>
          </w:p>
        </w:tc>
      </w:tr>
      <w:tr w:rsidR="0047002F" w14:paraId="0F5DCD75" w14:textId="77777777">
        <w:trPr>
          <w:trHeight w:val="806"/>
        </w:trPr>
        <w:tc>
          <w:tcPr>
            <w:tcW w:w="13046" w:type="dxa"/>
            <w:gridSpan w:val="7"/>
            <w:shd w:val="clear" w:color="auto" w:fill="D9D9D9"/>
          </w:tcPr>
          <w:p w14:paraId="0F5DCD74" w14:textId="77777777" w:rsidR="0047002F" w:rsidRDefault="00000000">
            <w:pPr>
              <w:pStyle w:val="TableParagraph"/>
              <w:spacing w:before="1"/>
              <w:ind w:left="110"/>
            </w:pPr>
            <w:r>
              <w:rPr>
                <w:spacing w:val="-2"/>
              </w:rPr>
              <w:t>Notes/Feedback:</w:t>
            </w:r>
          </w:p>
        </w:tc>
      </w:tr>
      <w:tr w:rsidR="0047002F" w14:paraId="0F5DCD7D" w14:textId="77777777">
        <w:trPr>
          <w:trHeight w:val="268"/>
        </w:trPr>
        <w:tc>
          <w:tcPr>
            <w:tcW w:w="1166" w:type="dxa"/>
          </w:tcPr>
          <w:p w14:paraId="0F5DCD76" w14:textId="77777777" w:rsidR="0047002F" w:rsidRDefault="0047002F">
            <w:pPr>
              <w:pStyle w:val="TableParagraph"/>
              <w:rPr>
                <w:rFonts w:ascii="Times New Roman"/>
                <w:sz w:val="18"/>
              </w:rPr>
            </w:pPr>
          </w:p>
        </w:tc>
        <w:tc>
          <w:tcPr>
            <w:tcW w:w="3691" w:type="dxa"/>
          </w:tcPr>
          <w:p w14:paraId="0F5DCD77" w14:textId="21CB3273" w:rsidR="0047002F" w:rsidRDefault="00EB5BD9">
            <w:pPr>
              <w:pStyle w:val="TableParagraph"/>
              <w:spacing w:before="1" w:line="247" w:lineRule="exact"/>
              <w:ind w:left="105"/>
              <w:rPr>
                <w:b/>
              </w:rPr>
            </w:pPr>
            <w:r>
              <w:rPr>
                <w:b/>
                <w:spacing w:val="-2"/>
              </w:rPr>
              <w:t>PROPOSE SOLUTIONS</w:t>
            </w:r>
          </w:p>
        </w:tc>
        <w:tc>
          <w:tcPr>
            <w:tcW w:w="1257" w:type="dxa"/>
          </w:tcPr>
          <w:p w14:paraId="0F5DCD78" w14:textId="77777777" w:rsidR="0047002F" w:rsidRDefault="0047002F">
            <w:pPr>
              <w:pStyle w:val="TableParagraph"/>
              <w:rPr>
                <w:rFonts w:ascii="Times New Roman"/>
                <w:sz w:val="18"/>
              </w:rPr>
            </w:pPr>
          </w:p>
        </w:tc>
        <w:tc>
          <w:tcPr>
            <w:tcW w:w="988" w:type="dxa"/>
          </w:tcPr>
          <w:p w14:paraId="0F5DCD79" w14:textId="77777777" w:rsidR="0047002F" w:rsidRDefault="0047002F">
            <w:pPr>
              <w:pStyle w:val="TableParagraph"/>
              <w:rPr>
                <w:rFonts w:ascii="Times New Roman"/>
                <w:sz w:val="18"/>
              </w:rPr>
            </w:pPr>
          </w:p>
        </w:tc>
        <w:tc>
          <w:tcPr>
            <w:tcW w:w="1799" w:type="dxa"/>
          </w:tcPr>
          <w:p w14:paraId="0F5DCD7A" w14:textId="77777777" w:rsidR="0047002F" w:rsidRDefault="0047002F">
            <w:pPr>
              <w:pStyle w:val="TableParagraph"/>
              <w:rPr>
                <w:rFonts w:ascii="Times New Roman"/>
                <w:sz w:val="18"/>
              </w:rPr>
            </w:pPr>
          </w:p>
        </w:tc>
        <w:tc>
          <w:tcPr>
            <w:tcW w:w="1530" w:type="dxa"/>
          </w:tcPr>
          <w:p w14:paraId="0F5DCD7B" w14:textId="77777777" w:rsidR="0047002F" w:rsidRDefault="0047002F">
            <w:pPr>
              <w:pStyle w:val="TableParagraph"/>
              <w:rPr>
                <w:rFonts w:ascii="Times New Roman"/>
                <w:sz w:val="18"/>
              </w:rPr>
            </w:pPr>
          </w:p>
        </w:tc>
        <w:tc>
          <w:tcPr>
            <w:tcW w:w="2615" w:type="dxa"/>
          </w:tcPr>
          <w:p w14:paraId="0F5DCD7C" w14:textId="77777777" w:rsidR="0047002F" w:rsidRDefault="0047002F">
            <w:pPr>
              <w:pStyle w:val="TableParagraph"/>
              <w:rPr>
                <w:rFonts w:ascii="Times New Roman"/>
                <w:sz w:val="18"/>
              </w:rPr>
            </w:pPr>
          </w:p>
        </w:tc>
      </w:tr>
      <w:tr w:rsidR="0047002F" w14:paraId="0F5DCD85" w14:textId="77777777">
        <w:trPr>
          <w:trHeight w:val="806"/>
        </w:trPr>
        <w:tc>
          <w:tcPr>
            <w:tcW w:w="1166" w:type="dxa"/>
          </w:tcPr>
          <w:p w14:paraId="0F5DCD7E" w14:textId="77777777" w:rsidR="0047002F" w:rsidRDefault="0047002F">
            <w:pPr>
              <w:pStyle w:val="TableParagraph"/>
              <w:rPr>
                <w:rFonts w:ascii="Times New Roman"/>
                <w:sz w:val="20"/>
              </w:rPr>
            </w:pPr>
          </w:p>
        </w:tc>
        <w:tc>
          <w:tcPr>
            <w:tcW w:w="3691" w:type="dxa"/>
          </w:tcPr>
          <w:p w14:paraId="0F5DCD7F" w14:textId="2F51B043" w:rsidR="0047002F" w:rsidRDefault="00EB5BD9">
            <w:pPr>
              <w:pStyle w:val="TableParagraph"/>
              <w:spacing w:line="270" w:lineRule="atLeast"/>
              <w:ind w:left="105" w:right="191"/>
            </w:pPr>
            <w:r>
              <w:t xml:space="preserve">Proposes solutions </w:t>
            </w:r>
            <w:r w:rsidR="00D5720A">
              <w:t xml:space="preserve">for </w:t>
            </w:r>
            <w:r w:rsidR="00826632">
              <w:t xml:space="preserve">misinformation dissemination or distortion, </w:t>
            </w:r>
            <w:r>
              <w:t xml:space="preserve">but </w:t>
            </w:r>
            <w:r w:rsidR="00826632">
              <w:t xml:space="preserve">they are </w:t>
            </w:r>
            <w:r w:rsidR="00D5720A">
              <w:t xml:space="preserve">overly broad, misguided, or otherwise lacking context. </w:t>
            </w:r>
          </w:p>
        </w:tc>
        <w:tc>
          <w:tcPr>
            <w:tcW w:w="1257" w:type="dxa"/>
          </w:tcPr>
          <w:p w14:paraId="0F5DCD80" w14:textId="77777777" w:rsidR="0047002F" w:rsidRDefault="0047002F">
            <w:pPr>
              <w:pStyle w:val="TableParagraph"/>
              <w:rPr>
                <w:rFonts w:ascii="Times New Roman"/>
                <w:sz w:val="20"/>
              </w:rPr>
            </w:pPr>
          </w:p>
        </w:tc>
        <w:tc>
          <w:tcPr>
            <w:tcW w:w="988" w:type="dxa"/>
          </w:tcPr>
          <w:p w14:paraId="0F5DCD81" w14:textId="77777777" w:rsidR="0047002F" w:rsidRDefault="0047002F">
            <w:pPr>
              <w:pStyle w:val="TableParagraph"/>
              <w:rPr>
                <w:rFonts w:ascii="Times New Roman"/>
                <w:sz w:val="20"/>
              </w:rPr>
            </w:pPr>
          </w:p>
        </w:tc>
        <w:tc>
          <w:tcPr>
            <w:tcW w:w="1799" w:type="dxa"/>
          </w:tcPr>
          <w:p w14:paraId="0F5DCD82" w14:textId="77777777" w:rsidR="0047002F" w:rsidRDefault="0047002F">
            <w:pPr>
              <w:pStyle w:val="TableParagraph"/>
              <w:rPr>
                <w:rFonts w:ascii="Times New Roman"/>
                <w:sz w:val="20"/>
              </w:rPr>
            </w:pPr>
          </w:p>
        </w:tc>
        <w:tc>
          <w:tcPr>
            <w:tcW w:w="1530" w:type="dxa"/>
          </w:tcPr>
          <w:p w14:paraId="0F5DCD83" w14:textId="77777777" w:rsidR="0047002F" w:rsidRDefault="0047002F">
            <w:pPr>
              <w:pStyle w:val="TableParagraph"/>
              <w:rPr>
                <w:rFonts w:ascii="Times New Roman"/>
                <w:sz w:val="20"/>
              </w:rPr>
            </w:pPr>
          </w:p>
        </w:tc>
        <w:tc>
          <w:tcPr>
            <w:tcW w:w="2615" w:type="dxa"/>
          </w:tcPr>
          <w:p w14:paraId="0F5DCD84" w14:textId="3E68917F" w:rsidR="0047002F" w:rsidRDefault="002E5EB8">
            <w:pPr>
              <w:pStyle w:val="TableParagraph"/>
              <w:spacing w:line="270" w:lineRule="atLeast"/>
              <w:ind w:left="109" w:right="75"/>
            </w:pPr>
            <w:r>
              <w:t>Propose solutions 1</w:t>
            </w:r>
          </w:p>
        </w:tc>
      </w:tr>
      <w:tr w:rsidR="0047002F" w14:paraId="0F5DCD8F" w14:textId="77777777">
        <w:trPr>
          <w:trHeight w:val="802"/>
        </w:trPr>
        <w:tc>
          <w:tcPr>
            <w:tcW w:w="1166" w:type="dxa"/>
          </w:tcPr>
          <w:p w14:paraId="0F5DCD86" w14:textId="77777777" w:rsidR="0047002F" w:rsidRDefault="0047002F">
            <w:pPr>
              <w:pStyle w:val="TableParagraph"/>
              <w:rPr>
                <w:rFonts w:ascii="Times New Roman"/>
                <w:sz w:val="20"/>
              </w:rPr>
            </w:pPr>
          </w:p>
        </w:tc>
        <w:tc>
          <w:tcPr>
            <w:tcW w:w="3691" w:type="dxa"/>
          </w:tcPr>
          <w:p w14:paraId="0F5DCD88" w14:textId="7C520580" w:rsidR="0047002F" w:rsidRDefault="00826632">
            <w:pPr>
              <w:pStyle w:val="TableParagraph"/>
              <w:spacing w:line="247" w:lineRule="exact"/>
              <w:ind w:left="105"/>
            </w:pPr>
            <w:r>
              <w:t xml:space="preserve">More than one solution is </w:t>
            </w:r>
            <w:r w:rsidR="002E5EB8">
              <w:t>proposed,</w:t>
            </w:r>
            <w:r>
              <w:t xml:space="preserve"> and the solutions are unique to the problem at hand </w:t>
            </w:r>
            <w:r w:rsidR="002E5EB8">
              <w:t xml:space="preserve">(comprehension of problem) </w:t>
            </w:r>
            <w:r>
              <w:t>and include appropriate context</w:t>
            </w:r>
            <w:r w:rsidR="002E5EB8">
              <w:t>ual factors (social, economic, historical, legal, etc.)</w:t>
            </w:r>
          </w:p>
        </w:tc>
        <w:tc>
          <w:tcPr>
            <w:tcW w:w="1257" w:type="dxa"/>
          </w:tcPr>
          <w:p w14:paraId="0F5DCD89" w14:textId="77777777" w:rsidR="0047002F" w:rsidRDefault="0047002F">
            <w:pPr>
              <w:pStyle w:val="TableParagraph"/>
              <w:rPr>
                <w:rFonts w:ascii="Times New Roman"/>
                <w:sz w:val="20"/>
              </w:rPr>
            </w:pPr>
          </w:p>
        </w:tc>
        <w:tc>
          <w:tcPr>
            <w:tcW w:w="988" w:type="dxa"/>
          </w:tcPr>
          <w:p w14:paraId="0F5DCD8A" w14:textId="77777777" w:rsidR="0047002F" w:rsidRDefault="0047002F">
            <w:pPr>
              <w:pStyle w:val="TableParagraph"/>
              <w:rPr>
                <w:rFonts w:ascii="Times New Roman"/>
                <w:sz w:val="20"/>
              </w:rPr>
            </w:pPr>
          </w:p>
        </w:tc>
        <w:tc>
          <w:tcPr>
            <w:tcW w:w="1799" w:type="dxa"/>
          </w:tcPr>
          <w:p w14:paraId="0F5DCD8B" w14:textId="77777777" w:rsidR="0047002F" w:rsidRDefault="0047002F">
            <w:pPr>
              <w:pStyle w:val="TableParagraph"/>
              <w:rPr>
                <w:rFonts w:ascii="Times New Roman"/>
                <w:sz w:val="20"/>
              </w:rPr>
            </w:pPr>
          </w:p>
        </w:tc>
        <w:tc>
          <w:tcPr>
            <w:tcW w:w="1530" w:type="dxa"/>
          </w:tcPr>
          <w:p w14:paraId="0F5DCD8C" w14:textId="77777777" w:rsidR="0047002F" w:rsidRDefault="0047002F">
            <w:pPr>
              <w:pStyle w:val="TableParagraph"/>
              <w:rPr>
                <w:rFonts w:ascii="Times New Roman"/>
                <w:sz w:val="20"/>
              </w:rPr>
            </w:pPr>
          </w:p>
        </w:tc>
        <w:tc>
          <w:tcPr>
            <w:tcW w:w="2615" w:type="dxa"/>
          </w:tcPr>
          <w:p w14:paraId="0F5DCD8E" w14:textId="390FBDFF" w:rsidR="0047002F" w:rsidRDefault="002E5EB8">
            <w:pPr>
              <w:pStyle w:val="TableParagraph"/>
              <w:spacing w:line="247" w:lineRule="exact"/>
              <w:ind w:left="109"/>
            </w:pPr>
            <w:r>
              <w:t>Propose solutions 2-3</w:t>
            </w:r>
          </w:p>
        </w:tc>
      </w:tr>
      <w:tr w:rsidR="0047002F" w14:paraId="0F5DCD91" w14:textId="77777777">
        <w:trPr>
          <w:trHeight w:val="805"/>
        </w:trPr>
        <w:tc>
          <w:tcPr>
            <w:tcW w:w="13046" w:type="dxa"/>
            <w:gridSpan w:val="7"/>
            <w:shd w:val="clear" w:color="auto" w:fill="D9D9D9"/>
          </w:tcPr>
          <w:p w14:paraId="0F5DCD90" w14:textId="77777777" w:rsidR="0047002F" w:rsidRDefault="00000000">
            <w:pPr>
              <w:pStyle w:val="TableParagraph"/>
              <w:spacing w:before="1"/>
              <w:ind w:left="110"/>
            </w:pPr>
            <w:r>
              <w:rPr>
                <w:spacing w:val="-2"/>
              </w:rPr>
              <w:t>Notes/Feedback:</w:t>
            </w:r>
          </w:p>
        </w:tc>
      </w:tr>
    </w:tbl>
    <w:p w14:paraId="0F5DCDAD" w14:textId="77777777" w:rsidR="0047002F" w:rsidRDefault="0047002F">
      <w:pPr>
        <w:pStyle w:val="BodyText"/>
        <w:spacing w:before="42"/>
        <w:rPr>
          <w:sz w:val="22"/>
        </w:rPr>
      </w:pPr>
    </w:p>
    <w:sectPr w:rsidR="0047002F">
      <w:type w:val="continuous"/>
      <w:pgSz w:w="15840" w:h="12240" w:orient="landscape"/>
      <w:pgMar w:top="640" w:right="1120" w:bottom="1260" w:left="1340" w:header="0"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421A" w14:textId="77777777" w:rsidR="000E6D60" w:rsidRDefault="000E6D60">
      <w:r>
        <w:separator/>
      </w:r>
    </w:p>
  </w:endnote>
  <w:endnote w:type="continuationSeparator" w:id="0">
    <w:p w14:paraId="5B75F0DF" w14:textId="77777777" w:rsidR="000E6D60" w:rsidRDefault="000E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CDB3" w14:textId="77777777" w:rsidR="0047002F" w:rsidRDefault="00000000">
    <w:pPr>
      <w:pStyle w:val="BodyText"/>
      <w:spacing w:line="14" w:lineRule="auto"/>
    </w:pPr>
    <w:r>
      <w:rPr>
        <w:noProof/>
      </w:rPr>
      <w:drawing>
        <wp:anchor distT="0" distB="0" distL="0" distR="0" simplePos="0" relativeHeight="487228416" behindDoc="1" locked="0" layoutInCell="1" allowOverlap="1" wp14:anchorId="0F5DCDB4" wp14:editId="0F5DCDB5">
          <wp:simplePos x="0" y="0"/>
          <wp:positionH relativeFrom="page">
            <wp:posOffset>8210474</wp:posOffset>
          </wp:positionH>
          <wp:positionV relativeFrom="page">
            <wp:posOffset>6964175</wp:posOffset>
          </wp:positionV>
          <wp:extent cx="930400" cy="3256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0400" cy="325622"/>
                  </a:xfrm>
                  <a:prstGeom prst="rect">
                    <a:avLst/>
                  </a:prstGeom>
                </pic:spPr>
              </pic:pic>
            </a:graphicData>
          </a:graphic>
        </wp:anchor>
      </w:drawing>
    </w:r>
    <w:r>
      <w:rPr>
        <w:noProof/>
      </w:rPr>
      <mc:AlternateContent>
        <mc:Choice Requires="wps">
          <w:drawing>
            <wp:anchor distT="0" distB="0" distL="0" distR="0" simplePos="0" relativeHeight="487228928" behindDoc="1" locked="0" layoutInCell="1" allowOverlap="1" wp14:anchorId="0F5DCDB6" wp14:editId="0F5DCDB7">
              <wp:simplePos x="0" y="0"/>
              <wp:positionH relativeFrom="page">
                <wp:posOffset>913772</wp:posOffset>
              </wp:positionH>
              <wp:positionV relativeFrom="page">
                <wp:posOffset>7159154</wp:posOffset>
              </wp:positionV>
              <wp:extent cx="403288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885" cy="182245"/>
                      </a:xfrm>
                      <a:prstGeom prst="rect">
                        <a:avLst/>
                      </a:prstGeom>
                    </wps:spPr>
                    <wps:txbx>
                      <w:txbxContent>
                        <w:p w14:paraId="0F5DCDB8" w14:textId="77777777" w:rsidR="0047002F" w:rsidRDefault="00000000">
                          <w:pPr>
                            <w:pStyle w:val="BodyText"/>
                            <w:spacing w:before="21"/>
                            <w:ind w:left="20"/>
                          </w:pPr>
                          <w:r>
                            <w:t>©</w:t>
                          </w:r>
                          <w:r>
                            <w:rPr>
                              <w:spacing w:val="-8"/>
                            </w:rPr>
                            <w:t xml:space="preserve"> </w:t>
                          </w:r>
                          <w:r>
                            <w:t>2021</w:t>
                          </w:r>
                          <w:r>
                            <w:rPr>
                              <w:spacing w:val="-6"/>
                            </w:rPr>
                            <w:t xml:space="preserve"> </w:t>
                          </w:r>
                          <w:r>
                            <w:t>Association</w:t>
                          </w:r>
                          <w:r>
                            <w:rPr>
                              <w:spacing w:val="-6"/>
                            </w:rPr>
                            <w:t xml:space="preserve"> </w:t>
                          </w:r>
                          <w:r>
                            <w:t>of</w:t>
                          </w:r>
                          <w:r>
                            <w:rPr>
                              <w:spacing w:val="-6"/>
                            </w:rPr>
                            <w:t xml:space="preserve"> </w:t>
                          </w:r>
                          <w:r>
                            <w:t>American</w:t>
                          </w:r>
                          <w:r>
                            <w:rPr>
                              <w:spacing w:val="-6"/>
                            </w:rPr>
                            <w:t xml:space="preserve"> </w:t>
                          </w:r>
                          <w:r>
                            <w:t>Colleges</w:t>
                          </w:r>
                          <w:r>
                            <w:rPr>
                              <w:spacing w:val="-7"/>
                            </w:rPr>
                            <w:t xml:space="preserve"> </w:t>
                          </w:r>
                          <w:r>
                            <w:t>and</w:t>
                          </w:r>
                          <w:r>
                            <w:rPr>
                              <w:spacing w:val="-6"/>
                            </w:rPr>
                            <w:t xml:space="preserve"> </w:t>
                          </w:r>
                          <w:r>
                            <w:t>Universities.</w:t>
                          </w:r>
                          <w:r>
                            <w:rPr>
                              <w:spacing w:val="-6"/>
                            </w:rPr>
                            <w:t xml:space="preserve"> </w:t>
                          </w:r>
                          <w:r>
                            <w:t>All</w:t>
                          </w:r>
                          <w:r>
                            <w:rPr>
                              <w:spacing w:val="-6"/>
                            </w:rPr>
                            <w:t xml:space="preserve"> </w:t>
                          </w:r>
                          <w:r>
                            <w:t>rights</w:t>
                          </w:r>
                          <w:r>
                            <w:rPr>
                              <w:spacing w:val="-6"/>
                            </w:rPr>
                            <w:t xml:space="preserve"> </w:t>
                          </w:r>
                          <w:r>
                            <w:rPr>
                              <w:spacing w:val="-2"/>
                            </w:rPr>
                            <w:t>reserved.</w:t>
                          </w:r>
                        </w:p>
                      </w:txbxContent>
                    </wps:txbx>
                    <wps:bodyPr wrap="square" lIns="0" tIns="0" rIns="0" bIns="0" rtlCol="0">
                      <a:noAutofit/>
                    </wps:bodyPr>
                  </wps:wsp>
                </a:graphicData>
              </a:graphic>
            </wp:anchor>
          </w:drawing>
        </mc:Choice>
        <mc:Fallback>
          <w:pict>
            <v:shapetype w14:anchorId="0F5DCDB6" id="_x0000_t202" coordsize="21600,21600" o:spt="202" path="m,l,21600r21600,l21600,xe">
              <v:stroke joinstyle="miter"/>
              <v:path gradientshapeok="t" o:connecttype="rect"/>
            </v:shapetype>
            <v:shape id="Textbox 2" o:spid="_x0000_s1026" type="#_x0000_t202" style="position:absolute;margin-left:71.95pt;margin-top:563.7pt;width:317.55pt;height:14.35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" filled="f" stroked="f">
              <v:textbox inset="0,0,0,0">
                <w:txbxContent>
                  <w:p w14:paraId="0F5DCDB8" w14:textId="77777777" w:rsidR="0047002F" w:rsidRDefault="00000000">
                    <w:pPr>
                      <w:pStyle w:val="BodyText"/>
                      <w:spacing w:before="21"/>
                      <w:ind w:left="20"/>
                    </w:pPr>
                    <w:r>
                      <w:t>©</w:t>
                    </w:r>
                    <w:r>
                      <w:rPr>
                        <w:spacing w:val="-8"/>
                      </w:rPr>
                      <w:t xml:space="preserve"> </w:t>
                    </w:r>
                    <w:r>
                      <w:t>2021</w:t>
                    </w:r>
                    <w:r>
                      <w:rPr>
                        <w:spacing w:val="-6"/>
                      </w:rPr>
                      <w:t xml:space="preserve"> </w:t>
                    </w:r>
                    <w:r>
                      <w:t>Association</w:t>
                    </w:r>
                    <w:r>
                      <w:rPr>
                        <w:spacing w:val="-6"/>
                      </w:rPr>
                      <w:t xml:space="preserve"> </w:t>
                    </w:r>
                    <w:r>
                      <w:t>of</w:t>
                    </w:r>
                    <w:r>
                      <w:rPr>
                        <w:spacing w:val="-6"/>
                      </w:rPr>
                      <w:t xml:space="preserve"> </w:t>
                    </w:r>
                    <w:r>
                      <w:t>American</w:t>
                    </w:r>
                    <w:r>
                      <w:rPr>
                        <w:spacing w:val="-6"/>
                      </w:rPr>
                      <w:t xml:space="preserve"> </w:t>
                    </w:r>
                    <w:r>
                      <w:t>Colleges</w:t>
                    </w:r>
                    <w:r>
                      <w:rPr>
                        <w:spacing w:val="-7"/>
                      </w:rPr>
                      <w:t xml:space="preserve"> </w:t>
                    </w:r>
                    <w:r>
                      <w:t>and</w:t>
                    </w:r>
                    <w:r>
                      <w:rPr>
                        <w:spacing w:val="-6"/>
                      </w:rPr>
                      <w:t xml:space="preserve"> </w:t>
                    </w:r>
                    <w:r>
                      <w:t>Universities.</w:t>
                    </w:r>
                    <w:r>
                      <w:rPr>
                        <w:spacing w:val="-6"/>
                      </w:rPr>
                      <w:t xml:space="preserve"> </w:t>
                    </w:r>
                    <w:r>
                      <w:t>All</w:t>
                    </w:r>
                    <w:r>
                      <w:rPr>
                        <w:spacing w:val="-6"/>
                      </w:rPr>
                      <w:t xml:space="preserve"> </w:t>
                    </w:r>
                    <w:r>
                      <w:t>rights</w:t>
                    </w:r>
                    <w:r>
                      <w:rPr>
                        <w:spacing w:val="-6"/>
                      </w:rPr>
                      <w:t xml:space="preserve"> </w:t>
                    </w:r>
                    <w:r>
                      <w:rPr>
                        <w:spacing w:val="-2"/>
                      </w:rPr>
                      <w:t>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FCD3" w14:textId="77777777" w:rsidR="000E6D60" w:rsidRDefault="000E6D60">
      <w:r>
        <w:separator/>
      </w:r>
    </w:p>
  </w:footnote>
  <w:footnote w:type="continuationSeparator" w:id="0">
    <w:p w14:paraId="67075302" w14:textId="77777777" w:rsidR="000E6D60" w:rsidRDefault="000E6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54A0"/>
    <w:multiLevelType w:val="hybridMultilevel"/>
    <w:tmpl w:val="8C62EE46"/>
    <w:lvl w:ilvl="0" w:tplc="A56E17DA">
      <w:numFmt w:val="bullet"/>
      <w:lvlText w:val=""/>
      <w:lvlJc w:val="left"/>
      <w:pPr>
        <w:ind w:left="839" w:hanging="360"/>
      </w:pPr>
      <w:rPr>
        <w:rFonts w:ascii="Symbol" w:eastAsia="Symbol" w:hAnsi="Symbol" w:cs="Symbol" w:hint="default"/>
        <w:b w:val="0"/>
        <w:bCs w:val="0"/>
        <w:i w:val="0"/>
        <w:iCs w:val="0"/>
        <w:spacing w:val="0"/>
        <w:w w:val="100"/>
        <w:sz w:val="22"/>
        <w:szCs w:val="22"/>
        <w:lang w:val="en-US" w:eastAsia="en-US" w:bidi="ar-SA"/>
      </w:rPr>
    </w:lvl>
    <w:lvl w:ilvl="1" w:tplc="669A9222">
      <w:numFmt w:val="bullet"/>
      <w:lvlText w:val="•"/>
      <w:lvlJc w:val="left"/>
      <w:pPr>
        <w:ind w:left="2094" w:hanging="360"/>
      </w:pPr>
      <w:rPr>
        <w:rFonts w:hint="default"/>
        <w:lang w:val="en-US" w:eastAsia="en-US" w:bidi="ar-SA"/>
      </w:rPr>
    </w:lvl>
    <w:lvl w:ilvl="2" w:tplc="8B945126">
      <w:numFmt w:val="bullet"/>
      <w:lvlText w:val="•"/>
      <w:lvlJc w:val="left"/>
      <w:pPr>
        <w:ind w:left="3348" w:hanging="360"/>
      </w:pPr>
      <w:rPr>
        <w:rFonts w:hint="default"/>
        <w:lang w:val="en-US" w:eastAsia="en-US" w:bidi="ar-SA"/>
      </w:rPr>
    </w:lvl>
    <w:lvl w:ilvl="3" w:tplc="8272CD82">
      <w:numFmt w:val="bullet"/>
      <w:lvlText w:val="•"/>
      <w:lvlJc w:val="left"/>
      <w:pPr>
        <w:ind w:left="4602" w:hanging="360"/>
      </w:pPr>
      <w:rPr>
        <w:rFonts w:hint="default"/>
        <w:lang w:val="en-US" w:eastAsia="en-US" w:bidi="ar-SA"/>
      </w:rPr>
    </w:lvl>
    <w:lvl w:ilvl="4" w:tplc="8D6A7EA4">
      <w:numFmt w:val="bullet"/>
      <w:lvlText w:val="•"/>
      <w:lvlJc w:val="left"/>
      <w:pPr>
        <w:ind w:left="5856" w:hanging="360"/>
      </w:pPr>
      <w:rPr>
        <w:rFonts w:hint="default"/>
        <w:lang w:val="en-US" w:eastAsia="en-US" w:bidi="ar-SA"/>
      </w:rPr>
    </w:lvl>
    <w:lvl w:ilvl="5" w:tplc="C38E92BC">
      <w:numFmt w:val="bullet"/>
      <w:lvlText w:val="•"/>
      <w:lvlJc w:val="left"/>
      <w:pPr>
        <w:ind w:left="7110" w:hanging="360"/>
      </w:pPr>
      <w:rPr>
        <w:rFonts w:hint="default"/>
        <w:lang w:val="en-US" w:eastAsia="en-US" w:bidi="ar-SA"/>
      </w:rPr>
    </w:lvl>
    <w:lvl w:ilvl="6" w:tplc="CAFE1240">
      <w:numFmt w:val="bullet"/>
      <w:lvlText w:val="•"/>
      <w:lvlJc w:val="left"/>
      <w:pPr>
        <w:ind w:left="8364" w:hanging="360"/>
      </w:pPr>
      <w:rPr>
        <w:rFonts w:hint="default"/>
        <w:lang w:val="en-US" w:eastAsia="en-US" w:bidi="ar-SA"/>
      </w:rPr>
    </w:lvl>
    <w:lvl w:ilvl="7" w:tplc="6AE67B30">
      <w:numFmt w:val="bullet"/>
      <w:lvlText w:val="•"/>
      <w:lvlJc w:val="left"/>
      <w:pPr>
        <w:ind w:left="9618" w:hanging="360"/>
      </w:pPr>
      <w:rPr>
        <w:rFonts w:hint="default"/>
        <w:lang w:val="en-US" w:eastAsia="en-US" w:bidi="ar-SA"/>
      </w:rPr>
    </w:lvl>
    <w:lvl w:ilvl="8" w:tplc="44724520">
      <w:numFmt w:val="bullet"/>
      <w:lvlText w:val="•"/>
      <w:lvlJc w:val="left"/>
      <w:pPr>
        <w:ind w:left="10872" w:hanging="360"/>
      </w:pPr>
      <w:rPr>
        <w:rFonts w:hint="default"/>
        <w:lang w:val="en-US" w:eastAsia="en-US" w:bidi="ar-SA"/>
      </w:rPr>
    </w:lvl>
  </w:abstractNum>
  <w:num w:numId="1" w16cid:durableId="199675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002F"/>
    <w:rsid w:val="00056D48"/>
    <w:rsid w:val="000833DE"/>
    <w:rsid w:val="000E6D60"/>
    <w:rsid w:val="001E628E"/>
    <w:rsid w:val="00236CE2"/>
    <w:rsid w:val="00265A90"/>
    <w:rsid w:val="002E12F2"/>
    <w:rsid w:val="002E5EB8"/>
    <w:rsid w:val="003561F9"/>
    <w:rsid w:val="003B5F18"/>
    <w:rsid w:val="003D334C"/>
    <w:rsid w:val="004635C4"/>
    <w:rsid w:val="0047002F"/>
    <w:rsid w:val="004C005E"/>
    <w:rsid w:val="0056251B"/>
    <w:rsid w:val="005901CB"/>
    <w:rsid w:val="005E5074"/>
    <w:rsid w:val="00631758"/>
    <w:rsid w:val="007B187D"/>
    <w:rsid w:val="007E19B5"/>
    <w:rsid w:val="008031FA"/>
    <w:rsid w:val="00826632"/>
    <w:rsid w:val="00884E8C"/>
    <w:rsid w:val="008B4A89"/>
    <w:rsid w:val="00930164"/>
    <w:rsid w:val="00954005"/>
    <w:rsid w:val="00997ABA"/>
    <w:rsid w:val="00AA57D4"/>
    <w:rsid w:val="00AD0EA2"/>
    <w:rsid w:val="00B36640"/>
    <w:rsid w:val="00B4165B"/>
    <w:rsid w:val="00B45645"/>
    <w:rsid w:val="00BB1E54"/>
    <w:rsid w:val="00CA67E3"/>
    <w:rsid w:val="00D06D5B"/>
    <w:rsid w:val="00D36177"/>
    <w:rsid w:val="00D51D4B"/>
    <w:rsid w:val="00D5720A"/>
    <w:rsid w:val="00DF192A"/>
    <w:rsid w:val="00EB5BD9"/>
    <w:rsid w:val="00FF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CC6F"/>
  <w15:docId w15:val="{DFCD62D7-CF74-4A28-9B3B-908DBDFA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4"/>
      <w:ind w:right="179"/>
      <w:jc w:val="center"/>
      <w:outlineLvl w:val="0"/>
    </w:pPr>
    <w:rPr>
      <w:b/>
      <w:bCs/>
      <w:sz w:val="24"/>
      <w:szCs w:val="24"/>
    </w:rPr>
  </w:style>
  <w:style w:type="paragraph" w:styleId="Heading2">
    <w:name w:val="heading 2"/>
    <w:basedOn w:val="Normal"/>
    <w:uiPriority w:val="9"/>
    <w:unhideWhenUsed/>
    <w:qFormat/>
    <w:pPr>
      <w:ind w:right="179"/>
      <w:jc w:val="center"/>
      <w:outlineLvl w:val="1"/>
    </w:pPr>
    <w:rPr>
      <w:b/>
      <w:bCs/>
    </w:rPr>
  </w:style>
  <w:style w:type="paragraph" w:styleId="Heading3">
    <w:name w:val="heading 3"/>
    <w:basedOn w:val="Normal"/>
    <w:uiPriority w:val="9"/>
    <w:unhideWhenUsed/>
    <w:qFormat/>
    <w:pPr>
      <w:spacing w:before="156"/>
      <w:ind w:right="179"/>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34" w:right="606"/>
      <w:jc w:val="center"/>
    </w:pPr>
    <w:rPr>
      <w:b/>
      <w:bCs/>
      <w:sz w:val="28"/>
      <w:szCs w:val="28"/>
    </w:rPr>
  </w:style>
  <w:style w:type="paragraph" w:styleId="ListParagraph">
    <w:name w:val="List Paragraph"/>
    <w:basedOn w:val="Normal"/>
    <w:uiPriority w:val="1"/>
    <w:qFormat/>
    <w:pPr>
      <w:spacing w:before="17"/>
      <w:ind w:left="83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6</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CT_VALUE_ADD_Tool</dc:title>
  <dc:creator>Charles Watson</dc:creator>
  <cp:lastModifiedBy>Palmatier, Matthew Ian</cp:lastModifiedBy>
  <cp:revision>39</cp:revision>
  <dcterms:created xsi:type="dcterms:W3CDTF">2025-03-18T18:45:00Z</dcterms:created>
  <dcterms:modified xsi:type="dcterms:W3CDTF">2025-03-18T19:22:00Z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Word</vt:lpwstr>
  </property>
  <property fmtid="{D5CDD505-2E9C-101B-9397-08002B2CF9AE}" pid="4" name="LastSaved">
    <vt:filetime>2025-03-18T00:00:00Z</vt:filetime>
  </property>
  <property fmtid="{D5CDD505-2E9C-101B-9397-08002B2CF9AE}" pid="5" name="Producer">
    <vt:lpwstr>macOS Version 11.2.3 (Build 20D91) Quartz PDFContext</vt:lpwstr>
  </property>
</Properties>
</file>