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5"/>
        <w:ind w:left="549" w:right="548" w:firstLine="0"/>
        <w:jc w:val="center"/>
        <w:rPr>
          <w:rFonts w:ascii="Gill Sans MT"/>
          <w:sz w:val="45"/>
        </w:rPr>
      </w:pPr>
      <w:r>
        <w:rPr/>
        <w:drawing>
          <wp:anchor distT="0" distB="0" distL="0" distR="0" allowOverlap="1" layoutInCell="1" locked="0" behindDoc="1" simplePos="0" relativeHeight="268426847">
            <wp:simplePos x="0" y="0"/>
            <wp:positionH relativeFrom="page">
              <wp:posOffset>85725</wp:posOffset>
            </wp:positionH>
            <wp:positionV relativeFrom="page">
              <wp:posOffset>95300</wp:posOffset>
            </wp:positionV>
            <wp:extent cx="7595870" cy="9829419"/>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95870" cy="9829419"/>
                    </a:xfrm>
                    <a:prstGeom prst="rect">
                      <a:avLst/>
                    </a:prstGeom>
                  </pic:spPr>
                </pic:pic>
              </a:graphicData>
            </a:graphic>
          </wp:anchor>
        </w:drawing>
      </w:r>
      <w:r>
        <w:rPr>
          <w:rFonts w:ascii="Gill Sans MT"/>
          <w:color w:val="2F2F2E"/>
          <w:sz w:val="56"/>
        </w:rPr>
        <w:t>A</w:t>
      </w:r>
      <w:r>
        <w:rPr>
          <w:rFonts w:ascii="Gill Sans MT"/>
          <w:color w:val="2F2F2E"/>
          <w:sz w:val="45"/>
        </w:rPr>
        <w:t>CADEMIC </w:t>
      </w:r>
      <w:r>
        <w:rPr>
          <w:rFonts w:ascii="Gill Sans MT"/>
          <w:color w:val="2F2F2E"/>
          <w:sz w:val="56"/>
        </w:rPr>
        <w:t>T</w:t>
      </w:r>
      <w:r>
        <w:rPr>
          <w:rFonts w:ascii="Gill Sans MT"/>
          <w:color w:val="2F2F2E"/>
          <w:sz w:val="45"/>
        </w:rPr>
        <w:t>ECHNOLOGY </w:t>
      </w:r>
      <w:r>
        <w:rPr>
          <w:rFonts w:ascii="Gill Sans MT"/>
          <w:color w:val="2F2F2E"/>
          <w:sz w:val="56"/>
        </w:rPr>
        <w:t>S</w:t>
      </w:r>
      <w:r>
        <w:rPr>
          <w:rFonts w:ascii="Gill Sans MT"/>
          <w:color w:val="2F2F2E"/>
          <w:sz w:val="45"/>
        </w:rPr>
        <w:t>UPPORT</w:t>
      </w: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64"/>
        </w:rPr>
      </w:pPr>
    </w:p>
    <w:p>
      <w:pPr>
        <w:pStyle w:val="BodyText"/>
        <w:rPr>
          <w:rFonts w:ascii="Gill Sans MT"/>
          <w:sz w:val="77"/>
        </w:rPr>
      </w:pPr>
    </w:p>
    <w:p>
      <w:pPr>
        <w:spacing w:before="0"/>
        <w:ind w:left="547" w:right="548" w:firstLine="0"/>
        <w:jc w:val="center"/>
        <w:rPr>
          <w:rFonts w:ascii="Gill Sans MT"/>
          <w:b/>
          <w:sz w:val="44"/>
        </w:rPr>
      </w:pPr>
      <w:r>
        <w:rPr>
          <w:rFonts w:ascii="Gill Sans MT"/>
          <w:b/>
          <w:color w:val="2F2F2E"/>
          <w:sz w:val="44"/>
        </w:rPr>
        <w:t>Content</w:t>
      </w:r>
    </w:p>
    <w:p>
      <w:pPr>
        <w:spacing w:before="243"/>
        <w:ind w:left="549" w:right="545" w:firstLine="0"/>
        <w:jc w:val="center"/>
        <w:rPr>
          <w:rFonts w:ascii="Garamond"/>
          <w:i/>
          <w:sz w:val="34"/>
        </w:rPr>
      </w:pPr>
      <w:r>
        <w:rPr>
          <w:rFonts w:ascii="Garamond"/>
          <w:i/>
          <w:color w:val="4B4B4B"/>
          <w:sz w:val="34"/>
        </w:rPr>
        <w:t>Student Quick Start Guide</w:t>
      </w: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rPr>
          <w:rFonts w:ascii="Garamond"/>
          <w:i/>
          <w:sz w:val="20"/>
        </w:rPr>
      </w:pPr>
    </w:p>
    <w:p>
      <w:pPr>
        <w:pStyle w:val="BodyText"/>
        <w:spacing w:before="4"/>
        <w:rPr>
          <w:rFonts w:ascii="Garamond"/>
          <w:i/>
          <w:sz w:val="16"/>
        </w:rPr>
      </w:pPr>
    </w:p>
    <w:p>
      <w:pPr>
        <w:pStyle w:val="BodyText"/>
        <w:spacing w:line="292" w:lineRule="auto" w:before="100"/>
        <w:ind w:left="3126" w:right="3124"/>
        <w:jc w:val="center"/>
        <w:rPr>
          <w:rFonts w:ascii="Gill Sans MT"/>
        </w:rPr>
      </w:pPr>
      <w:hyperlink r:id="rId6">
        <w:r>
          <w:rPr>
            <w:rFonts w:ascii="Gill Sans MT"/>
            <w:color w:val="172C55"/>
            <w:u w:val="single" w:color="172C55"/>
          </w:rPr>
          <w:t>ats@etsu.edu</w:t>
        </w:r>
      </w:hyperlink>
      <w:r>
        <w:rPr>
          <w:rFonts w:ascii="Gill Sans MT"/>
          <w:color w:val="172C55"/>
        </w:rPr>
        <w:t> </w:t>
      </w:r>
      <w:r>
        <w:rPr>
          <w:rFonts w:ascii="Gill Sans MT"/>
          <w:color w:val="7E7E7E"/>
        </w:rPr>
        <w:t>|</w:t>
      </w:r>
      <w:r>
        <w:rPr>
          <w:rFonts w:ascii="Gill Sans MT"/>
          <w:color w:val="7E7E7E"/>
          <w:spacing w:val="61"/>
        </w:rPr>
        <w:t> </w:t>
      </w:r>
      <w:r>
        <w:rPr>
          <w:rFonts w:ascii="Gill Sans MT"/>
          <w:color w:val="7E7E7E"/>
        </w:rPr>
        <w:t>439-8611 </w:t>
      </w:r>
      <w:hyperlink r:id="rId7">
        <w:r>
          <w:rPr>
            <w:rFonts w:ascii="Gill Sans MT"/>
            <w:color w:val="172C55"/>
            <w:u w:val="single" w:color="172C55"/>
          </w:rPr>
          <w:t>www.etsu.edu/ats</w:t>
        </w:r>
      </w:hyperlink>
    </w:p>
    <w:p>
      <w:pPr>
        <w:spacing w:after="0" w:line="292" w:lineRule="auto"/>
        <w:jc w:val="center"/>
        <w:rPr>
          <w:rFonts w:ascii="Gill Sans MT"/>
        </w:rPr>
        <w:sectPr>
          <w:type w:val="continuous"/>
          <w:pgSz w:w="12240" w:h="15840"/>
          <w:pgMar w:top="1440" w:bottom="280" w:left="1720" w:right="1720"/>
        </w:sectPr>
      </w:pPr>
    </w:p>
    <w:p>
      <w:pPr>
        <w:pStyle w:val="BodyText"/>
        <w:ind w:left="105"/>
        <w:rPr>
          <w:rFonts w:ascii="Gill Sans MT"/>
          <w:sz w:val="20"/>
        </w:rPr>
      </w:pPr>
      <w:r>
        <w:rPr>
          <w:rFonts w:ascii="Gill Sans MT"/>
          <w:sz w:val="20"/>
        </w:rPr>
        <w:drawing>
          <wp:inline distT="0" distB="0" distL="0" distR="0">
            <wp:extent cx="1383740" cy="122834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8" cstate="print"/>
                    <a:stretch>
                      <a:fillRect/>
                    </a:stretch>
                  </pic:blipFill>
                  <pic:spPr>
                    <a:xfrm>
                      <a:off x="0" y="0"/>
                      <a:ext cx="1383740" cy="1228344"/>
                    </a:xfrm>
                    <a:prstGeom prst="rect">
                      <a:avLst/>
                    </a:prstGeom>
                  </pic:spPr>
                </pic:pic>
              </a:graphicData>
            </a:graphic>
          </wp:inline>
        </w:drawing>
      </w:r>
      <w:r>
        <w:rPr>
          <w:rFonts w:ascii="Gill Sans MT"/>
          <w:sz w:val="20"/>
        </w:rPr>
      </w: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rPr>
          <w:rFonts w:ascii="Gill Sans MT"/>
          <w:sz w:val="20"/>
        </w:rPr>
      </w:pPr>
    </w:p>
    <w:p>
      <w:pPr>
        <w:pStyle w:val="BodyText"/>
        <w:spacing w:before="212"/>
        <w:ind w:left="1080"/>
      </w:pPr>
      <w:r>
        <w:rPr>
          <w:color w:val="2F2F2E"/>
        </w:rPr>
        <w:t>Table of Contents:</w:t>
      </w:r>
    </w:p>
    <w:sdt>
      <w:sdtPr>
        <w:docPartObj>
          <w:docPartGallery w:val="Table of Contents"/>
          <w:docPartUnique/>
        </w:docPartObj>
      </w:sdtPr>
      <w:sdtEndPr/>
      <w:sdtContent>
        <w:p>
          <w:pPr>
            <w:pStyle w:val="TOC1"/>
            <w:tabs>
              <w:tab w:pos="9721" w:val="right" w:leader="dot"/>
            </w:tabs>
            <w:spacing w:before="247"/>
          </w:pPr>
          <w:r>
            <w:fldChar w:fldCharType="begin"/>
          </w:r>
          <w:r>
            <w:instrText>TOC \o "1-1" \h \z \u </w:instrText>
          </w:r>
          <w:r>
            <w:fldChar w:fldCharType="separate"/>
          </w:r>
          <w:hyperlink w:history="true" w:anchor="_bookmark0">
            <w:r>
              <w:rPr>
                <w:color w:val="2F2F2E"/>
              </w:rPr>
              <w:t>Accessing</w:t>
            </w:r>
            <w:r>
              <w:rPr>
                <w:color w:val="2F2F2E"/>
                <w:spacing w:val="-1"/>
              </w:rPr>
              <w:t> </w:t>
            </w:r>
            <w:r>
              <w:rPr>
                <w:color w:val="2F2F2E"/>
              </w:rPr>
              <w:t>Content</w:t>
              <w:tab/>
              <w:t>1</w:t>
            </w:r>
          </w:hyperlink>
        </w:p>
        <w:p>
          <w:pPr>
            <w:pStyle w:val="TOC1"/>
            <w:tabs>
              <w:tab w:pos="9721" w:val="right" w:leader="dot"/>
            </w:tabs>
          </w:pPr>
          <w:hyperlink w:history="true" w:anchor="_bookmark1">
            <w:r>
              <w:rPr>
                <w:color w:val="2F2F2E"/>
              </w:rPr>
              <w:t>Navigating</w:t>
            </w:r>
            <w:r>
              <w:rPr>
                <w:color w:val="2F2F2E"/>
                <w:spacing w:val="-3"/>
              </w:rPr>
              <w:t> </w:t>
            </w:r>
            <w:r>
              <w:rPr>
                <w:color w:val="2F2F2E"/>
              </w:rPr>
              <w:t>Content</w:t>
              <w:tab/>
              <w:t>1</w:t>
            </w:r>
          </w:hyperlink>
        </w:p>
        <w:p>
          <w:pPr>
            <w:pStyle w:val="TOC1"/>
            <w:tabs>
              <w:tab w:pos="9721" w:val="right" w:leader="dot"/>
            </w:tabs>
          </w:pPr>
          <w:hyperlink w:history="true" w:anchor="_bookmark2">
            <w:r>
              <w:rPr>
                <w:color w:val="2F2F2E"/>
              </w:rPr>
              <w:t>The Topic</w:t>
            </w:r>
            <w:r>
              <w:rPr>
                <w:color w:val="2F2F2E"/>
                <w:spacing w:val="-1"/>
              </w:rPr>
              <w:t> </w:t>
            </w:r>
            <w:r>
              <w:rPr>
                <w:color w:val="2F2F2E"/>
              </w:rPr>
              <w:t>Context</w:t>
            </w:r>
            <w:r>
              <w:rPr>
                <w:color w:val="2F2F2E"/>
                <w:spacing w:val="-2"/>
              </w:rPr>
              <w:t> </w:t>
            </w:r>
            <w:r>
              <w:rPr>
                <w:color w:val="2F2F2E"/>
              </w:rPr>
              <w:t>Menu</w:t>
              <w:tab/>
              <w:t>4</w:t>
            </w:r>
          </w:hyperlink>
        </w:p>
        <w:p>
          <w:pPr>
            <w:pStyle w:val="TOC1"/>
            <w:tabs>
              <w:tab w:pos="9721" w:val="right" w:leader="dot"/>
            </w:tabs>
            <w:spacing w:before="140"/>
          </w:pPr>
          <w:hyperlink w:history="true" w:anchor="_bookmark3">
            <w:r>
              <w:rPr>
                <w:color w:val="2F2F2E"/>
              </w:rPr>
              <w:t>Viewing</w:t>
            </w:r>
            <w:r>
              <w:rPr>
                <w:color w:val="2F2F2E"/>
                <w:spacing w:val="-3"/>
              </w:rPr>
              <w:t> </w:t>
            </w:r>
            <w:r>
              <w:rPr>
                <w:color w:val="2F2F2E"/>
              </w:rPr>
              <w:t>Content</w:t>
              <w:tab/>
              <w:t>4</w:t>
            </w:r>
          </w:hyperlink>
        </w:p>
        <w:p>
          <w:pPr>
            <w:pStyle w:val="TOC1"/>
            <w:tabs>
              <w:tab w:pos="9721" w:val="right" w:leader="dot"/>
            </w:tabs>
            <w:spacing w:before="140"/>
          </w:pPr>
          <w:hyperlink w:history="true" w:anchor="_bookmark4">
            <w:r>
              <w:rPr>
                <w:color w:val="2F2F2E"/>
              </w:rPr>
              <w:t>Navigating the Inline</w:t>
            </w:r>
            <w:r>
              <w:rPr>
                <w:color w:val="2F2F2E"/>
                <w:spacing w:val="-1"/>
              </w:rPr>
              <w:t> </w:t>
            </w:r>
            <w:r>
              <w:rPr>
                <w:color w:val="2F2F2E"/>
              </w:rPr>
              <w:t>Document</w:t>
            </w:r>
            <w:r>
              <w:rPr>
                <w:color w:val="2F2F2E"/>
                <w:spacing w:val="-1"/>
              </w:rPr>
              <w:t> </w:t>
            </w:r>
            <w:r>
              <w:rPr>
                <w:color w:val="2F2F2E"/>
              </w:rPr>
              <w:t>Viewer</w:t>
              <w:tab/>
              <w:t>4</w:t>
            </w:r>
          </w:hyperlink>
        </w:p>
        <w:p>
          <w:pPr>
            <w:spacing w:line="240" w:lineRule="auto" w:before="0"/>
            <w:rPr>
              <w:rFonts w:ascii="Garamond"/>
              <w:sz w:val="20"/>
            </w:rPr>
          </w:pPr>
          <w:r>
            <w:fldChar w:fldCharType="end"/>
          </w:r>
        </w:p>
      </w:sdtContent>
    </w:sdt>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rPr>
          <w:rFonts w:ascii="Garamond"/>
          <w:sz w:val="20"/>
        </w:rPr>
      </w:pPr>
    </w:p>
    <w:p>
      <w:pPr>
        <w:pStyle w:val="BodyText"/>
        <w:spacing w:before="1"/>
        <w:rPr>
          <w:rFonts w:ascii="Garamond"/>
          <w:sz w:val="29"/>
        </w:rPr>
      </w:pPr>
      <w:r>
        <w:rPr/>
        <w:drawing>
          <wp:anchor distT="0" distB="0" distL="0" distR="0" allowOverlap="1" layoutInCell="1" locked="0" behindDoc="0" simplePos="0" relativeHeight="1048">
            <wp:simplePos x="0" y="0"/>
            <wp:positionH relativeFrom="page">
              <wp:posOffset>5514975</wp:posOffset>
            </wp:positionH>
            <wp:positionV relativeFrom="paragraph">
              <wp:posOffset>232657</wp:posOffset>
            </wp:positionV>
            <wp:extent cx="1920489" cy="1703832"/>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1920489" cy="1703832"/>
                    </a:xfrm>
                    <a:prstGeom prst="rect">
                      <a:avLst/>
                    </a:prstGeom>
                  </pic:spPr>
                </pic:pic>
              </a:graphicData>
            </a:graphic>
          </wp:anchor>
        </w:drawing>
      </w:r>
    </w:p>
    <w:p>
      <w:pPr>
        <w:spacing w:after="0"/>
        <w:rPr>
          <w:rFonts w:ascii="Garamond"/>
          <w:sz w:val="29"/>
        </w:rPr>
        <w:sectPr>
          <w:pgSz w:w="12240" w:h="15840"/>
          <w:pgMar w:top="520" w:bottom="280" w:left="360" w:right="380"/>
        </w:sectPr>
      </w:pPr>
    </w:p>
    <w:p>
      <w:pPr>
        <w:pStyle w:val="Heading1"/>
        <w:spacing w:before="74"/>
        <w:ind w:left="140"/>
      </w:pPr>
      <w:bookmarkStart w:name="_bookmark0" w:id="1"/>
      <w:bookmarkEnd w:id="1"/>
      <w:r>
        <w:rPr>
          <w:b w:val="0"/>
        </w:rPr>
      </w:r>
      <w:r>
        <w:rPr>
          <w:color w:val="2F2F2E"/>
        </w:rPr>
        <w:t>Accessing Content</w:t>
      </w:r>
    </w:p>
    <w:p>
      <w:pPr>
        <w:pStyle w:val="BodyText"/>
        <w:spacing w:before="394"/>
        <w:ind w:left="140"/>
      </w:pPr>
      <w:r>
        <w:rPr/>
        <w:t>To access the </w:t>
      </w:r>
      <w:r>
        <w:rPr>
          <w:b/>
        </w:rPr>
        <w:t>Content </w:t>
      </w:r>
      <w:r>
        <w:rPr/>
        <w:t>in D2L, click on the Content link located in the top navigation bar.</w:t>
      </w:r>
    </w:p>
    <w:p>
      <w:pPr>
        <w:pStyle w:val="BodyText"/>
        <w:spacing w:before="9"/>
        <w:rPr>
          <w:sz w:val="10"/>
        </w:rPr>
      </w:pPr>
      <w:r>
        <w:rPr/>
        <w:drawing>
          <wp:anchor distT="0" distB="0" distL="0" distR="0" allowOverlap="1" layoutInCell="1" locked="0" behindDoc="0" simplePos="0" relativeHeight="1072">
            <wp:simplePos x="0" y="0"/>
            <wp:positionH relativeFrom="page">
              <wp:posOffset>895552</wp:posOffset>
            </wp:positionH>
            <wp:positionV relativeFrom="paragraph">
              <wp:posOffset>103945</wp:posOffset>
            </wp:positionV>
            <wp:extent cx="5909309" cy="402335"/>
            <wp:effectExtent l="0" t="0" r="0" b="0"/>
            <wp:wrapTopAndBottom/>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12" cstate="print"/>
                    <a:stretch>
                      <a:fillRect/>
                    </a:stretch>
                  </pic:blipFill>
                  <pic:spPr>
                    <a:xfrm>
                      <a:off x="0" y="0"/>
                      <a:ext cx="5909309" cy="402335"/>
                    </a:xfrm>
                    <a:prstGeom prst="rect">
                      <a:avLst/>
                    </a:prstGeom>
                  </pic:spPr>
                </pic:pic>
              </a:graphicData>
            </a:graphic>
          </wp:anchor>
        </w:drawing>
      </w:r>
    </w:p>
    <w:p>
      <w:pPr>
        <w:pStyle w:val="BodyText"/>
        <w:spacing w:before="224"/>
        <w:ind w:left="140" w:right="336"/>
      </w:pPr>
      <w:r>
        <w:rPr/>
        <w:t>Content is a tool used to house course documentation. This tool allows you to view all materials that your instructor has made available to you. Content is organized by modules and sub-</w:t>
      </w:r>
    </w:p>
    <w:p>
      <w:pPr>
        <w:pStyle w:val="BodyText"/>
        <w:ind w:left="140" w:right="1328"/>
      </w:pPr>
      <w:r>
        <w:rPr/>
        <w:t>modules. Your instructor’s naming convention may vary, but navigating and accessing documentation will function the same.</w:t>
      </w:r>
    </w:p>
    <w:p>
      <w:pPr>
        <w:pStyle w:val="BodyText"/>
        <w:rPr>
          <w:sz w:val="20"/>
        </w:rPr>
      </w:pPr>
    </w:p>
    <w:p>
      <w:pPr>
        <w:pStyle w:val="BodyText"/>
        <w:spacing w:before="2"/>
        <w:rPr>
          <w:sz w:val="18"/>
        </w:rPr>
      </w:pPr>
      <w:r>
        <w:rPr/>
        <w:pict>
          <v:group style="position:absolute;margin-left:71.224998pt;margin-top:12.421654pt;width:469.55pt;height:1.65pt;mso-position-horizontal-relative:page;mso-position-vertical-relative:paragraph;z-index:1096;mso-wrap-distance-left:0;mso-wrap-distance-right:0" coordorigin="1424,248" coordsize="9391,33">
            <v:line style="position:absolute" from="1440,264" to="10800,264" stroked="true" strokeweight="1.55pt" strokecolor="#9f9f9f">
              <v:stroke dashstyle="solid"/>
            </v:line>
            <v:line style="position:absolute" from="1440,252" to="1445,252" stroked="true" strokeweight=".24pt" strokecolor="#9f9f9f">
              <v:stroke dashstyle="solid"/>
            </v:line>
            <v:line style="position:absolute" from="1440,252" to="1445,252" stroked="true" strokeweight=".24pt" strokecolor="#9f9f9f">
              <v:stroke dashstyle="solid"/>
            </v:line>
            <v:line style="position:absolute" from="1445,252" to="10797,252" stroked="true" strokeweight=".24pt" strokecolor="#9f9f9f">
              <v:stroke dashstyle="solid"/>
            </v:line>
            <v:line style="position:absolute" from="10797,252" to="10802,252" stroked="true" strokeweight=".24pt" strokecolor="#e2e2e2">
              <v:stroke dashstyle="solid"/>
            </v:line>
            <v:line style="position:absolute" from="10797,252" to="10802,252" stroked="true" strokeweight=".24pt" strokecolor="#9f9f9f">
              <v:stroke dashstyle="solid"/>
            </v:line>
            <v:line style="position:absolute" from="1440,265" to="1445,265" stroked="true" strokeweight="1.08pt" strokecolor="#9f9f9f">
              <v:stroke dashstyle="solid"/>
            </v:line>
            <v:line style="position:absolute" from="10797,265" to="10802,265" stroked="true" strokeweight="1.08pt" strokecolor="#e2e2e2">
              <v:stroke dashstyle="solid"/>
            </v:line>
            <v:line style="position:absolute" from="1440,278" to="1445,278" stroked="true" strokeweight=".24pt" strokecolor="#9f9f9f">
              <v:stroke dashstyle="solid"/>
            </v:line>
            <v:line style="position:absolute" from="1440,278" to="1445,278" stroked="true" strokeweight=".24pt" strokecolor="#e2e2e2">
              <v:stroke dashstyle="solid"/>
            </v:line>
            <v:line style="position:absolute" from="1445,278" to="10797,278" stroked="true" strokeweight=".24pt" strokecolor="#e2e2e2">
              <v:stroke dashstyle="solid"/>
            </v:line>
            <v:line style="position:absolute" from="10797,278" to="10802,278" stroked="true" strokeweight=".24pt" strokecolor="#e2e2e2">
              <v:stroke dashstyle="solid"/>
            </v:line>
            <v:line style="position:absolute" from="10797,278" to="10802,278" stroked="true" strokeweight=".24pt" strokecolor="#e2e2e2">
              <v:stroke dashstyle="solid"/>
            </v:line>
            <w10:wrap type="topAndBottom"/>
          </v:group>
        </w:pict>
      </w:r>
    </w:p>
    <w:p>
      <w:pPr>
        <w:pStyle w:val="Heading1"/>
        <w:spacing w:line="488" w:lineRule="exact"/>
        <w:ind w:left="262"/>
      </w:pPr>
      <w:bookmarkStart w:name="_bookmark1" w:id="2"/>
      <w:bookmarkEnd w:id="2"/>
      <w:r>
        <w:rPr>
          <w:b w:val="0"/>
        </w:rPr>
      </w:r>
      <w:r>
        <w:rPr>
          <w:color w:val="2F2F2E"/>
        </w:rPr>
        <w:t>Navigating Content</w:t>
      </w:r>
    </w:p>
    <w:p>
      <w:pPr>
        <w:pStyle w:val="BodyText"/>
        <w:spacing w:before="394"/>
        <w:ind w:left="140"/>
      </w:pPr>
      <w:r>
        <w:rPr/>
        <w:t>Clicking on the </w:t>
      </w:r>
      <w:r>
        <w:rPr>
          <w:b/>
        </w:rPr>
        <w:t>Content </w:t>
      </w:r>
      <w:r>
        <w:rPr/>
        <w:t>link from the navigation bar will redirect you to the </w:t>
      </w:r>
      <w:r>
        <w:rPr>
          <w:b/>
        </w:rPr>
        <w:t>Content </w:t>
      </w:r>
      <w:r>
        <w:rPr/>
        <w:t>homepage.</w:t>
      </w:r>
    </w:p>
    <w:p>
      <w:pPr>
        <w:pStyle w:val="BodyText"/>
        <w:rPr>
          <w:sz w:val="20"/>
        </w:rPr>
      </w:pPr>
    </w:p>
    <w:p>
      <w:pPr>
        <w:pStyle w:val="BodyText"/>
        <w:rPr>
          <w:sz w:val="14"/>
        </w:rPr>
      </w:pPr>
      <w:r>
        <w:rPr/>
        <w:drawing>
          <wp:anchor distT="0" distB="0" distL="0" distR="0" allowOverlap="1" layoutInCell="1" locked="0" behindDoc="0" simplePos="0" relativeHeight="1120">
            <wp:simplePos x="0" y="0"/>
            <wp:positionH relativeFrom="page">
              <wp:posOffset>1437596</wp:posOffset>
            </wp:positionH>
            <wp:positionV relativeFrom="paragraph">
              <wp:posOffset>127492</wp:posOffset>
            </wp:positionV>
            <wp:extent cx="4765547" cy="2837116"/>
            <wp:effectExtent l="0" t="0" r="0" b="0"/>
            <wp:wrapTopAndBottom/>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13" cstate="print"/>
                    <a:stretch>
                      <a:fillRect/>
                    </a:stretch>
                  </pic:blipFill>
                  <pic:spPr>
                    <a:xfrm>
                      <a:off x="0" y="0"/>
                      <a:ext cx="4765547" cy="2837116"/>
                    </a:xfrm>
                    <a:prstGeom prst="rect">
                      <a:avLst/>
                    </a:prstGeom>
                  </pic:spPr>
                </pic:pic>
              </a:graphicData>
            </a:graphic>
          </wp:anchor>
        </w:drawing>
      </w:r>
    </w:p>
    <w:p>
      <w:pPr>
        <w:pStyle w:val="BodyText"/>
        <w:rPr>
          <w:sz w:val="26"/>
        </w:rPr>
      </w:pPr>
    </w:p>
    <w:p>
      <w:pPr>
        <w:pStyle w:val="BodyText"/>
        <w:rPr>
          <w:sz w:val="26"/>
        </w:rPr>
      </w:pPr>
    </w:p>
    <w:p>
      <w:pPr>
        <w:pStyle w:val="BodyText"/>
        <w:spacing w:before="211"/>
        <w:ind w:left="140" w:right="336"/>
      </w:pPr>
      <w:r>
        <w:rPr/>
        <w:t>All course content is managed by the instructor of a course. If you do not have access to material you believe you should, contact your instructor directly. If you experience issues accessing a particular type of file, or have any other technical issue, contact your instructor or the student help desk.</w:t>
      </w:r>
    </w:p>
    <w:p>
      <w:pPr>
        <w:spacing w:after="0"/>
        <w:sectPr>
          <w:footerReference w:type="default" r:id="rId10"/>
          <w:footerReference w:type="even" r:id="rId11"/>
          <w:pgSz w:w="12240" w:h="15840"/>
          <w:pgMar w:footer="970" w:header="0" w:top="1320" w:bottom="1160" w:left="1300" w:right="1120"/>
          <w:pgNumType w:start="1"/>
        </w:sectPr>
      </w:pPr>
    </w:p>
    <w:p>
      <w:pPr>
        <w:pStyle w:val="BodyText"/>
        <w:ind w:left="3444"/>
        <w:rPr>
          <w:sz w:val="20"/>
        </w:rPr>
      </w:pPr>
      <w:r>
        <w:rPr>
          <w:sz w:val="20"/>
        </w:rPr>
        <w:drawing>
          <wp:inline distT="0" distB="0" distL="0" distR="0">
            <wp:extent cx="2266949" cy="1285875"/>
            <wp:effectExtent l="0" t="0" r="0" b="0"/>
            <wp:docPr id="15" name="image7.jpeg" descr=""/>
            <wp:cNvGraphicFramePr>
              <a:graphicFrameLocks noChangeAspect="1"/>
            </wp:cNvGraphicFramePr>
            <a:graphic>
              <a:graphicData uri="http://schemas.openxmlformats.org/drawingml/2006/picture">
                <pic:pic>
                  <pic:nvPicPr>
                    <pic:cNvPr id="16" name="image7.jpeg"/>
                    <pic:cNvPicPr/>
                  </pic:nvPicPr>
                  <pic:blipFill>
                    <a:blip r:embed="rId14" cstate="print"/>
                    <a:stretch>
                      <a:fillRect/>
                    </a:stretch>
                  </pic:blipFill>
                  <pic:spPr>
                    <a:xfrm>
                      <a:off x="0" y="0"/>
                      <a:ext cx="2266949" cy="1285875"/>
                    </a:xfrm>
                    <a:prstGeom prst="rect">
                      <a:avLst/>
                    </a:prstGeom>
                  </pic:spPr>
                </pic:pic>
              </a:graphicData>
            </a:graphic>
          </wp:inline>
        </w:drawing>
      </w:r>
      <w:r>
        <w:rPr>
          <w:sz w:val="20"/>
        </w:rPr>
      </w:r>
    </w:p>
    <w:p>
      <w:pPr>
        <w:pStyle w:val="BodyText"/>
        <w:rPr>
          <w:sz w:val="20"/>
        </w:rPr>
      </w:pPr>
    </w:p>
    <w:p>
      <w:pPr>
        <w:pStyle w:val="BodyText"/>
        <w:spacing w:before="4"/>
        <w:rPr>
          <w:sz w:val="16"/>
        </w:rPr>
      </w:pPr>
    </w:p>
    <w:p>
      <w:pPr>
        <w:pStyle w:val="ListParagraph"/>
        <w:numPr>
          <w:ilvl w:val="0"/>
          <w:numId w:val="1"/>
        </w:numPr>
        <w:tabs>
          <w:tab w:pos="1040" w:val="left" w:leader="none"/>
          <w:tab w:pos="1041" w:val="left" w:leader="none"/>
        </w:tabs>
        <w:spacing w:line="240" w:lineRule="auto" w:before="90" w:after="0"/>
        <w:ind w:left="1040" w:right="229" w:hanging="360"/>
        <w:jc w:val="left"/>
        <w:rPr>
          <w:sz w:val="24"/>
        </w:rPr>
      </w:pPr>
      <w:r>
        <w:rPr>
          <w:sz w:val="24"/>
        </w:rPr>
        <w:t>The </w:t>
      </w:r>
      <w:r>
        <w:rPr>
          <w:b/>
          <w:sz w:val="24"/>
        </w:rPr>
        <w:t>Overview </w:t>
      </w:r>
      <w:r>
        <w:rPr>
          <w:sz w:val="24"/>
        </w:rPr>
        <w:t>is a static section of D2L where your instructor may choose to include a brief description of the course, contact information, or other course-related information. If your Content tool does not include an </w:t>
      </w:r>
      <w:r>
        <w:rPr>
          <w:b/>
          <w:sz w:val="24"/>
        </w:rPr>
        <w:t>Overview </w:t>
      </w:r>
      <w:r>
        <w:rPr>
          <w:sz w:val="24"/>
        </w:rPr>
        <w:t>section, your instructor has chosen</w:t>
      </w:r>
      <w:r>
        <w:rPr>
          <w:spacing w:val="-13"/>
          <w:sz w:val="24"/>
        </w:rPr>
        <w:t> </w:t>
      </w:r>
      <w:r>
        <w:rPr>
          <w:sz w:val="24"/>
        </w:rPr>
        <w:t>to not use the</w:t>
      </w:r>
      <w:r>
        <w:rPr>
          <w:spacing w:val="-6"/>
          <w:sz w:val="24"/>
        </w:rPr>
        <w:t> </w:t>
      </w:r>
      <w:r>
        <w:rPr>
          <w:sz w:val="24"/>
        </w:rPr>
        <w:t>space.</w:t>
      </w:r>
    </w:p>
    <w:p>
      <w:pPr>
        <w:pStyle w:val="BodyText"/>
        <w:spacing w:before="9"/>
        <w:rPr>
          <w:sz w:val="20"/>
        </w:rPr>
      </w:pPr>
    </w:p>
    <w:p>
      <w:pPr>
        <w:pStyle w:val="ListParagraph"/>
        <w:numPr>
          <w:ilvl w:val="0"/>
          <w:numId w:val="1"/>
        </w:numPr>
        <w:tabs>
          <w:tab w:pos="1040" w:val="left" w:leader="none"/>
          <w:tab w:pos="1041" w:val="left" w:leader="none"/>
        </w:tabs>
        <w:spacing w:line="240" w:lineRule="auto" w:before="1" w:after="0"/>
        <w:ind w:left="1040" w:right="139" w:hanging="360"/>
        <w:jc w:val="left"/>
        <w:rPr>
          <w:sz w:val="24"/>
        </w:rPr>
      </w:pPr>
      <w:r>
        <w:rPr>
          <w:sz w:val="24"/>
        </w:rPr>
        <w:t>Much like web browser functionality, D2L will let you create </w:t>
      </w:r>
      <w:r>
        <w:rPr>
          <w:b/>
          <w:sz w:val="24"/>
        </w:rPr>
        <w:t>Bookmarks</w:t>
      </w:r>
      <w:r>
        <w:rPr>
          <w:sz w:val="24"/>
        </w:rPr>
        <w:t>, or direct- access links, to particular pieces of content. Creating bookmarks will be discussed further into this</w:t>
      </w:r>
      <w:r>
        <w:rPr>
          <w:spacing w:val="-3"/>
          <w:sz w:val="24"/>
        </w:rPr>
        <w:t> </w:t>
      </w:r>
      <w:r>
        <w:rPr>
          <w:sz w:val="24"/>
        </w:rPr>
        <w:t>documentation.</w:t>
      </w:r>
    </w:p>
    <w:p>
      <w:pPr>
        <w:pStyle w:val="BodyText"/>
        <w:spacing w:before="10"/>
        <w:rPr>
          <w:sz w:val="20"/>
        </w:rPr>
      </w:pPr>
    </w:p>
    <w:p>
      <w:pPr>
        <w:pStyle w:val="ListParagraph"/>
        <w:numPr>
          <w:ilvl w:val="0"/>
          <w:numId w:val="1"/>
        </w:numPr>
        <w:tabs>
          <w:tab w:pos="1040" w:val="left" w:leader="none"/>
          <w:tab w:pos="1041" w:val="left" w:leader="none"/>
        </w:tabs>
        <w:spacing w:line="240" w:lineRule="auto" w:before="0" w:after="0"/>
        <w:ind w:left="1040" w:right="128" w:hanging="360"/>
        <w:jc w:val="left"/>
        <w:rPr>
          <w:sz w:val="24"/>
        </w:rPr>
      </w:pPr>
      <w:r>
        <w:rPr>
          <w:b/>
          <w:sz w:val="24"/>
        </w:rPr>
        <w:t>Upcoming Events </w:t>
      </w:r>
      <w:r>
        <w:rPr>
          <w:sz w:val="24"/>
        </w:rPr>
        <w:t>houses a checklist of items that will be available and/or due within</w:t>
      </w:r>
      <w:r>
        <w:rPr>
          <w:spacing w:val="-14"/>
          <w:sz w:val="24"/>
        </w:rPr>
        <w:t> </w:t>
      </w:r>
      <w:r>
        <w:rPr>
          <w:sz w:val="24"/>
        </w:rPr>
        <w:t>the next seven</w:t>
      </w:r>
      <w:r>
        <w:rPr>
          <w:spacing w:val="-6"/>
          <w:sz w:val="24"/>
        </w:rPr>
        <w:t> </w:t>
      </w:r>
      <w:r>
        <w:rPr>
          <w:sz w:val="24"/>
        </w:rPr>
        <w:t>days.</w:t>
      </w:r>
    </w:p>
    <w:p>
      <w:pPr>
        <w:pStyle w:val="BodyText"/>
        <w:rPr>
          <w:sz w:val="20"/>
        </w:rPr>
      </w:pPr>
    </w:p>
    <w:p>
      <w:pPr>
        <w:pStyle w:val="BodyText"/>
        <w:spacing w:before="1"/>
        <w:rPr>
          <w:sz w:val="18"/>
        </w:rPr>
      </w:pPr>
      <w:r>
        <w:rPr/>
        <w:drawing>
          <wp:anchor distT="0" distB="0" distL="0" distR="0" allowOverlap="1" layoutInCell="1" locked="0" behindDoc="0" simplePos="0" relativeHeight="1144">
            <wp:simplePos x="0" y="0"/>
            <wp:positionH relativeFrom="page">
              <wp:posOffset>2865766</wp:posOffset>
            </wp:positionH>
            <wp:positionV relativeFrom="paragraph">
              <wp:posOffset>157383</wp:posOffset>
            </wp:positionV>
            <wp:extent cx="2975609" cy="1893570"/>
            <wp:effectExtent l="0" t="0" r="0" b="0"/>
            <wp:wrapTopAndBottom/>
            <wp:docPr id="17" name="image8.jpeg" descr=""/>
            <wp:cNvGraphicFramePr>
              <a:graphicFrameLocks noChangeAspect="1"/>
            </wp:cNvGraphicFramePr>
            <a:graphic>
              <a:graphicData uri="http://schemas.openxmlformats.org/drawingml/2006/picture">
                <pic:pic>
                  <pic:nvPicPr>
                    <pic:cNvPr id="18" name="image8.jpeg"/>
                    <pic:cNvPicPr/>
                  </pic:nvPicPr>
                  <pic:blipFill>
                    <a:blip r:embed="rId15" cstate="print"/>
                    <a:stretch>
                      <a:fillRect/>
                    </a:stretch>
                  </pic:blipFill>
                  <pic:spPr>
                    <a:xfrm>
                      <a:off x="0" y="0"/>
                      <a:ext cx="2975609" cy="1893570"/>
                    </a:xfrm>
                    <a:prstGeom prst="rect">
                      <a:avLst/>
                    </a:prstGeom>
                  </pic:spPr>
                </pic:pic>
              </a:graphicData>
            </a:graphic>
          </wp:anchor>
        </w:drawing>
      </w:r>
    </w:p>
    <w:p>
      <w:pPr>
        <w:pStyle w:val="BodyText"/>
        <w:rPr>
          <w:sz w:val="26"/>
        </w:rPr>
      </w:pPr>
    </w:p>
    <w:p>
      <w:pPr>
        <w:pStyle w:val="BodyText"/>
        <w:rPr>
          <w:sz w:val="26"/>
        </w:rPr>
      </w:pPr>
    </w:p>
    <w:p>
      <w:pPr>
        <w:pStyle w:val="BodyText"/>
        <w:spacing w:before="8"/>
        <w:rPr>
          <w:sz w:val="20"/>
        </w:rPr>
      </w:pPr>
    </w:p>
    <w:p>
      <w:pPr>
        <w:pStyle w:val="BodyText"/>
        <w:ind w:left="320" w:right="94"/>
      </w:pPr>
      <w:r>
        <w:rPr>
          <w:b/>
        </w:rPr>
        <w:t>Content Map </w:t>
      </w:r>
      <w:r>
        <w:rPr/>
        <w:t>– The Content Map provides a snapshot of all modules within the course. Clicking on “Table of Contents” will display all of the modules and their content. Clicking on a specific module will open only that module. The numbers to the right of each module title display the number of topics housed within each module. Once you have viewed every topic within the module a green checkmark will display instead of the number of topics.</w:t>
      </w:r>
    </w:p>
    <w:p>
      <w:pPr>
        <w:pStyle w:val="BodyText"/>
        <w:rPr>
          <w:sz w:val="9"/>
        </w:rPr>
      </w:pPr>
      <w:r>
        <w:rPr/>
        <w:drawing>
          <wp:anchor distT="0" distB="0" distL="0" distR="0" allowOverlap="1" layoutInCell="1" locked="0" behindDoc="0" simplePos="0" relativeHeight="1168">
            <wp:simplePos x="0" y="0"/>
            <wp:positionH relativeFrom="page">
              <wp:posOffset>907159</wp:posOffset>
            </wp:positionH>
            <wp:positionV relativeFrom="paragraph">
              <wp:posOffset>90527</wp:posOffset>
            </wp:positionV>
            <wp:extent cx="5862334" cy="638079"/>
            <wp:effectExtent l="0" t="0" r="0" b="0"/>
            <wp:wrapTopAndBottom/>
            <wp:docPr id="19" name="image9.jpeg" descr=""/>
            <wp:cNvGraphicFramePr>
              <a:graphicFrameLocks noChangeAspect="1"/>
            </wp:cNvGraphicFramePr>
            <a:graphic>
              <a:graphicData uri="http://schemas.openxmlformats.org/drawingml/2006/picture">
                <pic:pic>
                  <pic:nvPicPr>
                    <pic:cNvPr id="20" name="image9.jpeg"/>
                    <pic:cNvPicPr/>
                  </pic:nvPicPr>
                  <pic:blipFill>
                    <a:blip r:embed="rId16" cstate="print"/>
                    <a:stretch>
                      <a:fillRect/>
                    </a:stretch>
                  </pic:blipFill>
                  <pic:spPr>
                    <a:xfrm>
                      <a:off x="0" y="0"/>
                      <a:ext cx="5862334" cy="638079"/>
                    </a:xfrm>
                    <a:prstGeom prst="rect">
                      <a:avLst/>
                    </a:prstGeom>
                  </pic:spPr>
                </pic:pic>
              </a:graphicData>
            </a:graphic>
          </wp:anchor>
        </w:drawing>
      </w:r>
    </w:p>
    <w:p>
      <w:pPr>
        <w:pStyle w:val="BodyText"/>
        <w:spacing w:before="19"/>
        <w:ind w:left="320" w:right="94"/>
      </w:pPr>
      <w:r>
        <w:rPr>
          <w:b/>
        </w:rPr>
        <w:t>User Progress Ba</w:t>
      </w:r>
      <w:r>
        <w:rPr/>
        <w:t>r – D2L tracks all student activity within the learning environment. The User Progress bar shows the percentage and count of each content topic you have viewed. This bar updates with each view. When sitting on the Table of Contents, the progress bar represents the</w:t>
      </w:r>
    </w:p>
    <w:p>
      <w:pPr>
        <w:spacing w:after="0"/>
        <w:sectPr>
          <w:pgSz w:w="12240" w:h="15840"/>
          <w:pgMar w:header="0" w:footer="966" w:top="920" w:bottom="1160" w:left="1120" w:right="1340"/>
        </w:sectPr>
      </w:pPr>
    </w:p>
    <w:p>
      <w:pPr>
        <w:pStyle w:val="BodyText"/>
        <w:spacing w:before="77"/>
        <w:ind w:left="100" w:right="94"/>
      </w:pPr>
      <w:r>
        <w:rPr/>
        <w:drawing>
          <wp:anchor distT="0" distB="0" distL="0" distR="0" allowOverlap="1" layoutInCell="1" locked="0" behindDoc="0" simplePos="0" relativeHeight="1192">
            <wp:simplePos x="0" y="0"/>
            <wp:positionH relativeFrom="page">
              <wp:posOffset>2248318</wp:posOffset>
            </wp:positionH>
            <wp:positionV relativeFrom="paragraph">
              <wp:posOffset>478879</wp:posOffset>
            </wp:positionV>
            <wp:extent cx="3195827" cy="3003804"/>
            <wp:effectExtent l="0" t="0" r="0" b="0"/>
            <wp:wrapTopAndBottom/>
            <wp:docPr id="21" name="image10.jpeg" descr=""/>
            <wp:cNvGraphicFramePr>
              <a:graphicFrameLocks noChangeAspect="1"/>
            </wp:cNvGraphicFramePr>
            <a:graphic>
              <a:graphicData uri="http://schemas.openxmlformats.org/drawingml/2006/picture">
                <pic:pic>
                  <pic:nvPicPr>
                    <pic:cNvPr id="22" name="image10.jpeg"/>
                    <pic:cNvPicPr/>
                  </pic:nvPicPr>
                  <pic:blipFill>
                    <a:blip r:embed="rId17" cstate="print"/>
                    <a:stretch>
                      <a:fillRect/>
                    </a:stretch>
                  </pic:blipFill>
                  <pic:spPr>
                    <a:xfrm>
                      <a:off x="0" y="0"/>
                      <a:ext cx="3195827" cy="3003804"/>
                    </a:xfrm>
                    <a:prstGeom prst="rect">
                      <a:avLst/>
                    </a:prstGeom>
                  </pic:spPr>
                </pic:pic>
              </a:graphicData>
            </a:graphic>
          </wp:anchor>
        </w:drawing>
      </w:r>
      <w:r>
        <w:rPr/>
        <w:t>number of total topics. When a single module is open the progress bar reflects only the progress made within that particular module.</w:t>
      </w:r>
    </w:p>
    <w:p>
      <w:pPr>
        <w:pStyle w:val="BodyText"/>
        <w:spacing w:before="55"/>
        <w:ind w:left="100" w:right="367"/>
      </w:pPr>
      <w:r>
        <w:rPr>
          <w:b/>
        </w:rPr>
        <w:t>Module </w:t>
      </w:r>
      <w:r>
        <w:rPr/>
        <w:t>– a module is a folder within the content tool. Module titles are listed in </w:t>
      </w:r>
      <w:r>
        <w:rPr>
          <w:b/>
        </w:rPr>
        <w:t>bold black text</w:t>
      </w:r>
      <w:r>
        <w:rPr/>
        <w:t>. Module titles are also listed in the Content Map. You can click on a module title to collapse or expand its contents.</w:t>
      </w:r>
    </w:p>
    <w:p>
      <w:pPr>
        <w:pStyle w:val="BodyText"/>
        <w:spacing w:before="4"/>
      </w:pPr>
    </w:p>
    <w:p>
      <w:pPr>
        <w:pStyle w:val="BodyText"/>
        <w:ind w:left="100" w:right="367"/>
      </w:pPr>
      <w:r>
        <w:rPr>
          <w:b/>
        </w:rPr>
        <w:t>Topics </w:t>
      </w:r>
      <w:r>
        <w:rPr/>
        <w:t>– Content Topics are the individual documents, links, and other course materials made available to you by the instructor. Topics are also marked by a file type icon. Each topic has its own context menu. You can access the context menu for each topic by clicking the downward- facing arrow icon.</w:t>
      </w:r>
    </w:p>
    <w:p>
      <w:pPr>
        <w:pStyle w:val="BodyText"/>
        <w:spacing w:before="9"/>
        <w:rPr>
          <w:sz w:val="38"/>
        </w:rPr>
      </w:pPr>
    </w:p>
    <w:p>
      <w:pPr>
        <w:pStyle w:val="BodyText"/>
        <w:ind w:left="100" w:right="482"/>
      </w:pPr>
      <w:r>
        <w:rPr/>
        <w:drawing>
          <wp:anchor distT="0" distB="0" distL="0" distR="0" allowOverlap="1" layoutInCell="1" locked="0" behindDoc="0" simplePos="0" relativeHeight="1240">
            <wp:simplePos x="0" y="0"/>
            <wp:positionH relativeFrom="page">
              <wp:posOffset>6553200</wp:posOffset>
            </wp:positionH>
            <wp:positionV relativeFrom="paragraph">
              <wp:posOffset>-72731</wp:posOffset>
            </wp:positionV>
            <wp:extent cx="257175" cy="638175"/>
            <wp:effectExtent l="0" t="0" r="0" b="0"/>
            <wp:wrapNone/>
            <wp:docPr id="23" name="image11.jpeg" descr=""/>
            <wp:cNvGraphicFramePr>
              <a:graphicFrameLocks noChangeAspect="1"/>
            </wp:cNvGraphicFramePr>
            <a:graphic>
              <a:graphicData uri="http://schemas.openxmlformats.org/drawingml/2006/picture">
                <pic:pic>
                  <pic:nvPicPr>
                    <pic:cNvPr id="24" name="image11.jpeg"/>
                    <pic:cNvPicPr/>
                  </pic:nvPicPr>
                  <pic:blipFill>
                    <a:blip r:embed="rId18" cstate="print"/>
                    <a:stretch>
                      <a:fillRect/>
                    </a:stretch>
                  </pic:blipFill>
                  <pic:spPr>
                    <a:xfrm>
                      <a:off x="0" y="0"/>
                      <a:ext cx="257175" cy="638175"/>
                    </a:xfrm>
                    <a:prstGeom prst="rect">
                      <a:avLst/>
                    </a:prstGeom>
                  </pic:spPr>
                </pic:pic>
              </a:graphicData>
            </a:graphic>
          </wp:anchor>
        </w:drawing>
      </w:r>
      <w:r>
        <w:rPr>
          <w:b/>
        </w:rPr>
        <w:t>User Progress Checklist </w:t>
      </w:r>
      <w:r>
        <w:rPr/>
        <w:t>– A checkmark denotes that you have viewed this topic. A filled circle denotes that you have yet to view the topic. Note that downloading the topic from the context menu will not update this status.</w:t>
      </w:r>
    </w:p>
    <w:p>
      <w:pPr>
        <w:pStyle w:val="BodyText"/>
        <w:rPr>
          <w:sz w:val="20"/>
        </w:rPr>
      </w:pPr>
    </w:p>
    <w:p>
      <w:pPr>
        <w:pStyle w:val="BodyText"/>
        <w:spacing w:before="10"/>
        <w:rPr>
          <w:sz w:val="10"/>
        </w:rPr>
      </w:pPr>
      <w:r>
        <w:rPr/>
        <w:drawing>
          <wp:anchor distT="0" distB="0" distL="0" distR="0" allowOverlap="1" layoutInCell="1" locked="0" behindDoc="0" simplePos="0" relativeHeight="1216">
            <wp:simplePos x="0" y="0"/>
            <wp:positionH relativeFrom="page">
              <wp:posOffset>1036955</wp:posOffset>
            </wp:positionH>
            <wp:positionV relativeFrom="paragraph">
              <wp:posOffset>104433</wp:posOffset>
            </wp:positionV>
            <wp:extent cx="4342256" cy="1110519"/>
            <wp:effectExtent l="0" t="0" r="0" b="0"/>
            <wp:wrapTopAndBottom/>
            <wp:docPr id="25" name="image12.jpeg" descr=""/>
            <wp:cNvGraphicFramePr>
              <a:graphicFrameLocks noChangeAspect="1"/>
            </wp:cNvGraphicFramePr>
            <a:graphic>
              <a:graphicData uri="http://schemas.openxmlformats.org/drawingml/2006/picture">
                <pic:pic>
                  <pic:nvPicPr>
                    <pic:cNvPr id="26" name="image12.jpeg"/>
                    <pic:cNvPicPr/>
                  </pic:nvPicPr>
                  <pic:blipFill>
                    <a:blip r:embed="rId19" cstate="print"/>
                    <a:stretch>
                      <a:fillRect/>
                    </a:stretch>
                  </pic:blipFill>
                  <pic:spPr>
                    <a:xfrm>
                      <a:off x="0" y="0"/>
                      <a:ext cx="4342256" cy="1110519"/>
                    </a:xfrm>
                    <a:prstGeom prst="rect">
                      <a:avLst/>
                    </a:prstGeom>
                  </pic:spPr>
                </pic:pic>
              </a:graphicData>
            </a:graphic>
          </wp:anchor>
        </w:drawing>
      </w:r>
    </w:p>
    <w:p>
      <w:pPr>
        <w:pStyle w:val="BodyText"/>
        <w:spacing w:before="221"/>
        <w:ind w:left="100" w:right="332"/>
        <w:jc w:val="both"/>
      </w:pPr>
      <w:r>
        <w:rPr>
          <w:b/>
        </w:rPr>
        <w:t>Dates </w:t>
      </w:r>
      <w:r>
        <w:rPr/>
        <w:t>– Dates of Availability and Due Dates will always display in italics underneath the</w:t>
      </w:r>
      <w:r>
        <w:rPr>
          <w:spacing w:val="-20"/>
        </w:rPr>
        <w:t> </w:t>
      </w:r>
      <w:r>
        <w:rPr/>
        <w:t>module title or topic title to which they are associated. Note that dates on the module-level apply to ALL topics within that module. If your instructor has placed dates of availability on a module or topic, you will not be able to view the topic(s) unless you are within the date and time</w:t>
      </w:r>
      <w:r>
        <w:rPr>
          <w:spacing w:val="-16"/>
        </w:rPr>
        <w:t> </w:t>
      </w:r>
      <w:r>
        <w:rPr/>
        <w:t>parameters.</w:t>
      </w:r>
    </w:p>
    <w:p>
      <w:pPr>
        <w:spacing w:after="0"/>
        <w:jc w:val="both"/>
        <w:sectPr>
          <w:pgSz w:w="12240" w:h="15840"/>
          <w:pgMar w:header="0" w:footer="970" w:top="1400" w:bottom="1160" w:left="1340" w:right="1120"/>
        </w:sectPr>
      </w:pPr>
    </w:p>
    <w:p>
      <w:pPr>
        <w:pStyle w:val="BodyText"/>
        <w:spacing w:before="5"/>
        <w:rPr>
          <w:sz w:val="11"/>
        </w:rPr>
      </w:pPr>
    </w:p>
    <w:p>
      <w:pPr>
        <w:pStyle w:val="BodyText"/>
        <w:spacing w:line="31" w:lineRule="exact"/>
        <w:ind w:left="304"/>
        <w:rPr>
          <w:sz w:val="3"/>
        </w:rPr>
      </w:pPr>
      <w:r>
        <w:rPr>
          <w:position w:val="0"/>
          <w:sz w:val="3"/>
        </w:rPr>
        <w:pict>
          <v:group style="width:469.55pt;height:1.6pt;mso-position-horizontal-relative:char;mso-position-vertical-relative:line" coordorigin="0,0" coordsize="9391,32">
            <v:line style="position:absolute" from="15,16" to="9375,16" stroked="true" strokeweight="1.55pt" strokecolor="#9f9f9f">
              <v:stroke dashstyle="solid"/>
            </v:line>
            <v:line style="position:absolute" from="16,3" to="21,3" stroked="true" strokeweight=".24pt" strokecolor="#9f9f9f">
              <v:stroke dashstyle="solid"/>
            </v:line>
            <v:line style="position:absolute" from="16,3" to="21,3" stroked="true" strokeweight=".24pt" strokecolor="#9f9f9f">
              <v:stroke dashstyle="solid"/>
            </v:line>
            <v:line style="position:absolute" from="21,3" to="9373,3" stroked="true" strokeweight=".24pt" strokecolor="#9f9f9f">
              <v:stroke dashstyle="solid"/>
            </v:line>
            <v:line style="position:absolute" from="9373,3" to="9378,3" stroked="true" strokeweight=".24pt" strokecolor="#e2e2e2">
              <v:stroke dashstyle="solid"/>
            </v:line>
            <v:line style="position:absolute" from="9373,3" to="9378,3" stroked="true" strokeweight=".24pt" strokecolor="#9f9f9f">
              <v:stroke dashstyle="solid"/>
            </v:line>
            <v:line style="position:absolute" from="16,16" to="21,16" stroked="true" strokeweight="1.08pt" strokecolor="#9f9f9f">
              <v:stroke dashstyle="solid"/>
            </v:line>
            <v:line style="position:absolute" from="9373,16" to="9378,16" stroked="true" strokeweight="1.08pt" strokecolor="#e2e2e2">
              <v:stroke dashstyle="solid"/>
            </v:line>
            <v:line style="position:absolute" from="16,29" to="21,29" stroked="true" strokeweight=".24pt" strokecolor="#9f9f9f">
              <v:stroke dashstyle="solid"/>
            </v:line>
            <v:line style="position:absolute" from="16,29" to="21,29" stroked="true" strokeweight=".24pt" strokecolor="#e2e2e2">
              <v:stroke dashstyle="solid"/>
            </v:line>
            <v:line style="position:absolute" from="21,29" to="9373,29" stroked="true" strokeweight=".24pt" strokecolor="#e2e2e2">
              <v:stroke dashstyle="solid"/>
            </v:line>
            <v:line style="position:absolute" from="9373,29" to="9378,29" stroked="true" strokeweight=".24pt" strokecolor="#e2e2e2">
              <v:stroke dashstyle="solid"/>
            </v:line>
            <v:line style="position:absolute" from="9373,29" to="9378,29" stroked="true" strokeweight=".24pt" strokecolor="#e2e2e2">
              <v:stroke dashstyle="solid"/>
            </v:line>
          </v:group>
        </w:pict>
      </w:r>
      <w:r>
        <w:rPr>
          <w:position w:val="0"/>
          <w:sz w:val="3"/>
        </w:rPr>
      </w:r>
    </w:p>
    <w:p>
      <w:pPr>
        <w:pStyle w:val="BodyText"/>
        <w:rPr>
          <w:sz w:val="20"/>
        </w:rPr>
      </w:pPr>
    </w:p>
    <w:p>
      <w:pPr>
        <w:pStyle w:val="Heading1"/>
        <w:spacing w:before="262"/>
      </w:pPr>
      <w:bookmarkStart w:name="_bookmark2" w:id="3"/>
      <w:bookmarkEnd w:id="3"/>
      <w:r>
        <w:rPr>
          <w:b w:val="0"/>
        </w:rPr>
      </w:r>
      <w:r>
        <w:rPr>
          <w:color w:val="2F2F2E"/>
        </w:rPr>
        <w:t>The Topic Context Menu</w:t>
      </w:r>
    </w:p>
    <w:p>
      <w:pPr>
        <w:pStyle w:val="BodyText"/>
        <w:spacing w:before="4"/>
        <w:rPr>
          <w:rFonts w:ascii="Gill Sans MT"/>
          <w:b/>
          <w:sz w:val="9"/>
        </w:rPr>
      </w:pPr>
      <w:r>
        <w:rPr/>
        <w:drawing>
          <wp:anchor distT="0" distB="0" distL="0" distR="0" allowOverlap="1" layoutInCell="1" locked="0" behindDoc="0" simplePos="0" relativeHeight="1288">
            <wp:simplePos x="0" y="0"/>
            <wp:positionH relativeFrom="page">
              <wp:posOffset>2733790</wp:posOffset>
            </wp:positionH>
            <wp:positionV relativeFrom="paragraph">
              <wp:posOffset>94192</wp:posOffset>
            </wp:positionV>
            <wp:extent cx="2026920" cy="1638300"/>
            <wp:effectExtent l="0" t="0" r="0" b="0"/>
            <wp:wrapTopAndBottom/>
            <wp:docPr id="27" name="image13.jpeg" descr=""/>
            <wp:cNvGraphicFramePr>
              <a:graphicFrameLocks noChangeAspect="1"/>
            </wp:cNvGraphicFramePr>
            <a:graphic>
              <a:graphicData uri="http://schemas.openxmlformats.org/drawingml/2006/picture">
                <pic:pic>
                  <pic:nvPicPr>
                    <pic:cNvPr id="28" name="image13.jpeg"/>
                    <pic:cNvPicPr/>
                  </pic:nvPicPr>
                  <pic:blipFill>
                    <a:blip r:embed="rId20" cstate="print"/>
                    <a:stretch>
                      <a:fillRect/>
                    </a:stretch>
                  </pic:blipFill>
                  <pic:spPr>
                    <a:xfrm>
                      <a:off x="0" y="0"/>
                      <a:ext cx="2026920" cy="1638300"/>
                    </a:xfrm>
                    <a:prstGeom prst="rect">
                      <a:avLst/>
                    </a:prstGeom>
                  </pic:spPr>
                </pic:pic>
              </a:graphicData>
            </a:graphic>
          </wp:anchor>
        </w:drawing>
      </w:r>
    </w:p>
    <w:p>
      <w:pPr>
        <w:pStyle w:val="BodyText"/>
        <w:spacing w:before="167"/>
        <w:ind w:left="320"/>
      </w:pPr>
      <w:r>
        <w:rPr/>
        <w:t>The context menu attached to each topic contains the actions available for that topic.</w:t>
      </w:r>
    </w:p>
    <w:p>
      <w:pPr>
        <w:pStyle w:val="BodyText"/>
        <w:spacing w:before="4"/>
      </w:pPr>
    </w:p>
    <w:p>
      <w:pPr>
        <w:pStyle w:val="ListParagraph"/>
        <w:numPr>
          <w:ilvl w:val="0"/>
          <w:numId w:val="1"/>
        </w:numPr>
        <w:tabs>
          <w:tab w:pos="1040" w:val="left" w:leader="none"/>
          <w:tab w:pos="1041" w:val="left" w:leader="none"/>
        </w:tabs>
        <w:spacing w:line="240" w:lineRule="auto" w:before="0" w:after="0"/>
        <w:ind w:left="1040" w:right="0" w:hanging="360"/>
        <w:jc w:val="left"/>
        <w:rPr>
          <w:sz w:val="24"/>
        </w:rPr>
      </w:pPr>
      <w:r>
        <w:rPr>
          <w:b/>
          <w:sz w:val="24"/>
        </w:rPr>
        <w:t>View Topic </w:t>
      </w:r>
      <w:r>
        <w:rPr>
          <w:sz w:val="24"/>
        </w:rPr>
        <w:t>– This action opens the topic in the inline document</w:t>
      </w:r>
      <w:r>
        <w:rPr>
          <w:spacing w:val="-14"/>
          <w:sz w:val="24"/>
        </w:rPr>
        <w:t> </w:t>
      </w:r>
      <w:r>
        <w:rPr>
          <w:sz w:val="24"/>
        </w:rPr>
        <w:t>viewer.</w:t>
      </w:r>
    </w:p>
    <w:p>
      <w:pPr>
        <w:pStyle w:val="ListParagraph"/>
        <w:numPr>
          <w:ilvl w:val="0"/>
          <w:numId w:val="1"/>
        </w:numPr>
        <w:tabs>
          <w:tab w:pos="1040" w:val="left" w:leader="none"/>
          <w:tab w:pos="1041" w:val="left" w:leader="none"/>
        </w:tabs>
        <w:spacing w:line="240" w:lineRule="auto" w:before="0" w:after="0"/>
        <w:ind w:left="1040" w:right="178" w:hanging="360"/>
        <w:jc w:val="left"/>
        <w:rPr>
          <w:sz w:val="24"/>
        </w:rPr>
      </w:pPr>
      <w:r>
        <w:rPr>
          <w:b/>
          <w:sz w:val="24"/>
        </w:rPr>
        <w:t>Send to Binde</w:t>
      </w:r>
      <w:r>
        <w:rPr>
          <w:sz w:val="24"/>
        </w:rPr>
        <w:t>r – This action saves the topic to the Binder, D2L’s mobile app that allows for offline document viewing. You will need to download, install, and configure the Binder to work with your D2L</w:t>
      </w:r>
      <w:r>
        <w:rPr>
          <w:spacing w:val="-10"/>
          <w:sz w:val="24"/>
        </w:rPr>
        <w:t> </w:t>
      </w:r>
      <w:r>
        <w:rPr>
          <w:sz w:val="24"/>
        </w:rPr>
        <w:t>account.</w:t>
      </w:r>
    </w:p>
    <w:p>
      <w:pPr>
        <w:pStyle w:val="ListParagraph"/>
        <w:numPr>
          <w:ilvl w:val="0"/>
          <w:numId w:val="1"/>
        </w:numPr>
        <w:tabs>
          <w:tab w:pos="1040" w:val="left" w:leader="none"/>
          <w:tab w:pos="1041" w:val="left" w:leader="none"/>
        </w:tabs>
        <w:spacing w:line="240" w:lineRule="auto" w:before="0" w:after="0"/>
        <w:ind w:left="1040" w:right="200" w:hanging="360"/>
        <w:jc w:val="left"/>
        <w:rPr>
          <w:sz w:val="24"/>
        </w:rPr>
      </w:pPr>
      <w:r>
        <w:rPr>
          <w:b/>
          <w:sz w:val="24"/>
        </w:rPr>
        <w:t>Submit Feedback </w:t>
      </w:r>
      <w:r>
        <w:rPr>
          <w:sz w:val="24"/>
        </w:rPr>
        <w:t>– This action provides an opportunity to give feedback on the topic</w:t>
      </w:r>
      <w:r>
        <w:rPr>
          <w:spacing w:val="-15"/>
          <w:sz w:val="24"/>
        </w:rPr>
        <w:t> </w:t>
      </w:r>
      <w:r>
        <w:rPr>
          <w:sz w:val="24"/>
        </w:rPr>
        <w:t>as well as rate the</w:t>
      </w:r>
      <w:r>
        <w:rPr>
          <w:spacing w:val="-6"/>
          <w:sz w:val="24"/>
        </w:rPr>
        <w:t> </w:t>
      </w:r>
      <w:r>
        <w:rPr>
          <w:sz w:val="24"/>
        </w:rPr>
        <w:t>topic.</w:t>
      </w:r>
    </w:p>
    <w:p>
      <w:pPr>
        <w:pStyle w:val="ListParagraph"/>
        <w:numPr>
          <w:ilvl w:val="0"/>
          <w:numId w:val="1"/>
        </w:numPr>
        <w:tabs>
          <w:tab w:pos="1040" w:val="left" w:leader="none"/>
          <w:tab w:pos="1041" w:val="left" w:leader="none"/>
        </w:tabs>
        <w:spacing w:line="240" w:lineRule="auto" w:before="0" w:after="0"/>
        <w:ind w:left="1040" w:right="317" w:hanging="360"/>
        <w:jc w:val="left"/>
        <w:rPr>
          <w:sz w:val="24"/>
        </w:rPr>
      </w:pPr>
      <w:r>
        <w:rPr>
          <w:b/>
          <w:sz w:val="24"/>
        </w:rPr>
        <w:t>Download </w:t>
      </w:r>
      <w:r>
        <w:rPr>
          <w:sz w:val="24"/>
        </w:rPr>
        <w:t>– This action will download the topic to your computer without opening it. Note that downloading the topic from the context menu will not reflect in user</w:t>
      </w:r>
      <w:r>
        <w:rPr>
          <w:spacing w:val="-15"/>
          <w:sz w:val="24"/>
        </w:rPr>
        <w:t> </w:t>
      </w:r>
      <w:r>
        <w:rPr>
          <w:sz w:val="24"/>
        </w:rPr>
        <w:t>progress. You must view the topic in the inline document viewer in order for D2L to register that the topic has been</w:t>
      </w:r>
      <w:r>
        <w:rPr>
          <w:spacing w:val="-4"/>
          <w:sz w:val="24"/>
        </w:rPr>
        <w:t> </w:t>
      </w:r>
      <w:r>
        <w:rPr>
          <w:sz w:val="24"/>
        </w:rPr>
        <w:t>viewed.</w:t>
      </w:r>
    </w:p>
    <w:p>
      <w:pPr>
        <w:pStyle w:val="BodyText"/>
        <w:rPr>
          <w:sz w:val="20"/>
        </w:rPr>
      </w:pPr>
    </w:p>
    <w:p>
      <w:pPr>
        <w:pStyle w:val="BodyText"/>
        <w:spacing w:before="1"/>
        <w:rPr>
          <w:sz w:val="18"/>
        </w:rPr>
      </w:pPr>
      <w:r>
        <w:rPr/>
        <w:pict>
          <v:group style="position:absolute;margin-left:71.224998pt;margin-top:12.370252pt;width:469.55pt;height:1.65pt;mso-position-horizontal-relative:page;mso-position-vertical-relative:paragraph;z-index:1312;mso-wrap-distance-left:0;mso-wrap-distance-right:0" coordorigin="1424,247" coordsize="9391,33">
            <v:line style="position:absolute" from="1440,263" to="10800,263" stroked="true" strokeweight="1.55pt" strokecolor="#9f9f9f">
              <v:stroke dashstyle="solid"/>
            </v:line>
            <v:line style="position:absolute" from="1440,251" to="1445,251" stroked="true" strokeweight=".24pt" strokecolor="#9f9f9f">
              <v:stroke dashstyle="solid"/>
            </v:line>
            <v:line style="position:absolute" from="1440,251" to="1445,251" stroked="true" strokeweight=".24pt" strokecolor="#9f9f9f">
              <v:stroke dashstyle="solid"/>
            </v:line>
            <v:line style="position:absolute" from="1445,251" to="10797,251" stroked="true" strokeweight=".24pt" strokecolor="#9f9f9f">
              <v:stroke dashstyle="solid"/>
            </v:line>
            <v:line style="position:absolute" from="10797,251" to="10802,251" stroked="true" strokeweight=".24pt" strokecolor="#e2e2e2">
              <v:stroke dashstyle="solid"/>
            </v:line>
            <v:line style="position:absolute" from="10797,251" to="10802,251" stroked="true" strokeweight=".24pt" strokecolor="#9f9f9f">
              <v:stroke dashstyle="solid"/>
            </v:line>
            <v:line style="position:absolute" from="1440,264" to="1445,264" stroked="true" strokeweight="1.08pt" strokecolor="#9f9f9f">
              <v:stroke dashstyle="solid"/>
            </v:line>
            <v:line style="position:absolute" from="10797,264" to="10802,264" stroked="true" strokeweight="1.08pt" strokecolor="#e2e2e2">
              <v:stroke dashstyle="solid"/>
            </v:line>
            <v:line style="position:absolute" from="1440,278" to="1445,278" stroked="true" strokeweight=".24pt" strokecolor="#9f9f9f">
              <v:stroke dashstyle="solid"/>
            </v:line>
            <v:line style="position:absolute" from="1440,278" to="1445,278" stroked="true" strokeweight=".24pt" strokecolor="#e2e2e2">
              <v:stroke dashstyle="solid"/>
            </v:line>
            <v:line style="position:absolute" from="1445,278" to="10797,278" stroked="true" strokeweight=".24pt" strokecolor="#e2e2e2">
              <v:stroke dashstyle="solid"/>
            </v:line>
            <v:line style="position:absolute" from="10797,278" to="10802,278" stroked="true" strokeweight=".24pt" strokecolor="#e2e2e2">
              <v:stroke dashstyle="solid"/>
            </v:line>
            <v:line style="position:absolute" from="10797,278" to="10802,278" stroked="true" strokeweight=".24pt" strokecolor="#e2e2e2">
              <v:stroke dashstyle="solid"/>
            </v:line>
            <w10:wrap type="topAndBottom"/>
          </v:group>
        </w:pict>
      </w:r>
    </w:p>
    <w:p>
      <w:pPr>
        <w:pStyle w:val="BodyText"/>
        <w:rPr>
          <w:sz w:val="20"/>
        </w:rPr>
      </w:pPr>
    </w:p>
    <w:p>
      <w:pPr>
        <w:pStyle w:val="BodyText"/>
        <w:spacing w:before="6"/>
        <w:rPr>
          <w:sz w:val="20"/>
        </w:rPr>
      </w:pPr>
    </w:p>
    <w:p>
      <w:pPr>
        <w:pStyle w:val="Heading1"/>
        <w:spacing w:before="99"/>
      </w:pPr>
      <w:bookmarkStart w:name="_bookmark3" w:id="4"/>
      <w:bookmarkEnd w:id="4"/>
      <w:r>
        <w:rPr>
          <w:b w:val="0"/>
        </w:rPr>
      </w:r>
      <w:r>
        <w:rPr>
          <w:color w:val="2F2F2E"/>
        </w:rPr>
        <w:t>Viewing Content</w:t>
      </w:r>
    </w:p>
    <w:p>
      <w:pPr>
        <w:pStyle w:val="BodyText"/>
        <w:spacing w:line="237" w:lineRule="auto" w:before="399"/>
        <w:ind w:left="320" w:right="209"/>
      </w:pPr>
      <w:r>
        <w:rPr/>
        <w:t>To view a content topic, simply click on the name of the topic. Alternately, you may select </w:t>
      </w:r>
      <w:r>
        <w:rPr>
          <w:i/>
        </w:rPr>
        <w:t>View </w:t>
      </w:r>
      <w:r>
        <w:rPr>
          <w:i/>
        </w:rPr>
        <w:t>Topic </w:t>
      </w:r>
      <w:r>
        <w:rPr/>
        <w:t>from its context menu.</w:t>
      </w:r>
    </w:p>
    <w:p>
      <w:pPr>
        <w:pStyle w:val="BodyText"/>
        <w:rPr>
          <w:sz w:val="20"/>
        </w:rPr>
      </w:pPr>
    </w:p>
    <w:p>
      <w:pPr>
        <w:pStyle w:val="BodyText"/>
        <w:rPr>
          <w:sz w:val="20"/>
        </w:rPr>
      </w:pPr>
    </w:p>
    <w:p>
      <w:pPr>
        <w:pStyle w:val="BodyText"/>
        <w:rPr>
          <w:sz w:val="20"/>
        </w:rPr>
      </w:pPr>
    </w:p>
    <w:p>
      <w:pPr>
        <w:pStyle w:val="BodyText"/>
        <w:spacing w:before="5"/>
        <w:rPr>
          <w:sz w:val="26"/>
        </w:rPr>
      </w:pPr>
      <w:r>
        <w:rPr/>
        <w:pict>
          <v:group style="position:absolute;margin-left:71.224998pt;margin-top:17.197233pt;width:469.55pt;height:1.65pt;mso-position-horizontal-relative:page;mso-position-vertical-relative:paragraph;z-index:1336;mso-wrap-distance-left:0;mso-wrap-distance-right:0" coordorigin="1424,344" coordsize="9391,33">
            <v:line style="position:absolute" from="1440,359" to="10800,359" stroked="true" strokeweight="1.55pt" strokecolor="#9f9f9f">
              <v:stroke dashstyle="solid"/>
            </v:line>
            <v:line style="position:absolute" from="1440,348" to="1445,348" stroked="true" strokeweight=".24pt" strokecolor="#9f9f9f">
              <v:stroke dashstyle="solid"/>
            </v:line>
            <v:line style="position:absolute" from="1440,348" to="1445,348" stroked="true" strokeweight=".24pt" strokecolor="#9f9f9f">
              <v:stroke dashstyle="solid"/>
            </v:line>
            <v:line style="position:absolute" from="1445,348" to="10797,348" stroked="true" strokeweight=".24pt" strokecolor="#9f9f9f">
              <v:stroke dashstyle="solid"/>
            </v:line>
            <v:line style="position:absolute" from="10797,348" to="10802,348" stroked="true" strokeweight=".24pt" strokecolor="#e2e2e2">
              <v:stroke dashstyle="solid"/>
            </v:line>
            <v:line style="position:absolute" from="10797,348" to="10802,348" stroked="true" strokeweight=".24pt" strokecolor="#9f9f9f">
              <v:stroke dashstyle="solid"/>
            </v:line>
            <v:line style="position:absolute" from="1440,361" to="1445,361" stroked="true" strokeweight="1.08pt" strokecolor="#9f9f9f">
              <v:stroke dashstyle="solid"/>
            </v:line>
            <v:line style="position:absolute" from="10797,361" to="10802,361" stroked="true" strokeweight="1.08pt" strokecolor="#e2e2e2">
              <v:stroke dashstyle="solid"/>
            </v:line>
            <v:line style="position:absolute" from="1440,374" to="1445,374" stroked="true" strokeweight=".24pt" strokecolor="#9f9f9f">
              <v:stroke dashstyle="solid"/>
            </v:line>
            <v:line style="position:absolute" from="1440,374" to="1445,374" stroked="true" strokeweight=".24pt" strokecolor="#e2e2e2">
              <v:stroke dashstyle="solid"/>
            </v:line>
            <v:line style="position:absolute" from="1445,374" to="10797,374" stroked="true" strokeweight=".24pt" strokecolor="#e2e2e2">
              <v:stroke dashstyle="solid"/>
            </v:line>
            <v:line style="position:absolute" from="10797,374" to="10802,374" stroked="true" strokeweight=".24pt" strokecolor="#e2e2e2">
              <v:stroke dashstyle="solid"/>
            </v:line>
            <v:line style="position:absolute" from="10797,374" to="10802,374" stroked="true" strokeweight=".24pt" strokecolor="#e2e2e2">
              <v:stroke dashstyle="solid"/>
            </v:line>
            <w10:wrap type="topAndBottom"/>
          </v:group>
        </w:pict>
      </w:r>
    </w:p>
    <w:p>
      <w:pPr>
        <w:pStyle w:val="BodyText"/>
        <w:rPr>
          <w:sz w:val="20"/>
        </w:rPr>
      </w:pPr>
    </w:p>
    <w:p>
      <w:pPr>
        <w:pStyle w:val="BodyText"/>
        <w:spacing w:before="6"/>
        <w:rPr>
          <w:sz w:val="20"/>
        </w:rPr>
      </w:pPr>
    </w:p>
    <w:p>
      <w:pPr>
        <w:pStyle w:val="Heading1"/>
        <w:spacing w:before="99"/>
      </w:pPr>
      <w:bookmarkStart w:name="_bookmark4" w:id="5"/>
      <w:bookmarkEnd w:id="5"/>
      <w:r>
        <w:rPr>
          <w:b w:val="0"/>
        </w:rPr>
      </w:r>
      <w:r>
        <w:rPr>
          <w:color w:val="2F2F2E"/>
        </w:rPr>
        <w:t>Navigating the Inline Document Viewer</w:t>
      </w:r>
    </w:p>
    <w:p>
      <w:pPr>
        <w:spacing w:after="0"/>
        <w:sectPr>
          <w:pgSz w:w="12240" w:h="15840"/>
          <w:pgMar w:header="0" w:footer="966" w:top="1500" w:bottom="1160" w:left="1120" w:right="1320"/>
        </w:sectPr>
      </w:pPr>
    </w:p>
    <w:p>
      <w:pPr>
        <w:pStyle w:val="BodyText"/>
        <w:spacing w:before="74"/>
        <w:ind w:left="140" w:right="195"/>
      </w:pPr>
      <w:r>
        <w:rPr/>
        <w:t>If the topic is a file uploaded by your instructor, that file will open in the inline document viewer. If your instructor has created topics within the learning environment, the topic’s content will be rendered by your browser.</w:t>
      </w:r>
    </w:p>
    <w:p>
      <w:pPr>
        <w:pStyle w:val="BodyText"/>
        <w:spacing w:before="4"/>
      </w:pPr>
    </w:p>
    <w:p>
      <w:pPr>
        <w:pStyle w:val="BodyText"/>
        <w:ind w:left="3937" w:hanging="3445"/>
      </w:pPr>
      <w:r>
        <w:rPr/>
        <w:t>Regardless of the type of file, the layout and action buttons located on the view topic page function the same.</w:t>
      </w:r>
    </w:p>
    <w:p>
      <w:pPr>
        <w:pStyle w:val="BodyText"/>
        <w:spacing w:before="8"/>
        <w:rPr>
          <w:sz w:val="27"/>
        </w:rPr>
      </w:pPr>
      <w:r>
        <w:rPr/>
        <w:drawing>
          <wp:anchor distT="0" distB="0" distL="0" distR="0" allowOverlap="1" layoutInCell="1" locked="0" behindDoc="0" simplePos="0" relativeHeight="1360">
            <wp:simplePos x="0" y="0"/>
            <wp:positionH relativeFrom="page">
              <wp:posOffset>890838</wp:posOffset>
            </wp:positionH>
            <wp:positionV relativeFrom="paragraph">
              <wp:posOffset>227294</wp:posOffset>
            </wp:positionV>
            <wp:extent cx="5978461" cy="3809619"/>
            <wp:effectExtent l="0" t="0" r="0" b="0"/>
            <wp:wrapTopAndBottom/>
            <wp:docPr id="29" name="image14.jpeg" descr=""/>
            <wp:cNvGraphicFramePr>
              <a:graphicFrameLocks noChangeAspect="1"/>
            </wp:cNvGraphicFramePr>
            <a:graphic>
              <a:graphicData uri="http://schemas.openxmlformats.org/drawingml/2006/picture">
                <pic:pic>
                  <pic:nvPicPr>
                    <pic:cNvPr id="30" name="image14.jpeg"/>
                    <pic:cNvPicPr/>
                  </pic:nvPicPr>
                  <pic:blipFill>
                    <a:blip r:embed="rId21" cstate="print"/>
                    <a:stretch>
                      <a:fillRect/>
                    </a:stretch>
                  </pic:blipFill>
                  <pic:spPr>
                    <a:xfrm>
                      <a:off x="0" y="0"/>
                      <a:ext cx="5978461" cy="3809619"/>
                    </a:xfrm>
                    <a:prstGeom prst="rect">
                      <a:avLst/>
                    </a:prstGeom>
                  </pic:spPr>
                </pic:pic>
              </a:graphicData>
            </a:graphic>
          </wp:anchor>
        </w:drawing>
      </w:r>
    </w:p>
    <w:p>
      <w:pPr>
        <w:pStyle w:val="BodyText"/>
        <w:rPr>
          <w:sz w:val="26"/>
        </w:rPr>
      </w:pPr>
    </w:p>
    <w:p>
      <w:pPr>
        <w:pStyle w:val="BodyText"/>
        <w:rPr>
          <w:sz w:val="26"/>
        </w:rPr>
      </w:pPr>
    </w:p>
    <w:p>
      <w:pPr>
        <w:pStyle w:val="BodyText"/>
        <w:spacing w:before="8"/>
        <w:rPr>
          <w:sz w:val="30"/>
        </w:rPr>
      </w:pPr>
    </w:p>
    <w:p>
      <w:pPr>
        <w:pStyle w:val="BodyText"/>
        <w:spacing w:line="225" w:lineRule="auto" w:before="1"/>
        <w:ind w:left="140" w:right="336"/>
      </w:pPr>
      <w:r>
        <w:rPr>
          <w:spacing w:val="-1"/>
        </w:rPr>
        <w:t>Click  </w:t>
      </w:r>
      <w:r>
        <w:rPr>
          <w:spacing w:val="26"/>
          <w:position w:val="-6"/>
        </w:rPr>
        <w:drawing>
          <wp:inline distT="0" distB="0" distL="0" distR="0">
            <wp:extent cx="228600" cy="266700"/>
            <wp:effectExtent l="0" t="0" r="0" b="0"/>
            <wp:docPr id="31" name="image15.png" descr=""/>
            <wp:cNvGraphicFramePr>
              <a:graphicFrameLocks noChangeAspect="1"/>
            </wp:cNvGraphicFramePr>
            <a:graphic>
              <a:graphicData uri="http://schemas.openxmlformats.org/drawingml/2006/picture">
                <pic:pic>
                  <pic:nvPicPr>
                    <pic:cNvPr id="32" name="image15.png"/>
                    <pic:cNvPicPr/>
                  </pic:nvPicPr>
                  <pic:blipFill>
                    <a:blip r:embed="rId22" cstate="print"/>
                    <a:stretch>
                      <a:fillRect/>
                    </a:stretch>
                  </pic:blipFill>
                  <pic:spPr>
                    <a:xfrm>
                      <a:off x="0" y="0"/>
                      <a:ext cx="228600" cy="266700"/>
                    </a:xfrm>
                    <a:prstGeom prst="rect">
                      <a:avLst/>
                    </a:prstGeom>
                  </pic:spPr>
                </pic:pic>
              </a:graphicData>
            </a:graphic>
          </wp:inline>
        </w:drawing>
      </w:r>
      <w:r>
        <w:rPr>
          <w:spacing w:val="26"/>
          <w:position w:val="-6"/>
        </w:rPr>
      </w:r>
      <w:r>
        <w:rPr>
          <w:spacing w:val="26"/>
        </w:rPr>
        <w:t>  </w:t>
      </w:r>
      <w:r>
        <w:rPr>
          <w:spacing w:val="-27"/>
        </w:rPr>
        <w:t> </w:t>
      </w:r>
      <w:r>
        <w:rPr/>
        <w:t>to create a quick link directly to this content topic. You can access all of </w:t>
      </w:r>
      <w:r>
        <w:rPr>
          <w:spacing w:val="-14"/>
        </w:rPr>
        <w:t>your </w:t>
      </w:r>
      <w:r>
        <w:rPr/>
        <w:t>bookmarks from the Bookmark module located on the main Content</w:t>
      </w:r>
      <w:r>
        <w:rPr>
          <w:spacing w:val="-10"/>
        </w:rPr>
        <w:t> </w:t>
      </w:r>
      <w:r>
        <w:rPr/>
        <w:t>page.</w:t>
      </w:r>
    </w:p>
    <w:p>
      <w:pPr>
        <w:pStyle w:val="BodyText"/>
        <w:rPr>
          <w:sz w:val="26"/>
        </w:rPr>
      </w:pPr>
    </w:p>
    <w:p>
      <w:pPr>
        <w:pStyle w:val="BodyText"/>
        <w:spacing w:line="199" w:lineRule="auto" w:before="162"/>
        <w:ind w:left="140" w:right="1016"/>
      </w:pPr>
      <w:r>
        <w:rPr/>
        <w:t>Open the topic in a </w:t>
      </w:r>
      <w:r>
        <w:rPr>
          <w:b/>
        </w:rPr>
        <w:t>new window</w:t>
      </w:r>
      <w:r>
        <w:rPr/>
        <w:t>. Clicking  </w:t>
      </w:r>
      <w:r>
        <w:rPr>
          <w:spacing w:val="7"/>
          <w:position w:val="-10"/>
        </w:rPr>
        <w:drawing>
          <wp:inline distT="0" distB="0" distL="0" distR="0">
            <wp:extent cx="247650" cy="266700"/>
            <wp:effectExtent l="0" t="0" r="0" b="0"/>
            <wp:docPr id="33" name="image16.jpeg" descr=""/>
            <wp:cNvGraphicFramePr>
              <a:graphicFrameLocks noChangeAspect="1"/>
            </wp:cNvGraphicFramePr>
            <a:graphic>
              <a:graphicData uri="http://schemas.openxmlformats.org/drawingml/2006/picture">
                <pic:pic>
                  <pic:nvPicPr>
                    <pic:cNvPr id="34" name="image16.jpeg"/>
                    <pic:cNvPicPr/>
                  </pic:nvPicPr>
                  <pic:blipFill>
                    <a:blip r:embed="rId23" cstate="print"/>
                    <a:stretch>
                      <a:fillRect/>
                    </a:stretch>
                  </pic:blipFill>
                  <pic:spPr>
                    <a:xfrm>
                      <a:off x="0" y="0"/>
                      <a:ext cx="247650" cy="266700"/>
                    </a:xfrm>
                    <a:prstGeom prst="rect">
                      <a:avLst/>
                    </a:prstGeom>
                  </pic:spPr>
                </pic:pic>
              </a:graphicData>
            </a:graphic>
          </wp:inline>
        </w:drawing>
      </w:r>
      <w:r>
        <w:rPr>
          <w:spacing w:val="7"/>
          <w:position w:val="-10"/>
        </w:rPr>
      </w:r>
      <w:r>
        <w:rPr>
          <w:spacing w:val="7"/>
        </w:rPr>
        <w:t> </w:t>
      </w:r>
      <w:r>
        <w:rPr>
          <w:spacing w:val="-13"/>
        </w:rPr>
        <w:t> </w:t>
      </w:r>
      <w:r>
        <w:rPr/>
        <w:t>will pop open a new, condensed browser window.</w:t>
      </w:r>
    </w:p>
    <w:p>
      <w:pPr>
        <w:pStyle w:val="BodyText"/>
        <w:rPr>
          <w:sz w:val="26"/>
        </w:rPr>
      </w:pPr>
    </w:p>
    <w:p>
      <w:pPr>
        <w:pStyle w:val="BodyText"/>
        <w:tabs>
          <w:tab w:pos="1690" w:val="left" w:leader="none"/>
        </w:tabs>
        <w:spacing w:before="177"/>
        <w:ind w:left="140"/>
      </w:pPr>
      <w:r>
        <w:rPr/>
        <w:pict>
          <v:shape style="position:absolute;margin-left:137.179993pt;margin-top:9.359767pt;width:9.35pt;height:13.3pt;mso-position-horizontal-relative:page;mso-position-vertical-relative:paragraph;z-index:-8248" type="#_x0000_t202" filled="false" stroked="false">
            <v:textbox inset="0,0,0,0">
              <w:txbxContent>
                <w:p>
                  <w:pPr>
                    <w:pStyle w:val="BodyText"/>
                    <w:spacing w:line="266" w:lineRule="exact"/>
                  </w:pPr>
                  <w:r>
                    <w:rPr/>
                    <w:t>to</w:t>
                  </w:r>
                </w:p>
              </w:txbxContent>
            </v:textbox>
            <w10:wrap type="none"/>
          </v:shape>
        </w:pict>
      </w:r>
      <w:r>
        <w:rPr/>
        <w:drawing>
          <wp:anchor distT="0" distB="0" distL="0" distR="0" allowOverlap="1" layoutInCell="1" locked="0" behindDoc="1" simplePos="0" relativeHeight="268427231">
            <wp:simplePos x="0" y="0"/>
            <wp:positionH relativeFrom="page">
              <wp:posOffset>1206640</wp:posOffset>
            </wp:positionH>
            <wp:positionV relativeFrom="paragraph">
              <wp:posOffset>-29409</wp:posOffset>
            </wp:positionV>
            <wp:extent cx="649170" cy="351966"/>
            <wp:effectExtent l="0" t="0" r="0" b="0"/>
            <wp:wrapNone/>
            <wp:docPr id="35" name="image17.jpeg" descr=""/>
            <wp:cNvGraphicFramePr>
              <a:graphicFrameLocks noChangeAspect="1"/>
            </wp:cNvGraphicFramePr>
            <a:graphic>
              <a:graphicData uri="http://schemas.openxmlformats.org/drawingml/2006/picture">
                <pic:pic>
                  <pic:nvPicPr>
                    <pic:cNvPr id="36" name="image17.jpeg"/>
                    <pic:cNvPicPr/>
                  </pic:nvPicPr>
                  <pic:blipFill>
                    <a:blip r:embed="rId24" cstate="print"/>
                    <a:stretch>
                      <a:fillRect/>
                    </a:stretch>
                  </pic:blipFill>
                  <pic:spPr>
                    <a:xfrm>
                      <a:off x="0" y="0"/>
                      <a:ext cx="649170" cy="351966"/>
                    </a:xfrm>
                    <a:prstGeom prst="rect">
                      <a:avLst/>
                    </a:prstGeom>
                  </pic:spPr>
                </pic:pic>
              </a:graphicData>
            </a:graphic>
          </wp:anchor>
        </w:drawing>
      </w:r>
      <w:r>
        <w:rPr/>
        <w:t>Use</w:t>
        <w:tab/>
        <w:t>navigating through different topics within a</w:t>
      </w:r>
      <w:r>
        <w:rPr>
          <w:spacing w:val="-10"/>
        </w:rPr>
        <w:t> </w:t>
      </w:r>
      <w:r>
        <w:rPr/>
        <w:t>module.</w:t>
      </w:r>
    </w:p>
    <w:p>
      <w:pPr>
        <w:pStyle w:val="BodyText"/>
        <w:ind w:left="140"/>
      </w:pPr>
      <w:r>
        <w:rPr/>
        <w:t>Alternately, you can expand the pop-out menu to display other navigation options.</w:t>
      </w:r>
    </w:p>
    <w:p>
      <w:pPr>
        <w:pStyle w:val="BodyText"/>
        <w:spacing w:before="4"/>
      </w:pPr>
    </w:p>
    <w:p>
      <w:pPr>
        <w:pStyle w:val="BodyText"/>
        <w:spacing w:before="1"/>
        <w:ind w:left="140" w:right="336"/>
      </w:pPr>
      <w:r>
        <w:rPr/>
        <w:t>The labeled action buttons located beneath the viewer share the same functionality as their context menu counterparts. Reference the context menu exploration above for more information.</w:t>
      </w:r>
    </w:p>
    <w:p>
      <w:pPr>
        <w:spacing w:after="0"/>
        <w:sectPr>
          <w:pgSz w:w="12240" w:h="15840"/>
          <w:pgMar w:header="0" w:footer="970" w:top="1360" w:bottom="1160" w:left="1300" w:right="1120"/>
        </w:sectPr>
      </w:pPr>
    </w:p>
    <w:p>
      <w:pPr>
        <w:spacing w:before="80"/>
        <w:ind w:left="320" w:right="120" w:firstLine="0"/>
        <w:jc w:val="left"/>
        <w:rPr>
          <w:rFonts w:ascii="Garamond"/>
          <w:b/>
          <w:sz w:val="22"/>
        </w:rPr>
      </w:pPr>
      <w:r>
        <w:rPr>
          <w:rFonts w:ascii="Garamond"/>
          <w:b/>
          <w:color w:val="8D6D52"/>
          <w:sz w:val="22"/>
          <w:u w:val="single" w:color="8D6D52"/>
        </w:rPr>
        <w:t>T</w:t>
      </w:r>
      <w:r>
        <w:rPr>
          <w:rFonts w:ascii="Garamond"/>
          <w:b/>
          <w:color w:val="8D6D52"/>
          <w:sz w:val="18"/>
          <w:u w:val="single" w:color="8D6D52"/>
        </w:rPr>
        <w:t>HE </w:t>
      </w:r>
      <w:r>
        <w:rPr>
          <w:rFonts w:ascii="Garamond"/>
          <w:b/>
          <w:color w:val="8D6D52"/>
          <w:spacing w:val="2"/>
          <w:sz w:val="18"/>
          <w:u w:val="single" w:color="8D6D52"/>
        </w:rPr>
        <w:t>INLINE DOCUMENT VIEWER </w:t>
      </w:r>
      <w:r>
        <w:rPr>
          <w:rFonts w:ascii="Garamond"/>
          <w:b/>
          <w:color w:val="8D6D52"/>
          <w:spacing w:val="1"/>
          <w:sz w:val="18"/>
          <w:u w:val="single" w:color="8D6D52"/>
        </w:rPr>
        <w:t>IS </w:t>
      </w:r>
      <w:r>
        <w:rPr>
          <w:rFonts w:ascii="Garamond"/>
          <w:b/>
          <w:color w:val="8D6D52"/>
          <w:sz w:val="18"/>
          <w:u w:val="single" w:color="8D6D52"/>
        </w:rPr>
        <w:t>A </w:t>
      </w:r>
      <w:r>
        <w:rPr>
          <w:rFonts w:ascii="Garamond"/>
          <w:b/>
          <w:color w:val="8D6D52"/>
          <w:spacing w:val="2"/>
          <w:sz w:val="18"/>
          <w:u w:val="single" w:color="8D6D52"/>
        </w:rPr>
        <w:t>FEATURE </w:t>
      </w:r>
      <w:r>
        <w:rPr>
          <w:rFonts w:ascii="Garamond"/>
          <w:b/>
          <w:color w:val="8D6D52"/>
          <w:spacing w:val="5"/>
          <w:sz w:val="18"/>
          <w:u w:val="single" w:color="8D6D52"/>
        </w:rPr>
        <w:t>OF </w:t>
      </w:r>
      <w:r>
        <w:rPr>
          <w:rFonts w:ascii="Garamond"/>
          <w:b/>
          <w:color w:val="8D6D52"/>
          <w:sz w:val="22"/>
          <w:u w:val="single" w:color="8D6D52"/>
        </w:rPr>
        <w:t>D2L </w:t>
      </w:r>
      <w:r>
        <w:rPr>
          <w:rFonts w:ascii="Garamond"/>
          <w:b/>
          <w:color w:val="8D6D52"/>
          <w:spacing w:val="1"/>
          <w:sz w:val="18"/>
          <w:u w:val="single" w:color="8D6D52"/>
        </w:rPr>
        <w:t>THAT </w:t>
      </w:r>
      <w:r>
        <w:rPr>
          <w:rFonts w:ascii="Garamond"/>
          <w:b/>
          <w:color w:val="8D6D52"/>
          <w:spacing w:val="2"/>
          <w:sz w:val="18"/>
          <w:u w:val="single" w:color="8D6D52"/>
        </w:rPr>
        <w:t>ALLOWS </w:t>
      </w:r>
      <w:r>
        <w:rPr>
          <w:rFonts w:ascii="Garamond"/>
          <w:b/>
          <w:color w:val="8D6D52"/>
          <w:spacing w:val="1"/>
          <w:sz w:val="18"/>
          <w:u w:val="single" w:color="8D6D52"/>
        </w:rPr>
        <w:t>THE </w:t>
      </w:r>
      <w:r>
        <w:rPr>
          <w:rFonts w:ascii="Garamond"/>
          <w:b/>
          <w:color w:val="8D6D52"/>
          <w:spacing w:val="2"/>
          <w:sz w:val="18"/>
          <w:u w:val="single" w:color="8D6D52"/>
        </w:rPr>
        <w:t>LEARNING</w:t>
      </w:r>
      <w:r>
        <w:rPr>
          <w:rFonts w:ascii="Garamond"/>
          <w:b/>
          <w:color w:val="8D6D52"/>
          <w:spacing w:val="2"/>
          <w:sz w:val="18"/>
        </w:rPr>
        <w:t> </w:t>
      </w:r>
      <w:r>
        <w:rPr>
          <w:rFonts w:ascii="Garamond"/>
          <w:b/>
          <w:color w:val="8D6D52"/>
          <w:spacing w:val="2"/>
          <w:sz w:val="18"/>
          <w:u w:val="single" w:color="8D6D52"/>
        </w:rPr>
        <w:t>ENVIRONMENT </w:t>
      </w:r>
      <w:r>
        <w:rPr>
          <w:rFonts w:ascii="Garamond"/>
          <w:b/>
          <w:color w:val="8D6D52"/>
          <w:spacing w:val="1"/>
          <w:sz w:val="18"/>
          <w:u w:val="single" w:color="8D6D52"/>
        </w:rPr>
        <w:t>TO </w:t>
      </w:r>
      <w:r>
        <w:rPr>
          <w:rFonts w:ascii="Garamond"/>
          <w:b/>
          <w:color w:val="8D6D52"/>
          <w:spacing w:val="2"/>
          <w:sz w:val="18"/>
          <w:u w:val="single" w:color="8D6D52"/>
        </w:rPr>
        <w:t>GIVE </w:t>
      </w:r>
      <w:r>
        <w:rPr>
          <w:rFonts w:ascii="Garamond"/>
          <w:b/>
          <w:color w:val="8D6D52"/>
          <w:spacing w:val="1"/>
          <w:sz w:val="18"/>
          <w:u w:val="single" w:color="8D6D52"/>
        </w:rPr>
        <w:t>THE USER </w:t>
      </w:r>
      <w:r>
        <w:rPr>
          <w:rFonts w:ascii="Garamond"/>
          <w:b/>
          <w:color w:val="8D6D52"/>
          <w:sz w:val="18"/>
          <w:u w:val="single" w:color="8D6D52"/>
        </w:rPr>
        <w:t>A </w:t>
      </w:r>
      <w:r>
        <w:rPr>
          <w:rFonts w:ascii="Garamond"/>
          <w:b/>
          <w:color w:val="8D6D52"/>
          <w:spacing w:val="2"/>
          <w:sz w:val="18"/>
          <w:u w:val="single" w:color="8D6D52"/>
        </w:rPr>
        <w:t>PREVIEW </w:t>
      </w:r>
      <w:r>
        <w:rPr>
          <w:rFonts w:ascii="Garamond"/>
          <w:b/>
          <w:color w:val="8D6D52"/>
          <w:sz w:val="18"/>
          <w:u w:val="single" w:color="8D6D52"/>
        </w:rPr>
        <w:t>OF </w:t>
      </w:r>
      <w:r>
        <w:rPr>
          <w:rFonts w:ascii="Garamond"/>
          <w:b/>
          <w:color w:val="8D6D52"/>
          <w:spacing w:val="1"/>
          <w:sz w:val="18"/>
          <w:u w:val="single" w:color="8D6D52"/>
        </w:rPr>
        <w:t>THE </w:t>
      </w:r>
      <w:r>
        <w:rPr>
          <w:rFonts w:ascii="Garamond"/>
          <w:b/>
          <w:color w:val="8D6D52"/>
          <w:spacing w:val="2"/>
          <w:sz w:val="18"/>
          <w:u w:val="single" w:color="8D6D52"/>
        </w:rPr>
        <w:t>DOCUMENT</w:t>
      </w:r>
      <w:r>
        <w:rPr>
          <w:rFonts w:ascii="Garamond"/>
          <w:b/>
          <w:color w:val="8D6D52"/>
          <w:spacing w:val="2"/>
          <w:sz w:val="22"/>
          <w:u w:val="single" w:color="8D6D52"/>
        </w:rPr>
        <w:t>. N</w:t>
      </w:r>
      <w:r>
        <w:rPr>
          <w:rFonts w:ascii="Garamond"/>
          <w:b/>
          <w:color w:val="8D6D52"/>
          <w:spacing w:val="2"/>
          <w:sz w:val="18"/>
          <w:u w:val="single" w:color="8D6D52"/>
        </w:rPr>
        <w:t>OTE </w:t>
      </w:r>
      <w:r>
        <w:rPr>
          <w:rFonts w:ascii="Garamond"/>
          <w:b/>
          <w:color w:val="8D6D52"/>
          <w:spacing w:val="1"/>
          <w:sz w:val="18"/>
          <w:u w:val="single" w:color="8D6D52"/>
        </w:rPr>
        <w:t>THAT </w:t>
      </w:r>
      <w:r>
        <w:rPr>
          <w:rFonts w:ascii="Garamond"/>
          <w:b/>
          <w:color w:val="8D6D52"/>
          <w:spacing w:val="2"/>
          <w:sz w:val="18"/>
          <w:u w:val="single" w:color="8D6D52"/>
        </w:rPr>
        <w:t>THIS PREVIEW</w:t>
      </w:r>
      <w:r>
        <w:rPr>
          <w:rFonts w:ascii="Garamond"/>
          <w:b/>
          <w:color w:val="8D6D52"/>
          <w:spacing w:val="2"/>
          <w:sz w:val="18"/>
        </w:rPr>
        <w:t>  </w:t>
      </w:r>
      <w:r>
        <w:rPr>
          <w:rFonts w:ascii="Garamond"/>
          <w:b/>
          <w:color w:val="8D6D52"/>
          <w:spacing w:val="1"/>
          <w:sz w:val="18"/>
          <w:u w:val="single" w:color="8D6D52"/>
        </w:rPr>
        <w:t>IS </w:t>
      </w:r>
      <w:r>
        <w:rPr>
          <w:rFonts w:ascii="Garamond"/>
          <w:b/>
          <w:color w:val="8D6D52"/>
          <w:sz w:val="18"/>
          <w:u w:val="single" w:color="8D6D52"/>
        </w:rPr>
        <w:t>NOT </w:t>
      </w:r>
      <w:r>
        <w:rPr>
          <w:rFonts w:ascii="Garamond"/>
          <w:b/>
          <w:color w:val="8D6D52"/>
          <w:spacing w:val="2"/>
          <w:sz w:val="18"/>
          <w:u w:val="single" w:color="8D6D52"/>
        </w:rPr>
        <w:t>DYNAMIC</w:t>
      </w:r>
      <w:r>
        <w:rPr>
          <w:rFonts w:ascii="Garamond"/>
          <w:b/>
          <w:color w:val="8D6D52"/>
          <w:spacing w:val="2"/>
          <w:sz w:val="22"/>
          <w:u w:val="single" w:color="8D6D52"/>
        </w:rPr>
        <w:t>. </w:t>
      </w:r>
      <w:r>
        <w:rPr>
          <w:rFonts w:ascii="Garamond"/>
          <w:b/>
          <w:color w:val="8D6D52"/>
          <w:sz w:val="22"/>
          <w:u w:val="single" w:color="8D6D52"/>
        </w:rPr>
        <w:t>S</w:t>
      </w:r>
      <w:r>
        <w:rPr>
          <w:rFonts w:ascii="Garamond"/>
          <w:b/>
          <w:color w:val="8D6D52"/>
          <w:sz w:val="18"/>
          <w:u w:val="single" w:color="8D6D52"/>
        </w:rPr>
        <w:t>O</w:t>
      </w:r>
      <w:r>
        <w:rPr>
          <w:rFonts w:ascii="Garamond"/>
          <w:b/>
          <w:color w:val="8D6D52"/>
          <w:sz w:val="22"/>
          <w:u w:val="single" w:color="8D6D52"/>
        </w:rPr>
        <w:t>, </w:t>
      </w:r>
      <w:r>
        <w:rPr>
          <w:rFonts w:ascii="Garamond"/>
          <w:b/>
          <w:color w:val="8D6D52"/>
          <w:spacing w:val="1"/>
          <w:sz w:val="18"/>
          <w:u w:val="single" w:color="8D6D52"/>
        </w:rPr>
        <w:t>FOR </w:t>
      </w:r>
      <w:r>
        <w:rPr>
          <w:rFonts w:ascii="Garamond"/>
          <w:b/>
          <w:color w:val="8D6D52"/>
          <w:spacing w:val="2"/>
          <w:sz w:val="18"/>
          <w:u w:val="single" w:color="8D6D52"/>
        </w:rPr>
        <w:t>EXAMPLE</w:t>
      </w:r>
      <w:r>
        <w:rPr>
          <w:rFonts w:ascii="Garamond"/>
          <w:b/>
          <w:color w:val="8D6D52"/>
          <w:spacing w:val="2"/>
          <w:sz w:val="22"/>
          <w:u w:val="single" w:color="8D6D52"/>
        </w:rPr>
        <w:t>, </w:t>
      </w:r>
      <w:r>
        <w:rPr>
          <w:rFonts w:ascii="Garamond"/>
          <w:b/>
          <w:color w:val="8D6D52"/>
          <w:spacing w:val="1"/>
          <w:sz w:val="18"/>
          <w:u w:val="single" w:color="8D6D52"/>
        </w:rPr>
        <w:t>IF </w:t>
      </w:r>
      <w:r>
        <w:rPr>
          <w:rFonts w:ascii="Garamond"/>
          <w:b/>
          <w:color w:val="8D6D52"/>
          <w:sz w:val="18"/>
          <w:u w:val="single" w:color="8D6D52"/>
        </w:rPr>
        <w:t>YOUR </w:t>
      </w:r>
      <w:r>
        <w:rPr>
          <w:rFonts w:ascii="Garamond"/>
          <w:b/>
          <w:color w:val="8D6D52"/>
          <w:spacing w:val="2"/>
          <w:sz w:val="18"/>
          <w:u w:val="single" w:color="8D6D52"/>
        </w:rPr>
        <w:t>INSTRUCTOR HAS UPLOADED </w:t>
      </w:r>
      <w:r>
        <w:rPr>
          <w:rFonts w:ascii="Garamond"/>
          <w:b/>
          <w:color w:val="8D6D52"/>
          <w:sz w:val="18"/>
          <w:u w:val="single" w:color="8D6D52"/>
        </w:rPr>
        <w:t>AN </w:t>
      </w:r>
      <w:r>
        <w:rPr>
          <w:rFonts w:ascii="Garamond"/>
          <w:b/>
          <w:color w:val="8D6D52"/>
          <w:spacing w:val="2"/>
          <w:sz w:val="18"/>
          <w:u w:val="single" w:color="8D6D52"/>
        </w:rPr>
        <w:t>ANIMATED </w:t>
      </w:r>
      <w:r>
        <w:rPr>
          <w:rFonts w:ascii="Garamond"/>
          <w:b/>
          <w:color w:val="8D6D52"/>
          <w:sz w:val="18"/>
          <w:u w:val="single" w:color="8D6D52"/>
        </w:rPr>
        <w:t>OR</w:t>
      </w:r>
      <w:r>
        <w:rPr>
          <w:rFonts w:ascii="Garamond"/>
          <w:b/>
          <w:color w:val="8D6D52"/>
          <w:sz w:val="18"/>
        </w:rPr>
        <w:t> </w:t>
      </w:r>
      <w:r>
        <w:rPr>
          <w:rFonts w:ascii="Garamond"/>
          <w:b/>
          <w:color w:val="8D6D52"/>
          <w:spacing w:val="2"/>
          <w:sz w:val="18"/>
          <w:u w:val="single" w:color="8D6D52"/>
        </w:rPr>
        <w:t>NARRATED </w:t>
      </w:r>
      <w:r>
        <w:rPr>
          <w:rFonts w:ascii="Garamond"/>
          <w:b/>
          <w:color w:val="8D6D52"/>
          <w:spacing w:val="2"/>
          <w:sz w:val="22"/>
          <w:u w:val="single" w:color="8D6D52"/>
        </w:rPr>
        <w:t>P</w:t>
      </w:r>
      <w:r>
        <w:rPr>
          <w:rFonts w:ascii="Garamond"/>
          <w:b/>
          <w:color w:val="8D6D52"/>
          <w:spacing w:val="2"/>
          <w:sz w:val="18"/>
          <w:u w:val="single" w:color="8D6D52"/>
        </w:rPr>
        <w:t>OWER</w:t>
      </w:r>
      <w:r>
        <w:rPr>
          <w:rFonts w:ascii="Garamond"/>
          <w:b/>
          <w:color w:val="8D6D52"/>
          <w:spacing w:val="2"/>
          <w:sz w:val="22"/>
          <w:u w:val="single" w:color="8D6D52"/>
        </w:rPr>
        <w:t>P</w:t>
      </w:r>
      <w:r>
        <w:rPr>
          <w:rFonts w:ascii="Garamond"/>
          <w:b/>
          <w:color w:val="8D6D52"/>
          <w:spacing w:val="2"/>
          <w:sz w:val="18"/>
          <w:u w:val="single" w:color="8D6D52"/>
        </w:rPr>
        <w:t>OINT</w:t>
      </w:r>
      <w:r>
        <w:rPr>
          <w:rFonts w:ascii="Garamond"/>
          <w:b/>
          <w:color w:val="8D6D52"/>
          <w:spacing w:val="2"/>
          <w:sz w:val="22"/>
          <w:u w:val="single" w:color="8D6D52"/>
        </w:rPr>
        <w:t>, </w:t>
      </w:r>
      <w:r>
        <w:rPr>
          <w:rFonts w:ascii="Garamond"/>
          <w:b/>
          <w:color w:val="8D6D52"/>
          <w:sz w:val="18"/>
          <w:u w:val="single" w:color="8D6D52"/>
        </w:rPr>
        <w:t>YOU </w:t>
      </w:r>
      <w:r>
        <w:rPr>
          <w:rFonts w:ascii="Garamond"/>
          <w:b/>
          <w:color w:val="8D6D52"/>
          <w:spacing w:val="2"/>
          <w:sz w:val="18"/>
          <w:u w:val="single" w:color="8D6D52"/>
        </w:rPr>
        <w:t>WILL </w:t>
      </w:r>
      <w:r>
        <w:rPr>
          <w:rFonts w:ascii="Garamond"/>
          <w:b/>
          <w:color w:val="8D6D52"/>
          <w:spacing w:val="1"/>
          <w:sz w:val="18"/>
          <w:u w:val="single" w:color="8D6D52"/>
        </w:rPr>
        <w:t>NEED TO </w:t>
      </w:r>
      <w:r>
        <w:rPr>
          <w:rFonts w:ascii="Garamond"/>
          <w:b/>
          <w:color w:val="8D6D52"/>
          <w:spacing w:val="2"/>
          <w:sz w:val="18"/>
          <w:u w:val="single" w:color="8D6D52"/>
        </w:rPr>
        <w:t>DOWNLOAD </w:t>
      </w:r>
      <w:r>
        <w:rPr>
          <w:rFonts w:ascii="Garamond"/>
          <w:b/>
          <w:color w:val="8D6D52"/>
          <w:spacing w:val="1"/>
          <w:sz w:val="18"/>
          <w:u w:val="single" w:color="8D6D52"/>
        </w:rPr>
        <w:t>THE </w:t>
      </w:r>
      <w:r>
        <w:rPr>
          <w:rFonts w:ascii="Garamond"/>
          <w:b/>
          <w:color w:val="8D6D52"/>
          <w:spacing w:val="2"/>
          <w:sz w:val="18"/>
          <w:u w:val="single" w:color="8D6D52"/>
        </w:rPr>
        <w:t>FILE </w:t>
      </w:r>
      <w:r>
        <w:rPr>
          <w:rFonts w:ascii="Garamond"/>
          <w:b/>
          <w:color w:val="8D6D52"/>
          <w:sz w:val="18"/>
          <w:u w:val="single" w:color="8D6D52"/>
        </w:rPr>
        <w:t>AND </w:t>
      </w:r>
      <w:r>
        <w:rPr>
          <w:rFonts w:ascii="Garamond"/>
          <w:b/>
          <w:color w:val="8D6D52"/>
          <w:spacing w:val="2"/>
          <w:sz w:val="18"/>
          <w:u w:val="single" w:color="8D6D52"/>
        </w:rPr>
        <w:t>OPEN </w:t>
      </w:r>
      <w:r>
        <w:rPr>
          <w:rFonts w:ascii="Garamond"/>
          <w:b/>
          <w:color w:val="8D6D52"/>
          <w:spacing w:val="1"/>
          <w:sz w:val="18"/>
          <w:u w:val="single" w:color="8D6D52"/>
        </w:rPr>
        <w:t>IT </w:t>
      </w:r>
      <w:r>
        <w:rPr>
          <w:rFonts w:ascii="Garamond"/>
          <w:b/>
          <w:color w:val="8D6D52"/>
          <w:spacing w:val="2"/>
          <w:sz w:val="18"/>
          <w:u w:val="single" w:color="8D6D52"/>
        </w:rPr>
        <w:t>WITH </w:t>
      </w:r>
      <w:r>
        <w:rPr>
          <w:rFonts w:ascii="Garamond"/>
          <w:b/>
          <w:color w:val="8D6D52"/>
          <w:spacing w:val="1"/>
          <w:sz w:val="18"/>
          <w:u w:val="single" w:color="8D6D52"/>
        </w:rPr>
        <w:t>THE</w:t>
      </w:r>
      <w:r>
        <w:rPr>
          <w:rFonts w:ascii="Garamond"/>
          <w:b/>
          <w:color w:val="8D6D52"/>
          <w:spacing w:val="1"/>
          <w:sz w:val="18"/>
        </w:rPr>
        <w:t> </w:t>
      </w:r>
      <w:r>
        <w:rPr>
          <w:rFonts w:ascii="Garamond"/>
          <w:b/>
          <w:color w:val="8D6D52"/>
          <w:spacing w:val="2"/>
          <w:sz w:val="18"/>
          <w:u w:val="single" w:color="8D6D52"/>
        </w:rPr>
        <w:t>APPROPRIATE  SOFTWARE</w:t>
      </w:r>
      <w:r>
        <w:rPr>
          <w:rFonts w:ascii="Garamond"/>
          <w:b/>
          <w:color w:val="8D6D52"/>
          <w:spacing w:val="-3"/>
          <w:sz w:val="18"/>
          <w:u w:val="single" w:color="8D6D52"/>
        </w:rPr>
        <w:t> </w:t>
      </w:r>
      <w:r>
        <w:rPr>
          <w:rFonts w:ascii="Garamond"/>
          <w:b/>
          <w:color w:val="8D6D52"/>
          <w:spacing w:val="2"/>
          <w:sz w:val="18"/>
          <w:u w:val="single" w:color="8D6D52"/>
        </w:rPr>
        <w:t>PACKAGE</w:t>
      </w:r>
      <w:r>
        <w:rPr>
          <w:rFonts w:ascii="Garamond"/>
          <w:b/>
          <w:color w:val="8D6D52"/>
          <w:spacing w:val="2"/>
          <w:sz w:val="22"/>
          <w:u w:val="single" w:color="8D6D52"/>
        </w:rPr>
        <w:t>.</w:t>
      </w:r>
    </w:p>
    <w:sectPr>
      <w:pgSz w:w="12240" w:h="15840"/>
      <w:pgMar w:header="0" w:footer="966" w:top="1360" w:bottom="1160" w:left="112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Garamond">
    <w:altName w:val="Garamond"/>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847">
          <wp:simplePos x="0" y="0"/>
          <wp:positionH relativeFrom="page">
            <wp:posOffset>6591300</wp:posOffset>
          </wp:positionH>
          <wp:positionV relativeFrom="page">
            <wp:posOffset>9315450</wp:posOffset>
          </wp:positionV>
          <wp:extent cx="400050" cy="390525"/>
          <wp:effectExtent l="0" t="0" r="0" b="0"/>
          <wp:wrapNone/>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 cstate="print"/>
                  <a:stretch>
                    <a:fillRect/>
                  </a:stretch>
                </pic:blipFill>
                <pic:spPr>
                  <a:xfrm>
                    <a:off x="0" y="0"/>
                    <a:ext cx="400050" cy="39052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71.024002pt;margin-top:742.461548pt;width:330pt;height:14.45pt;mso-position-horizontal-relative:page;mso-position-vertical-relative:page;z-index:-8584" type="#_x0000_t202" filled="false" stroked="false">
          <v:textbox inset="0,0,0,0">
            <w:txbxContent>
              <w:p>
                <w:pPr>
                  <w:spacing w:before="20"/>
                  <w:ind w:left="20" w:right="0" w:firstLine="0"/>
                  <w:jc w:val="left"/>
                  <w:rPr>
                    <w:rFonts w:ascii="Garamond"/>
                    <w:sz w:val="22"/>
                  </w:rPr>
                </w:pPr>
                <w:r>
                  <w:rPr>
                    <w:rFonts w:ascii="Garamond"/>
                    <w:color w:val="2F2F2E"/>
                    <w:sz w:val="22"/>
                  </w:rPr>
                  <w:t>Support Contact: Academic Technology </w:t>
                </w:r>
                <w:hyperlink r:id="rId2">
                  <w:r>
                    <w:rPr>
                      <w:rFonts w:ascii="Garamond"/>
                      <w:color w:val="2F2F2E"/>
                      <w:sz w:val="22"/>
                    </w:rPr>
                    <w:t>Support (</w:t>
                  </w:r>
                </w:hyperlink>
                <w:r>
                  <w:rPr>
                    <w:rFonts w:ascii="Garamond"/>
                    <w:color w:val="172C55"/>
                    <w:sz w:val="22"/>
                    <w:u w:val="single" w:color="172C55"/>
                  </w:rPr>
                  <w:t>ATS@etsu.edu</w:t>
                </w:r>
                <w:r>
                  <w:rPr>
                    <w:rFonts w:ascii="Garamond"/>
                    <w:color w:val="2F2F2E"/>
                    <w:sz w:val="22"/>
                  </w:rPr>
                  <w:t>; 439-8611)</w:t>
                </w:r>
              </w:p>
            </w:txbxContent>
          </v:textbox>
          <w10:wrap type="none"/>
        </v:shape>
      </w:pict>
    </w:r>
    <w:r>
      <w:rPr/>
      <w:pict>
        <v:shape style="position:absolute;margin-left:532.460022pt;margin-top:741.634216pt;width:9.65pt;height:15.5pt;mso-position-horizontal-relative:page;mso-position-vertical-relative:page;z-index:-8560"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919">
          <wp:simplePos x="0" y="0"/>
          <wp:positionH relativeFrom="page">
            <wp:posOffset>781050</wp:posOffset>
          </wp:positionH>
          <wp:positionV relativeFrom="page">
            <wp:posOffset>9317990</wp:posOffset>
          </wp:positionV>
          <wp:extent cx="401955" cy="393064"/>
          <wp:effectExtent l="0" t="0" r="0" b="0"/>
          <wp:wrapNone/>
          <wp:docPr id="9" name="image4.jpeg" descr=""/>
          <wp:cNvGraphicFramePr>
            <a:graphicFrameLocks noChangeAspect="1"/>
          </wp:cNvGraphicFramePr>
          <a:graphic>
            <a:graphicData uri="http://schemas.openxmlformats.org/drawingml/2006/picture">
              <pic:pic>
                <pic:nvPicPr>
                  <pic:cNvPr id="10" name="image4.jpeg"/>
                  <pic:cNvPicPr/>
                </pic:nvPicPr>
                <pic:blipFill>
                  <a:blip r:embed="rId1" cstate="print"/>
                  <a:stretch>
                    <a:fillRect/>
                  </a:stretch>
                </pic:blipFill>
                <pic:spPr>
                  <a:xfrm>
                    <a:off x="0" y="0"/>
                    <a:ext cx="401955" cy="393064"/>
                  </a:xfrm>
                  <a:prstGeom prst="rect">
                    <a:avLst/>
                  </a:prstGeom>
                </pic:spPr>
              </pic:pic>
            </a:graphicData>
          </a:graphic>
        </wp:anchor>
      </w:drawing>
    </w:r>
    <w:r>
      <w:rPr/>
      <w:pict>
        <v:shape style="position:absolute;margin-left:70.024002pt;margin-top:741.634216pt;width:9.65pt;height:15.5pt;mso-position-horizontal-relative:page;mso-position-vertical-relative:page;z-index:-8512" type="#_x0000_t202" filled="false" stroked="false">
          <v:textbox inset="0,0,0,0">
            <w:txbxContent>
              <w:p>
                <w:pPr>
                  <w:spacing w:before="20"/>
                  <w:ind w:left="40" w:right="0" w:firstLine="0"/>
                  <w:jc w:val="left"/>
                  <w:rPr>
                    <w:rFonts w:ascii="Garamond"/>
                    <w:b/>
                    <w:sz w:val="24"/>
                  </w:rPr>
                </w:pPr>
                <w:r>
                  <w:rPr/>
                  <w:fldChar w:fldCharType="begin"/>
                </w:r>
                <w:r>
                  <w:rPr>
                    <w:rFonts w:ascii="Garamond"/>
                    <w:b/>
                    <w:color w:val="F1F1F1"/>
                    <w:sz w:val="24"/>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40" w:hanging="360"/>
      </w:pPr>
      <w:rPr>
        <w:rFonts w:hint="default" w:ascii="Symbol" w:hAnsi="Symbol" w:eastAsia="Symbol" w:cs="Symbol"/>
        <w:w w:val="99"/>
        <w:sz w:val="20"/>
        <w:szCs w:val="20"/>
      </w:rPr>
    </w:lvl>
    <w:lvl w:ilvl="1">
      <w:start w:val="0"/>
      <w:numFmt w:val="bullet"/>
      <w:lvlText w:val="•"/>
      <w:lvlJc w:val="left"/>
      <w:pPr>
        <w:ind w:left="1914" w:hanging="360"/>
      </w:pPr>
      <w:rPr>
        <w:rFonts w:hint="default"/>
      </w:rPr>
    </w:lvl>
    <w:lvl w:ilvl="2">
      <w:start w:val="0"/>
      <w:numFmt w:val="bullet"/>
      <w:lvlText w:val="•"/>
      <w:lvlJc w:val="left"/>
      <w:pPr>
        <w:ind w:left="2788" w:hanging="360"/>
      </w:pPr>
      <w:rPr>
        <w:rFonts w:hint="default"/>
      </w:rPr>
    </w:lvl>
    <w:lvl w:ilvl="3">
      <w:start w:val="0"/>
      <w:numFmt w:val="bullet"/>
      <w:lvlText w:val="•"/>
      <w:lvlJc w:val="left"/>
      <w:pPr>
        <w:ind w:left="3662" w:hanging="360"/>
      </w:pPr>
      <w:rPr>
        <w:rFonts w:hint="default"/>
      </w:rPr>
    </w:lvl>
    <w:lvl w:ilvl="4">
      <w:start w:val="0"/>
      <w:numFmt w:val="bullet"/>
      <w:lvlText w:val="•"/>
      <w:lvlJc w:val="left"/>
      <w:pPr>
        <w:ind w:left="4536" w:hanging="360"/>
      </w:pPr>
      <w:rPr>
        <w:rFonts w:hint="default"/>
      </w:rPr>
    </w:lvl>
    <w:lvl w:ilvl="5">
      <w:start w:val="0"/>
      <w:numFmt w:val="bullet"/>
      <w:lvlText w:val="•"/>
      <w:lvlJc w:val="left"/>
      <w:pPr>
        <w:ind w:left="5410" w:hanging="360"/>
      </w:pPr>
      <w:rPr>
        <w:rFonts w:hint="default"/>
      </w:rPr>
    </w:lvl>
    <w:lvl w:ilvl="6">
      <w:start w:val="0"/>
      <w:numFmt w:val="bullet"/>
      <w:lvlText w:val="•"/>
      <w:lvlJc w:val="left"/>
      <w:pPr>
        <w:ind w:left="6284" w:hanging="360"/>
      </w:pPr>
      <w:rPr>
        <w:rFonts w:hint="default"/>
      </w:rPr>
    </w:lvl>
    <w:lvl w:ilvl="7">
      <w:start w:val="0"/>
      <w:numFmt w:val="bullet"/>
      <w:lvlText w:val="•"/>
      <w:lvlJc w:val="left"/>
      <w:pPr>
        <w:ind w:left="7158" w:hanging="360"/>
      </w:pPr>
      <w:rPr>
        <w:rFonts w:hint="default"/>
      </w:rPr>
    </w:lvl>
    <w:lvl w:ilvl="8">
      <w:start w:val="0"/>
      <w:numFmt w:val="bullet"/>
      <w:lvlText w:val="•"/>
      <w:lvlJc w:val="left"/>
      <w:pPr>
        <w:ind w:left="803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39"/>
      <w:ind w:left="2520"/>
    </w:pPr>
    <w:rPr>
      <w:rFonts w:ascii="Garamond" w:hAnsi="Garamond" w:eastAsia="Garamond" w:cs="Garamond"/>
      <w:sz w:val="24"/>
      <w:szCs w:val="24"/>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320"/>
      <w:outlineLvl w:val="1"/>
    </w:pPr>
    <w:rPr>
      <w:rFonts w:ascii="Gill Sans MT" w:hAnsi="Gill Sans MT" w:eastAsia="Gill Sans MT" w:cs="Gill Sans MT"/>
      <w:b/>
      <w:bCs/>
      <w:sz w:val="44"/>
      <w:szCs w:val="44"/>
    </w:rPr>
  </w:style>
  <w:style w:styleId="ListParagraph" w:type="paragraph">
    <w:name w:val="List Paragraph"/>
    <w:basedOn w:val="Normal"/>
    <w:uiPriority w:val="1"/>
    <w:qFormat/>
    <w:pPr>
      <w:ind w:left="104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ats@etsu.edu" TargetMode="External"/><Relationship Id="rId7" Type="http://schemas.openxmlformats.org/officeDocument/2006/relationships/hyperlink" Target="http://www.etsu.edu/ats"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hyperlink" Target="mailto:email@etsu.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2018-06-06T13:30:53Z</dcterms:created>
  <dcterms:modified xsi:type="dcterms:W3CDTF">2018-06-06T13:30:53Z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Creator">
    <vt:lpwstr>Microsoft® Word 2010</vt:lpwstr>
  </property>
  <property fmtid="{D5CDD505-2E9C-101B-9397-08002B2CF9AE}" pid="4" name="LastSaved">
    <vt:filetime>2018-06-06T00:00:00Z</vt:filetime>
  </property>
</Properties>
</file>