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404"/>
        <w:gridCol w:w="4068"/>
        <w:gridCol w:w="4068"/>
      </w:tblGrid>
      <w:tr w:rsidR="00024E23" w:rsidRPr="00DB4817" w:rsidTr="004B3E21">
        <w:trPr>
          <w:trHeight w:val="327"/>
        </w:trPr>
        <w:tc>
          <w:tcPr>
            <w:tcW w:w="1404" w:type="dxa"/>
            <w:tcBorders>
              <w:top w:val="nil"/>
              <w:left w:val="nil"/>
              <w:bottom w:val="nil"/>
            </w:tcBorders>
          </w:tcPr>
          <w:p w:rsidR="00024E23" w:rsidRPr="00DB4817" w:rsidRDefault="00024E23" w:rsidP="00F26CE7">
            <w:pPr>
              <w:spacing w:before="6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DB4817">
              <w:rPr>
                <w:rFonts w:ascii="Arial" w:hAnsi="Arial" w:cs="Arial"/>
                <w:sz w:val="18"/>
                <w:szCs w:val="18"/>
              </w:rPr>
              <w:t>Project Name</w:t>
            </w:r>
          </w:p>
        </w:tc>
        <w:tc>
          <w:tcPr>
            <w:tcW w:w="8136" w:type="dxa"/>
            <w:gridSpan w:val="2"/>
            <w:tcBorders>
              <w:bottom w:val="single" w:sz="4" w:space="0" w:color="auto"/>
            </w:tcBorders>
          </w:tcPr>
          <w:p w:rsidR="00024E23" w:rsidRPr="00DB4817" w:rsidRDefault="00024E23" w:rsidP="00F26CE7">
            <w:pPr>
              <w:spacing w:before="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4E23" w:rsidRPr="00DB4817" w:rsidTr="004B3E21">
        <w:trPr>
          <w:trHeight w:val="327"/>
        </w:trPr>
        <w:tc>
          <w:tcPr>
            <w:tcW w:w="1404" w:type="dxa"/>
            <w:tcBorders>
              <w:top w:val="nil"/>
              <w:left w:val="nil"/>
              <w:bottom w:val="nil"/>
            </w:tcBorders>
          </w:tcPr>
          <w:p w:rsidR="00024E23" w:rsidRPr="00DB4817" w:rsidRDefault="00024E23" w:rsidP="00F26CE7">
            <w:pPr>
              <w:spacing w:before="6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817">
              <w:rPr>
                <w:rFonts w:ascii="Arial" w:hAnsi="Arial" w:cs="Arial"/>
                <w:sz w:val="18"/>
                <w:szCs w:val="18"/>
              </w:rPr>
              <w:t>Institution</w:t>
            </w:r>
          </w:p>
        </w:tc>
        <w:tc>
          <w:tcPr>
            <w:tcW w:w="8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4E23" w:rsidRPr="00DB4817" w:rsidRDefault="00024E23" w:rsidP="00F26CE7">
            <w:pPr>
              <w:spacing w:before="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E23" w:rsidRPr="00DB4817" w:rsidTr="004B3E21">
        <w:trPr>
          <w:trHeight w:val="327"/>
        </w:trPr>
        <w:tc>
          <w:tcPr>
            <w:tcW w:w="1404" w:type="dxa"/>
            <w:tcBorders>
              <w:top w:val="nil"/>
              <w:left w:val="nil"/>
              <w:bottom w:val="nil"/>
            </w:tcBorders>
          </w:tcPr>
          <w:p w:rsidR="00024E23" w:rsidRPr="00DB4817" w:rsidRDefault="00024E23" w:rsidP="00F26CE7">
            <w:pPr>
              <w:spacing w:before="6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817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8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4E23" w:rsidRPr="00DB4817" w:rsidRDefault="00024E23" w:rsidP="00F26CE7">
            <w:pPr>
              <w:spacing w:before="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E21" w:rsidRPr="00DB4817" w:rsidTr="004B3E21">
        <w:trPr>
          <w:trHeight w:val="327"/>
        </w:trPr>
        <w:tc>
          <w:tcPr>
            <w:tcW w:w="1404" w:type="dxa"/>
            <w:tcBorders>
              <w:top w:val="nil"/>
              <w:left w:val="nil"/>
              <w:bottom w:val="nil"/>
            </w:tcBorders>
          </w:tcPr>
          <w:p w:rsidR="004B3E21" w:rsidRPr="00DB4817" w:rsidRDefault="004B3E21" w:rsidP="00F26CE7">
            <w:pPr>
              <w:spacing w:before="6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4817">
              <w:rPr>
                <w:rFonts w:ascii="Arial" w:hAnsi="Arial" w:cs="Arial"/>
                <w:sz w:val="18"/>
                <w:szCs w:val="18"/>
              </w:rPr>
              <w:t>SBC No.:</w:t>
            </w:r>
          </w:p>
        </w:tc>
        <w:tc>
          <w:tcPr>
            <w:tcW w:w="4068" w:type="dxa"/>
            <w:tcBorders>
              <w:top w:val="single" w:sz="4" w:space="0" w:color="auto"/>
              <w:right w:val="single" w:sz="4" w:space="0" w:color="auto"/>
            </w:tcBorders>
          </w:tcPr>
          <w:p w:rsidR="004B3E21" w:rsidRPr="00DB4817" w:rsidRDefault="004B3E21" w:rsidP="00F26CE7">
            <w:pPr>
              <w:spacing w:before="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8" w:type="dxa"/>
            <w:tcBorders>
              <w:top w:val="single" w:sz="4" w:space="0" w:color="auto"/>
              <w:right w:val="single" w:sz="4" w:space="0" w:color="auto"/>
            </w:tcBorders>
          </w:tcPr>
          <w:p w:rsidR="004B3E21" w:rsidRPr="00DB4817" w:rsidRDefault="004B3E21" w:rsidP="004B3E21">
            <w:pPr>
              <w:spacing w:before="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Original Contract Date</w:t>
            </w:r>
            <w:r w:rsidRPr="00DB4817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:rsidR="00394F29" w:rsidRPr="00DB4817" w:rsidRDefault="00394F29" w:rsidP="00313374">
      <w:pPr>
        <w:ind w:right="144"/>
        <w:rPr>
          <w:rFonts w:ascii="Arial" w:hAnsi="Arial"/>
          <w:sz w:val="16"/>
          <w:szCs w:val="16"/>
        </w:rPr>
      </w:pPr>
    </w:p>
    <w:tbl>
      <w:tblPr>
        <w:tblW w:w="9787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54"/>
        <w:gridCol w:w="326"/>
        <w:gridCol w:w="2104"/>
        <w:gridCol w:w="326"/>
        <w:gridCol w:w="2464"/>
        <w:gridCol w:w="326"/>
        <w:gridCol w:w="2587"/>
      </w:tblGrid>
      <w:tr w:rsidR="00AF53AE" w:rsidRPr="00DB4817" w:rsidTr="00AF53AE">
        <w:trPr>
          <w:jc w:val="center"/>
        </w:trPr>
        <w:tc>
          <w:tcPr>
            <w:tcW w:w="1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BC5" w:rsidRPr="00DB4817" w:rsidRDefault="00DB4817" w:rsidP="00DB4817">
            <w:pPr>
              <w:spacing w:line="240" w:lineRule="atLeast"/>
              <w:rPr>
                <w:rFonts w:ascii="Arial Narrow" w:hAnsi="Arial Narrow"/>
                <w:b/>
              </w:rPr>
            </w:pPr>
            <w:r w:rsidRPr="00DB4817">
              <w:rPr>
                <w:rFonts w:ascii="Arial Narrow" w:hAnsi="Arial Narrow"/>
                <w:b/>
              </w:rPr>
              <w:t xml:space="preserve">   </w:t>
            </w:r>
            <w:r w:rsidR="00341BC5" w:rsidRPr="00DB4817">
              <w:rPr>
                <w:rFonts w:ascii="Arial Narrow" w:hAnsi="Arial Narrow"/>
                <w:b/>
              </w:rPr>
              <w:t>SWPPP: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</w:tc>
        <w:tc>
          <w:tcPr>
            <w:tcW w:w="21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both"/>
              <w:rPr>
                <w:rFonts w:ascii="Arial Narrow" w:hAnsi="Arial Narrow"/>
              </w:rPr>
            </w:pPr>
            <w:r w:rsidRPr="00DB4817">
              <w:rPr>
                <w:rFonts w:ascii="Arial Narrow" w:hAnsi="Arial Narrow"/>
              </w:rPr>
              <w:t>does not apply.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</w:tc>
        <w:tc>
          <w:tcPr>
            <w:tcW w:w="24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both"/>
              <w:rPr>
                <w:rFonts w:ascii="Arial Narrow" w:hAnsi="Arial Narrow"/>
              </w:rPr>
            </w:pPr>
            <w:r w:rsidRPr="00DB4817">
              <w:rPr>
                <w:rFonts w:ascii="Arial Narrow" w:hAnsi="Arial Narrow"/>
              </w:rPr>
              <w:t>Final Stabilization is done.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</w:tc>
        <w:tc>
          <w:tcPr>
            <w:tcW w:w="2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both"/>
              <w:rPr>
                <w:rFonts w:ascii="Arial Narrow" w:hAnsi="Arial Narrow"/>
              </w:rPr>
            </w:pPr>
            <w:r w:rsidRPr="00DB4817">
              <w:rPr>
                <w:rFonts w:ascii="Arial Narrow" w:hAnsi="Arial Narrow"/>
              </w:rPr>
              <w:t>Final Stabilization is pending.</w:t>
            </w:r>
          </w:p>
        </w:tc>
      </w:tr>
    </w:tbl>
    <w:p w:rsidR="00313374" w:rsidRPr="00DB4817" w:rsidRDefault="00313374" w:rsidP="00313374">
      <w:pPr>
        <w:rPr>
          <w:rFonts w:ascii="Arial" w:hAnsi="Arial"/>
          <w:sz w:val="4"/>
          <w:szCs w:val="4"/>
        </w:rPr>
      </w:pPr>
    </w:p>
    <w:tbl>
      <w:tblPr>
        <w:tblW w:w="981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65"/>
        <w:gridCol w:w="315"/>
        <w:gridCol w:w="2115"/>
        <w:gridCol w:w="315"/>
        <w:gridCol w:w="2475"/>
        <w:gridCol w:w="315"/>
        <w:gridCol w:w="2610"/>
      </w:tblGrid>
      <w:tr w:rsidR="00AF53AE" w:rsidRPr="00DB4817" w:rsidTr="00AF53AE">
        <w:trPr>
          <w:jc w:val="center"/>
        </w:trPr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AF53AE">
            <w:pPr>
              <w:spacing w:line="240" w:lineRule="atLeast"/>
              <w:jc w:val="right"/>
              <w:rPr>
                <w:rFonts w:ascii="Arial Narrow" w:hAnsi="Arial Narrow"/>
                <w:b/>
              </w:rPr>
            </w:pPr>
            <w:r w:rsidRPr="00DB4817">
              <w:rPr>
                <w:rFonts w:ascii="Arial Narrow" w:hAnsi="Arial Narrow"/>
                <w:b/>
              </w:rPr>
              <w:t>Commissioning: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both"/>
              <w:rPr>
                <w:rFonts w:ascii="Arial Narrow" w:hAnsi="Arial Narrow"/>
              </w:rPr>
            </w:pPr>
            <w:r w:rsidRPr="00DB4817">
              <w:rPr>
                <w:rFonts w:ascii="Arial Narrow" w:hAnsi="Arial Narrow"/>
              </w:rPr>
              <w:t>does not apply.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both"/>
              <w:rPr>
                <w:rFonts w:ascii="Arial Narrow" w:hAnsi="Arial Narrow"/>
              </w:rPr>
            </w:pPr>
            <w:r w:rsidRPr="00DB4817">
              <w:rPr>
                <w:rFonts w:ascii="Arial Narrow" w:hAnsi="Arial Narrow"/>
              </w:rPr>
              <w:t>is complete.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1BC5" w:rsidRPr="00DB4817" w:rsidRDefault="00341BC5" w:rsidP="00017B62">
            <w:pPr>
              <w:spacing w:line="240" w:lineRule="atLeast"/>
              <w:jc w:val="both"/>
              <w:rPr>
                <w:rFonts w:ascii="Arial Narrow" w:hAnsi="Arial Narrow"/>
              </w:rPr>
            </w:pPr>
            <w:r w:rsidRPr="00DB4817">
              <w:rPr>
                <w:rFonts w:ascii="Arial Narrow" w:hAnsi="Arial Narrow"/>
              </w:rPr>
              <w:t>is partly in punch.</w:t>
            </w:r>
          </w:p>
        </w:tc>
      </w:tr>
    </w:tbl>
    <w:p w:rsidR="00BE713D" w:rsidRPr="00DB4817" w:rsidRDefault="00BE713D" w:rsidP="00313374">
      <w:pPr>
        <w:rPr>
          <w:rFonts w:ascii="Arial" w:hAnsi="Arial"/>
          <w:sz w:val="4"/>
          <w:szCs w:val="4"/>
        </w:rPr>
      </w:pPr>
    </w:p>
    <w:tbl>
      <w:tblPr>
        <w:tblW w:w="9810" w:type="dxa"/>
        <w:jc w:val="center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5"/>
        <w:gridCol w:w="2632"/>
        <w:gridCol w:w="2543"/>
      </w:tblGrid>
      <w:tr w:rsidR="00AF53AE" w:rsidRPr="00DB4817" w:rsidTr="00AF53AE">
        <w:trPr>
          <w:jc w:val="center"/>
        </w:trPr>
        <w:tc>
          <w:tcPr>
            <w:tcW w:w="4635" w:type="dxa"/>
            <w:tcBorders>
              <w:bottom w:val="nil"/>
            </w:tcBorders>
            <w:shd w:val="clear" w:color="auto" w:fill="auto"/>
            <w:vAlign w:val="bottom"/>
          </w:tcPr>
          <w:p w:rsidR="00A345B2" w:rsidRPr="00DB4817" w:rsidRDefault="00A345B2" w:rsidP="00313374">
            <w:pPr>
              <w:rPr>
                <w:rFonts w:ascii="Arial" w:hAnsi="Arial"/>
                <w:b/>
                <w:sz w:val="22"/>
                <w:szCs w:val="22"/>
              </w:rPr>
            </w:pPr>
            <w:r w:rsidRPr="00DB4817">
              <w:rPr>
                <w:rFonts w:ascii="Arial" w:hAnsi="Arial"/>
                <w:sz w:val="22"/>
                <w:szCs w:val="22"/>
                <w:shd w:val="clear" w:color="auto" w:fill="EAF1DD"/>
              </w:rPr>
              <w:t>and</w:t>
            </w:r>
            <w:r w:rsidRPr="00DB4817">
              <w:rPr>
                <w:rFonts w:ascii="Arial" w:hAnsi="Arial"/>
                <w:sz w:val="22"/>
                <w:szCs w:val="22"/>
              </w:rPr>
              <w:br/>
            </w:r>
            <w:r w:rsidRPr="00DB4817">
              <w:rPr>
                <w:rFonts w:ascii="Arial" w:hAnsi="Arial"/>
                <w:b/>
                <w:sz w:val="22"/>
                <w:szCs w:val="22"/>
              </w:rPr>
              <w:t>Substantial Completion was achieved on:</w:t>
            </w:r>
          </w:p>
        </w:tc>
        <w:tc>
          <w:tcPr>
            <w:tcW w:w="2632" w:type="dxa"/>
            <w:shd w:val="clear" w:color="auto" w:fill="auto"/>
            <w:vAlign w:val="bottom"/>
          </w:tcPr>
          <w:p w:rsidR="00A345B2" w:rsidRPr="00DB4817" w:rsidRDefault="00A345B2" w:rsidP="00F20A5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543" w:type="dxa"/>
            <w:tcBorders>
              <w:bottom w:val="nil"/>
            </w:tcBorders>
            <w:shd w:val="clear" w:color="auto" w:fill="auto"/>
            <w:vAlign w:val="bottom"/>
          </w:tcPr>
          <w:p w:rsidR="00A345B2" w:rsidRPr="00DB4817" w:rsidRDefault="00A345B2" w:rsidP="00A8585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C44FF0" w:rsidRPr="00DB4817" w:rsidRDefault="00C44FF0" w:rsidP="00C44FF0">
      <w:pPr>
        <w:rPr>
          <w:rFonts w:ascii="Arial" w:hAnsi="Arial"/>
          <w:sz w:val="8"/>
          <w:szCs w:val="8"/>
        </w:rPr>
      </w:pPr>
    </w:p>
    <w:tbl>
      <w:tblPr>
        <w:tblW w:w="9821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1"/>
        <w:gridCol w:w="9410"/>
      </w:tblGrid>
      <w:tr w:rsidR="00AF53AE" w:rsidRPr="00DB4817" w:rsidTr="005E1819">
        <w:trPr>
          <w:jc w:val="center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2D1" w:rsidRPr="00DB4817" w:rsidRDefault="00EE12D1" w:rsidP="00F20A52">
            <w:pPr>
              <w:spacing w:before="40" w:line="280" w:lineRule="atLeast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</w:p>
        </w:tc>
        <w:tc>
          <w:tcPr>
            <w:tcW w:w="941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E12D1" w:rsidRPr="00DB4817" w:rsidRDefault="00BE713D" w:rsidP="00017B62">
            <w:pPr>
              <w:spacing w:line="280" w:lineRule="atLeast"/>
              <w:jc w:val="both"/>
              <w:rPr>
                <w:rFonts w:ascii="Arial" w:hAnsi="Arial"/>
              </w:rPr>
            </w:pPr>
            <w:proofErr w:type="gramStart"/>
            <w:r w:rsidRPr="00DB4817">
              <w:rPr>
                <w:rFonts w:ascii="Arial" w:hAnsi="Arial"/>
              </w:rPr>
              <w:t>for</w:t>
            </w:r>
            <w:proofErr w:type="gramEnd"/>
            <w:r w:rsidRPr="00DB4817">
              <w:rPr>
                <w:rFonts w:ascii="Arial" w:hAnsi="Arial"/>
              </w:rPr>
              <w:t xml:space="preserve"> </w:t>
            </w:r>
            <w:r w:rsidR="00EE12D1" w:rsidRPr="00DB4817">
              <w:rPr>
                <w:rFonts w:ascii="Arial" w:hAnsi="Arial"/>
              </w:rPr>
              <w:t xml:space="preserve">all </w:t>
            </w:r>
            <w:r w:rsidRPr="00DB4817">
              <w:rPr>
                <w:rFonts w:ascii="Arial" w:hAnsi="Arial"/>
              </w:rPr>
              <w:t xml:space="preserve">of </w:t>
            </w:r>
            <w:r w:rsidR="00EE12D1" w:rsidRPr="00DB4817">
              <w:rPr>
                <w:rFonts w:ascii="Arial" w:hAnsi="Arial"/>
              </w:rPr>
              <w:t>the Work of the contract.</w:t>
            </w:r>
          </w:p>
        </w:tc>
      </w:tr>
    </w:tbl>
    <w:p w:rsidR="00EE12D1" w:rsidRPr="00DB4817" w:rsidRDefault="00EE12D1" w:rsidP="00EE12D1">
      <w:pPr>
        <w:rPr>
          <w:rFonts w:ascii="Arial" w:hAnsi="Arial"/>
          <w:sz w:val="8"/>
          <w:szCs w:val="8"/>
        </w:rPr>
      </w:pPr>
    </w:p>
    <w:tbl>
      <w:tblPr>
        <w:tblW w:w="981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05"/>
        <w:gridCol w:w="4761"/>
        <w:gridCol w:w="4644"/>
      </w:tblGrid>
      <w:tr w:rsidR="00C44FF0" w:rsidRPr="00DB4817" w:rsidTr="00222399">
        <w:trPr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29DA" w:rsidRPr="00DB4817" w:rsidRDefault="001A29DA" w:rsidP="001A29DA">
            <w:pPr>
              <w:spacing w:before="40" w:line="280" w:lineRule="atLeast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</w:p>
        </w:tc>
        <w:tc>
          <w:tcPr>
            <w:tcW w:w="4761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44FF0" w:rsidRPr="00DB4817" w:rsidRDefault="00C44FF0" w:rsidP="00017B62">
            <w:pPr>
              <w:spacing w:line="280" w:lineRule="atLeast"/>
              <w:jc w:val="both"/>
              <w:rPr>
                <w:rFonts w:ascii="Arial" w:hAnsi="Arial"/>
              </w:rPr>
            </w:pPr>
            <w:r w:rsidRPr="00DB4817">
              <w:rPr>
                <w:rFonts w:ascii="Arial" w:hAnsi="Arial"/>
              </w:rPr>
              <w:t>for only the portion of the Work identified below:</w:t>
            </w:r>
          </w:p>
        </w:tc>
        <w:tc>
          <w:tcPr>
            <w:tcW w:w="4644" w:type="dxa"/>
            <w:shd w:val="clear" w:color="auto" w:fill="auto"/>
            <w:vAlign w:val="bottom"/>
          </w:tcPr>
          <w:p w:rsidR="00C44FF0" w:rsidRPr="003E6FCB" w:rsidRDefault="00C44FF0" w:rsidP="00BB6C04">
            <w:pPr>
              <w:spacing w:line="280" w:lineRule="atLeast"/>
              <w:ind w:left="-287"/>
              <w:jc w:val="center"/>
              <w:rPr>
                <w:rFonts w:ascii="Arial" w:hAnsi="Arial"/>
                <w:vanish/>
              </w:rPr>
            </w:pPr>
            <w:r w:rsidRPr="003E6FCB">
              <w:rPr>
                <w:rFonts w:ascii="Arial" w:hAnsi="Arial"/>
                <w:vanish/>
                <w:color w:val="008000"/>
                <w:sz w:val="16"/>
                <w:szCs w:val="16"/>
              </w:rPr>
              <w:t xml:space="preserve">Fill in a description below only if this </w:t>
            </w:r>
            <w:r w:rsidR="009F74B5" w:rsidRPr="003E6FCB">
              <w:rPr>
                <w:rFonts w:ascii="Arial" w:hAnsi="Arial"/>
                <w:vanish/>
                <w:color w:val="008000"/>
                <w:sz w:val="16"/>
                <w:szCs w:val="16"/>
              </w:rPr>
              <w:t xml:space="preserve">latter </w:t>
            </w:r>
            <w:r w:rsidRPr="003E6FCB">
              <w:rPr>
                <w:rFonts w:ascii="Arial" w:hAnsi="Arial"/>
                <w:vanish/>
                <w:color w:val="008000"/>
                <w:sz w:val="16"/>
                <w:szCs w:val="16"/>
              </w:rPr>
              <w:t>box is checked.</w:t>
            </w:r>
          </w:p>
        </w:tc>
      </w:tr>
      <w:tr w:rsidR="001A29DA" w:rsidRPr="00DB4817" w:rsidTr="00222399">
        <w:trPr>
          <w:trHeight w:val="791"/>
          <w:jc w:val="center"/>
        </w:trPr>
        <w:tc>
          <w:tcPr>
            <w:tcW w:w="40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E12D1" w:rsidRPr="00DB4817" w:rsidRDefault="00EE12D1" w:rsidP="00A8585D">
            <w:pPr>
              <w:spacing w:after="600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9405" w:type="dxa"/>
            <w:gridSpan w:val="2"/>
            <w:shd w:val="clear" w:color="auto" w:fill="auto"/>
          </w:tcPr>
          <w:p w:rsidR="00EE12D1" w:rsidRPr="00DB4817" w:rsidRDefault="00EE12D1" w:rsidP="001A29DA">
            <w:pPr>
              <w:tabs>
                <w:tab w:val="left" w:pos="2734"/>
              </w:tabs>
              <w:spacing w:before="60"/>
              <w:jc w:val="both"/>
              <w:rPr>
                <w:rFonts w:ascii="Arial" w:hAnsi="Arial"/>
              </w:rPr>
            </w:pPr>
          </w:p>
        </w:tc>
      </w:tr>
    </w:tbl>
    <w:p w:rsidR="00394F29" w:rsidRPr="00DB4817" w:rsidRDefault="00394F29" w:rsidP="00C44FF0">
      <w:pPr>
        <w:rPr>
          <w:rFonts w:ascii="Arial" w:hAnsi="Arial"/>
          <w:sz w:val="16"/>
          <w:szCs w:val="16"/>
        </w:rPr>
      </w:pPr>
    </w:p>
    <w:tbl>
      <w:tblPr>
        <w:tblW w:w="9765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3"/>
        <w:gridCol w:w="9382"/>
      </w:tblGrid>
      <w:tr w:rsidR="00853FAD" w:rsidRPr="00DB4817" w:rsidTr="00222399">
        <w:trPr>
          <w:trHeight w:val="305"/>
          <w:jc w:val="center"/>
        </w:trPr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3FAD" w:rsidRPr="00DB4817" w:rsidRDefault="00853FAD" w:rsidP="00F20A52">
            <w:pPr>
              <w:spacing w:before="40" w:line="280" w:lineRule="atLeast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</w:p>
        </w:tc>
        <w:tc>
          <w:tcPr>
            <w:tcW w:w="938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53FAD" w:rsidRPr="00DB4817" w:rsidRDefault="00853FAD" w:rsidP="00017B62">
            <w:pPr>
              <w:spacing w:line="280" w:lineRule="atLeast"/>
              <w:jc w:val="both"/>
              <w:rPr>
                <w:rFonts w:ascii="Arial" w:hAnsi="Arial"/>
              </w:rPr>
            </w:pPr>
            <w:r w:rsidRPr="00DB4817">
              <w:rPr>
                <w:rFonts w:ascii="Arial" w:hAnsi="Arial"/>
              </w:rPr>
              <w:t>There is no Punch List.  The Work or portion thereof has also passed Final Inspection this date.</w:t>
            </w:r>
          </w:p>
        </w:tc>
      </w:tr>
    </w:tbl>
    <w:p w:rsidR="00EE12D1" w:rsidRPr="00DB4817" w:rsidRDefault="00EE12D1" w:rsidP="007B4788">
      <w:pPr>
        <w:rPr>
          <w:rFonts w:ascii="Arial" w:hAnsi="Arial"/>
          <w:sz w:val="8"/>
          <w:szCs w:val="8"/>
        </w:rPr>
      </w:pPr>
    </w:p>
    <w:tbl>
      <w:tblPr>
        <w:tblW w:w="9776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8"/>
        <w:gridCol w:w="9388"/>
      </w:tblGrid>
      <w:tr w:rsidR="007B4788" w:rsidRPr="00DB4817" w:rsidTr="005E1819">
        <w:trPr>
          <w:trHeight w:val="296"/>
          <w:jc w:val="center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4788" w:rsidRPr="00DB4817" w:rsidRDefault="007B4788" w:rsidP="00F20A52">
            <w:pPr>
              <w:spacing w:before="40" w:line="280" w:lineRule="atLeast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</w:p>
        </w:tc>
        <w:tc>
          <w:tcPr>
            <w:tcW w:w="938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B4788" w:rsidRPr="00DB4817" w:rsidRDefault="007B4788" w:rsidP="00017B62">
            <w:pPr>
              <w:spacing w:line="280" w:lineRule="atLeast"/>
              <w:jc w:val="both"/>
              <w:rPr>
                <w:rFonts w:ascii="Arial" w:hAnsi="Arial"/>
              </w:rPr>
            </w:pPr>
            <w:r w:rsidRPr="00DB4817">
              <w:rPr>
                <w:rFonts w:ascii="Arial" w:hAnsi="Arial"/>
              </w:rPr>
              <w:t>A list of items to be completed or corrected, known as the “Punch List” is attached.</w:t>
            </w:r>
          </w:p>
        </w:tc>
      </w:tr>
    </w:tbl>
    <w:p w:rsidR="00234A15" w:rsidRPr="003E6FCB" w:rsidRDefault="00234A15" w:rsidP="00BB6C04">
      <w:pPr>
        <w:ind w:left="360"/>
        <w:rPr>
          <w:rFonts w:ascii="Arial" w:hAnsi="Arial"/>
          <w:vanish/>
          <w:color w:val="008000"/>
          <w:sz w:val="16"/>
          <w:szCs w:val="16"/>
        </w:rPr>
      </w:pPr>
      <w:r w:rsidRPr="003E6FCB">
        <w:rPr>
          <w:rFonts w:ascii="Arial" w:hAnsi="Arial"/>
          <w:vanish/>
          <w:color w:val="008000"/>
          <w:sz w:val="16"/>
          <w:szCs w:val="16"/>
        </w:rPr>
        <w:t>If the</w:t>
      </w:r>
      <w:r w:rsidR="009F74B5" w:rsidRPr="003E6FCB">
        <w:rPr>
          <w:rFonts w:ascii="Arial" w:hAnsi="Arial"/>
          <w:vanish/>
          <w:color w:val="008000"/>
          <w:sz w:val="16"/>
          <w:szCs w:val="16"/>
        </w:rPr>
        <w:t>re is a Punch List</w:t>
      </w:r>
      <w:r w:rsidRPr="003E6FCB">
        <w:rPr>
          <w:rFonts w:ascii="Arial" w:hAnsi="Arial"/>
          <w:vanish/>
          <w:color w:val="008000"/>
          <w:sz w:val="16"/>
          <w:szCs w:val="16"/>
        </w:rPr>
        <w:t xml:space="preserve">, fill in </w:t>
      </w:r>
      <w:r w:rsidR="009F74B5" w:rsidRPr="003E6FCB">
        <w:rPr>
          <w:rFonts w:ascii="Arial" w:hAnsi="Arial"/>
          <w:vanish/>
          <w:color w:val="008000"/>
          <w:sz w:val="16"/>
          <w:szCs w:val="16"/>
        </w:rPr>
        <w:t>i</w:t>
      </w:r>
      <w:r w:rsidRPr="003E6FCB">
        <w:rPr>
          <w:rFonts w:ascii="Arial" w:hAnsi="Arial"/>
          <w:vanish/>
          <w:color w:val="008000"/>
          <w:sz w:val="16"/>
          <w:szCs w:val="16"/>
        </w:rPr>
        <w:t>t</w:t>
      </w:r>
      <w:r w:rsidR="009F74B5" w:rsidRPr="003E6FCB">
        <w:rPr>
          <w:rFonts w:ascii="Arial" w:hAnsi="Arial"/>
          <w:vanish/>
          <w:color w:val="008000"/>
          <w:sz w:val="16"/>
          <w:szCs w:val="16"/>
        </w:rPr>
        <w:t>s</w:t>
      </w:r>
      <w:r w:rsidRPr="003E6FCB">
        <w:rPr>
          <w:rFonts w:ascii="Arial" w:hAnsi="Arial"/>
          <w:vanish/>
          <w:color w:val="008000"/>
          <w:sz w:val="16"/>
          <w:szCs w:val="16"/>
        </w:rPr>
        <w:t xml:space="preserve"> dollar value and required final completion date below.</w:t>
      </w:r>
    </w:p>
    <w:tbl>
      <w:tblPr>
        <w:tblW w:w="9383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23"/>
        <w:gridCol w:w="2160"/>
      </w:tblGrid>
      <w:tr w:rsidR="007B4788" w:rsidRPr="00DB4817" w:rsidTr="00024E23">
        <w:trPr>
          <w:cantSplit/>
          <w:jc w:val="center"/>
        </w:trPr>
        <w:tc>
          <w:tcPr>
            <w:tcW w:w="7223" w:type="dxa"/>
            <w:shd w:val="clear" w:color="auto" w:fill="auto"/>
            <w:vAlign w:val="bottom"/>
          </w:tcPr>
          <w:p w:rsidR="007B4788" w:rsidRPr="00DB4817" w:rsidRDefault="007B4788" w:rsidP="00A8585D">
            <w:pPr>
              <w:spacing w:before="120"/>
              <w:jc w:val="right"/>
              <w:rPr>
                <w:rFonts w:ascii="Arial" w:hAnsi="Arial"/>
              </w:rPr>
            </w:pPr>
            <w:r w:rsidRPr="00DB4817">
              <w:rPr>
                <w:rFonts w:ascii="Arial" w:hAnsi="Arial"/>
              </w:rPr>
              <w:t>For payment purposes, the estimated dollar value of the Punch List is</w:t>
            </w:r>
            <w:r w:rsidR="001A29DA" w:rsidRPr="00DB4817">
              <w:rPr>
                <w:rFonts w:ascii="Arial" w:hAnsi="Arial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4788" w:rsidRPr="00DB4817" w:rsidRDefault="007B4788" w:rsidP="00A8585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B4788" w:rsidRPr="00DB4817" w:rsidTr="00024E23">
        <w:trPr>
          <w:cantSplit/>
          <w:jc w:val="center"/>
        </w:trPr>
        <w:tc>
          <w:tcPr>
            <w:tcW w:w="7223" w:type="dxa"/>
            <w:shd w:val="clear" w:color="auto" w:fill="auto"/>
            <w:vAlign w:val="center"/>
          </w:tcPr>
          <w:p w:rsidR="007B4788" w:rsidRPr="00DB4817" w:rsidRDefault="007B4788" w:rsidP="00A8585D">
            <w:pPr>
              <w:spacing w:before="120"/>
              <w:jc w:val="right"/>
              <w:rPr>
                <w:rFonts w:ascii="Arial" w:hAnsi="Arial"/>
              </w:rPr>
            </w:pPr>
            <w:r w:rsidRPr="00DB4817">
              <w:rPr>
                <w:rFonts w:ascii="Arial" w:hAnsi="Arial"/>
              </w:rPr>
              <w:t>Contractor will complete the Punch List and achieve Final Completion by</w:t>
            </w:r>
            <w:r w:rsidR="001A29DA" w:rsidRPr="00DB4817">
              <w:rPr>
                <w:rFonts w:ascii="Arial" w:hAnsi="Arial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4788" w:rsidRPr="00DB4817" w:rsidRDefault="007B4788" w:rsidP="00A8585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581EF5" w:rsidRPr="00DB4817" w:rsidRDefault="00581EF5" w:rsidP="00581EF5">
      <w:pPr>
        <w:pBdr>
          <w:bottom w:val="dotted" w:sz="4" w:space="1" w:color="008000"/>
        </w:pBdr>
        <w:jc w:val="center"/>
        <w:rPr>
          <w:rFonts w:ascii="Arial" w:hAnsi="Arial"/>
          <w:sz w:val="16"/>
          <w:szCs w:val="16"/>
        </w:rPr>
      </w:pPr>
    </w:p>
    <w:p w:rsidR="00581EF5" w:rsidRPr="00DB4817" w:rsidRDefault="00581EF5" w:rsidP="00581EF5">
      <w:pPr>
        <w:pBdr>
          <w:bottom w:val="dotted" w:sz="4" w:space="1" w:color="008000"/>
        </w:pBdr>
        <w:jc w:val="center"/>
        <w:rPr>
          <w:rFonts w:ascii="Arial" w:hAnsi="Arial"/>
          <w:sz w:val="16"/>
          <w:szCs w:val="16"/>
        </w:rPr>
      </w:pPr>
    </w:p>
    <w:p w:rsidR="00234A15" w:rsidRPr="00DB4817" w:rsidRDefault="00021DD3" w:rsidP="00F27CBF">
      <w:pPr>
        <w:ind w:left="270"/>
        <w:jc w:val="both"/>
        <w:rPr>
          <w:rFonts w:ascii="Arial" w:hAnsi="Arial"/>
        </w:rPr>
      </w:pPr>
      <w:r w:rsidRPr="00DB4817">
        <w:rPr>
          <w:rFonts w:ascii="Arial" w:hAnsi="Arial"/>
        </w:rPr>
        <w:t xml:space="preserve">Warranties </w:t>
      </w:r>
      <w:r w:rsidR="00234A15" w:rsidRPr="00DB4817">
        <w:rPr>
          <w:rFonts w:ascii="Arial" w:hAnsi="Arial"/>
        </w:rPr>
        <w:t xml:space="preserve">on items in the Punch List </w:t>
      </w:r>
      <w:r w:rsidRPr="00DB4817">
        <w:rPr>
          <w:rFonts w:ascii="Arial" w:hAnsi="Arial"/>
        </w:rPr>
        <w:t xml:space="preserve">normally </w:t>
      </w:r>
      <w:r w:rsidR="00234A15" w:rsidRPr="00DB4817">
        <w:rPr>
          <w:rFonts w:ascii="Arial" w:hAnsi="Arial"/>
        </w:rPr>
        <w:t>will commence on the date certified as passing final inspection, or the date final payment is certified, and all other warranties commence on the date of Substantial Completion.</w:t>
      </w:r>
    </w:p>
    <w:p w:rsidR="00D433C5" w:rsidRPr="00DB4817" w:rsidRDefault="00D433C5" w:rsidP="00D433C5">
      <w:pPr>
        <w:rPr>
          <w:rFonts w:ascii="Arial" w:hAnsi="Arial"/>
          <w:sz w:val="8"/>
          <w:szCs w:val="8"/>
        </w:rPr>
      </w:pPr>
    </w:p>
    <w:tbl>
      <w:tblPr>
        <w:tblW w:w="981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05"/>
        <w:gridCol w:w="9405"/>
      </w:tblGrid>
      <w:tr w:rsidR="00017B62" w:rsidRPr="00DB4817" w:rsidTr="005E1819">
        <w:trPr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B62" w:rsidRPr="00DB4817" w:rsidRDefault="00017B62" w:rsidP="00F20A52">
            <w:pPr>
              <w:spacing w:before="40" w:line="280" w:lineRule="atLeast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</w:p>
        </w:tc>
        <w:tc>
          <w:tcPr>
            <w:tcW w:w="940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17B62" w:rsidRPr="00DB4817" w:rsidRDefault="00017B62" w:rsidP="00017B62">
            <w:pPr>
              <w:spacing w:line="280" w:lineRule="atLeast"/>
              <w:jc w:val="both"/>
              <w:rPr>
                <w:rFonts w:ascii="Arial" w:hAnsi="Arial"/>
              </w:rPr>
            </w:pPr>
            <w:r w:rsidRPr="00DB4817">
              <w:rPr>
                <w:rFonts w:ascii="Arial" w:hAnsi="Arial"/>
                <w:b/>
              </w:rPr>
              <w:t>No exceptions</w:t>
            </w:r>
            <w:r w:rsidRPr="00DB4817">
              <w:rPr>
                <w:rFonts w:ascii="Arial" w:hAnsi="Arial"/>
              </w:rPr>
              <w:t xml:space="preserve"> are made to the normal commencement of warranties.</w:t>
            </w:r>
          </w:p>
        </w:tc>
      </w:tr>
    </w:tbl>
    <w:p w:rsidR="00017B62" w:rsidRPr="00DB4817" w:rsidRDefault="00017B62" w:rsidP="00017B62">
      <w:pPr>
        <w:rPr>
          <w:rFonts w:ascii="Arial" w:hAnsi="Arial"/>
          <w:sz w:val="8"/>
          <w:szCs w:val="8"/>
        </w:rPr>
      </w:pPr>
    </w:p>
    <w:tbl>
      <w:tblPr>
        <w:tblW w:w="9821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1"/>
        <w:gridCol w:w="9410"/>
      </w:tblGrid>
      <w:tr w:rsidR="00017B62" w:rsidRPr="00DB4817" w:rsidTr="005E1819">
        <w:trPr>
          <w:jc w:val="center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B62" w:rsidRPr="00DB4817" w:rsidRDefault="00017B62" w:rsidP="00F20A52">
            <w:pPr>
              <w:spacing w:before="40" w:line="280" w:lineRule="atLeast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</w:p>
        </w:tc>
        <w:tc>
          <w:tcPr>
            <w:tcW w:w="941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17B62" w:rsidRPr="00DB4817" w:rsidRDefault="00017B62" w:rsidP="00F27CBF">
            <w:pPr>
              <w:spacing w:line="280" w:lineRule="atLeast"/>
              <w:jc w:val="both"/>
              <w:rPr>
                <w:rFonts w:ascii="Arial" w:hAnsi="Arial"/>
              </w:rPr>
            </w:pPr>
            <w:r w:rsidRPr="00DB4817">
              <w:rPr>
                <w:rFonts w:ascii="Arial" w:hAnsi="Arial"/>
                <w:b/>
              </w:rPr>
              <w:t>Exceptions</w:t>
            </w:r>
            <w:r w:rsidRPr="00DB4817">
              <w:rPr>
                <w:rFonts w:ascii="Arial" w:hAnsi="Arial"/>
              </w:rPr>
              <w:t xml:space="preserve"> to the normal commencement of warranties are identified in an attached list.</w:t>
            </w:r>
          </w:p>
        </w:tc>
      </w:tr>
    </w:tbl>
    <w:p w:rsidR="00234A15" w:rsidRPr="003E6FCB" w:rsidRDefault="00234A15" w:rsidP="00BB6C04">
      <w:pPr>
        <w:ind w:left="360"/>
        <w:rPr>
          <w:rFonts w:ascii="Arial" w:hAnsi="Arial"/>
          <w:vanish/>
          <w:color w:val="008000"/>
          <w:sz w:val="16"/>
          <w:szCs w:val="16"/>
        </w:rPr>
      </w:pPr>
      <w:r w:rsidRPr="003E6FCB">
        <w:rPr>
          <w:rFonts w:ascii="Arial" w:hAnsi="Arial"/>
          <w:vanish/>
          <w:color w:val="008000"/>
          <w:sz w:val="16"/>
          <w:szCs w:val="16"/>
        </w:rPr>
        <w:t xml:space="preserve">If the latter of the two boxes above is marked, </w:t>
      </w:r>
      <w:r w:rsidR="005871A3" w:rsidRPr="003E6FCB">
        <w:rPr>
          <w:rFonts w:ascii="Arial" w:hAnsi="Arial"/>
          <w:vanish/>
          <w:color w:val="008000"/>
          <w:sz w:val="16"/>
          <w:szCs w:val="16"/>
        </w:rPr>
        <w:t>attach</w:t>
      </w:r>
      <w:r w:rsidRPr="003E6FCB">
        <w:rPr>
          <w:rFonts w:ascii="Arial" w:hAnsi="Arial"/>
          <w:vanish/>
          <w:color w:val="008000"/>
          <w:sz w:val="16"/>
          <w:szCs w:val="16"/>
        </w:rPr>
        <w:t xml:space="preserve"> a full list of exceptions</w:t>
      </w:r>
      <w:r w:rsidR="005871A3" w:rsidRPr="003E6FCB">
        <w:rPr>
          <w:rFonts w:ascii="Arial" w:hAnsi="Arial"/>
          <w:vanish/>
          <w:color w:val="008000"/>
          <w:sz w:val="16"/>
          <w:szCs w:val="16"/>
        </w:rPr>
        <w:t>,</w:t>
      </w:r>
      <w:r w:rsidRPr="003E6FCB">
        <w:rPr>
          <w:rFonts w:ascii="Arial" w:hAnsi="Arial"/>
          <w:vanish/>
          <w:color w:val="008000"/>
          <w:sz w:val="16"/>
          <w:szCs w:val="16"/>
        </w:rPr>
        <w:t xml:space="preserve"> </w:t>
      </w:r>
      <w:r w:rsidR="00AE4E5F" w:rsidRPr="003E6FCB">
        <w:rPr>
          <w:rFonts w:ascii="Arial" w:hAnsi="Arial"/>
          <w:vanish/>
          <w:color w:val="008000"/>
          <w:sz w:val="16"/>
          <w:szCs w:val="16"/>
        </w:rPr>
        <w:t>separate from</w:t>
      </w:r>
      <w:r w:rsidRPr="003E6FCB">
        <w:rPr>
          <w:rFonts w:ascii="Arial" w:hAnsi="Arial"/>
          <w:vanish/>
          <w:color w:val="008000"/>
          <w:sz w:val="16"/>
          <w:szCs w:val="16"/>
        </w:rPr>
        <w:t xml:space="preserve"> the Punch List.</w:t>
      </w:r>
    </w:p>
    <w:p w:rsidR="00F27CBF" w:rsidRPr="00DB4817" w:rsidRDefault="00F27CBF" w:rsidP="00F27CBF">
      <w:pPr>
        <w:ind w:left="270"/>
        <w:rPr>
          <w:rFonts w:ascii="Arial" w:hAnsi="Arial"/>
          <w:sz w:val="16"/>
          <w:szCs w:val="16"/>
        </w:rPr>
      </w:pPr>
    </w:p>
    <w:p w:rsidR="00F27CBF" w:rsidRPr="00DB4817" w:rsidRDefault="00F27CBF" w:rsidP="00F27CBF">
      <w:pPr>
        <w:ind w:left="270"/>
        <w:rPr>
          <w:rFonts w:ascii="Arial" w:hAnsi="Arial"/>
          <w:sz w:val="16"/>
          <w:szCs w:val="16"/>
        </w:rPr>
      </w:pPr>
    </w:p>
    <w:p w:rsidR="001C3483" w:rsidRPr="00DB4817" w:rsidRDefault="00021DD3" w:rsidP="00F27CBF">
      <w:pPr>
        <w:ind w:left="270"/>
        <w:jc w:val="both"/>
        <w:rPr>
          <w:rFonts w:ascii="Arial" w:hAnsi="Arial"/>
        </w:rPr>
      </w:pPr>
      <w:r w:rsidRPr="00DB4817">
        <w:rPr>
          <w:rFonts w:ascii="Arial" w:hAnsi="Arial"/>
        </w:rPr>
        <w:t>P</w:t>
      </w:r>
      <w:r w:rsidR="00D343D1" w:rsidRPr="00DB4817">
        <w:rPr>
          <w:rFonts w:ascii="Arial" w:hAnsi="Arial"/>
        </w:rPr>
        <w:t>ossession</w:t>
      </w:r>
      <w:r w:rsidR="00507D1C" w:rsidRPr="00DB4817">
        <w:rPr>
          <w:rFonts w:ascii="Arial" w:hAnsi="Arial"/>
        </w:rPr>
        <w:t xml:space="preserve"> </w:t>
      </w:r>
      <w:r w:rsidR="001C3483" w:rsidRPr="00DB4817">
        <w:rPr>
          <w:rFonts w:ascii="Arial" w:hAnsi="Arial"/>
        </w:rPr>
        <w:t>of the Work</w:t>
      </w:r>
      <w:r w:rsidRPr="00DB4817">
        <w:rPr>
          <w:rFonts w:ascii="Arial" w:hAnsi="Arial"/>
        </w:rPr>
        <w:t xml:space="preserve">, and </w:t>
      </w:r>
      <w:r w:rsidR="00507D1C" w:rsidRPr="00DB4817">
        <w:rPr>
          <w:rFonts w:ascii="Arial" w:hAnsi="Arial"/>
        </w:rPr>
        <w:t>assum</w:t>
      </w:r>
      <w:r w:rsidRPr="00DB4817">
        <w:rPr>
          <w:rFonts w:ascii="Arial" w:hAnsi="Arial"/>
        </w:rPr>
        <w:t>ption of</w:t>
      </w:r>
      <w:r w:rsidR="00507D1C" w:rsidRPr="00DB4817">
        <w:rPr>
          <w:rFonts w:ascii="Arial" w:hAnsi="Arial"/>
        </w:rPr>
        <w:t xml:space="preserve"> responsibilit</w:t>
      </w:r>
      <w:r w:rsidRPr="00DB4817">
        <w:rPr>
          <w:rFonts w:ascii="Arial" w:hAnsi="Arial"/>
        </w:rPr>
        <w:t>y</w:t>
      </w:r>
      <w:r w:rsidR="00507D1C" w:rsidRPr="00DB4817">
        <w:rPr>
          <w:rFonts w:ascii="Arial" w:hAnsi="Arial"/>
        </w:rPr>
        <w:t xml:space="preserve"> for security, insurance, utilities, and maintenance</w:t>
      </w:r>
      <w:r w:rsidR="00AB3436">
        <w:rPr>
          <w:rFonts w:ascii="Arial" w:hAnsi="Arial"/>
        </w:rPr>
        <w:t xml:space="preserve">, is </w:t>
      </w:r>
      <w:r w:rsidRPr="00DB4817">
        <w:rPr>
          <w:rFonts w:ascii="Arial" w:hAnsi="Arial"/>
        </w:rPr>
        <w:t>taken by the Owner at midnight at the end of</w:t>
      </w:r>
      <w:r w:rsidR="001C3483" w:rsidRPr="00DB4817">
        <w:rPr>
          <w:rFonts w:ascii="Arial" w:hAnsi="Arial"/>
        </w:rPr>
        <w:t xml:space="preserve"> the certified date of Substantial Completion above.</w:t>
      </w:r>
    </w:p>
    <w:p w:rsidR="00394F29" w:rsidRPr="00DB4817" w:rsidRDefault="00394F29" w:rsidP="00D433C5">
      <w:pPr>
        <w:rPr>
          <w:rFonts w:ascii="Arial" w:hAnsi="Arial"/>
          <w:sz w:val="8"/>
          <w:szCs w:val="8"/>
        </w:rPr>
      </w:pPr>
    </w:p>
    <w:tbl>
      <w:tblPr>
        <w:tblW w:w="981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05"/>
        <w:gridCol w:w="9405"/>
      </w:tblGrid>
      <w:tr w:rsidR="001C3483" w:rsidRPr="00DB4817" w:rsidTr="005E1819">
        <w:trPr>
          <w:jc w:val="center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3483" w:rsidRPr="00DB4817" w:rsidRDefault="001C3483" w:rsidP="00F20A52">
            <w:pPr>
              <w:spacing w:before="40" w:line="280" w:lineRule="atLeast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  <w:bookmarkStart w:id="1" w:name="_Hlk512436320"/>
          </w:p>
        </w:tc>
        <w:tc>
          <w:tcPr>
            <w:tcW w:w="940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3483" w:rsidRPr="00DB4817" w:rsidRDefault="005871A3" w:rsidP="00017B62">
            <w:pPr>
              <w:spacing w:line="280" w:lineRule="atLeast"/>
              <w:jc w:val="both"/>
              <w:rPr>
                <w:rFonts w:ascii="Arial" w:hAnsi="Arial"/>
              </w:rPr>
            </w:pPr>
            <w:r w:rsidRPr="00DB4817">
              <w:rPr>
                <w:rFonts w:ascii="Arial" w:hAnsi="Arial"/>
                <w:b/>
              </w:rPr>
              <w:t>N</w:t>
            </w:r>
            <w:r w:rsidR="001C3483" w:rsidRPr="00DB4817">
              <w:rPr>
                <w:rFonts w:ascii="Arial" w:hAnsi="Arial"/>
                <w:b/>
              </w:rPr>
              <w:t>o exceptions</w:t>
            </w:r>
            <w:r w:rsidR="001C3483" w:rsidRPr="00DB4817">
              <w:rPr>
                <w:rFonts w:ascii="Arial" w:hAnsi="Arial"/>
              </w:rPr>
              <w:t xml:space="preserve"> </w:t>
            </w:r>
            <w:r w:rsidRPr="00DB4817">
              <w:rPr>
                <w:rFonts w:ascii="Arial" w:hAnsi="Arial"/>
              </w:rPr>
              <w:t xml:space="preserve">are made </w:t>
            </w:r>
            <w:r w:rsidR="001C3483" w:rsidRPr="00DB4817">
              <w:rPr>
                <w:rFonts w:ascii="Arial" w:hAnsi="Arial"/>
              </w:rPr>
              <w:t>to the normal transfer of possession and responsibility.</w:t>
            </w:r>
          </w:p>
        </w:tc>
      </w:tr>
    </w:tbl>
    <w:p w:rsidR="001C3483" w:rsidRPr="00DB4817" w:rsidRDefault="001C3483" w:rsidP="001C3483">
      <w:pPr>
        <w:rPr>
          <w:rFonts w:ascii="Arial" w:hAnsi="Arial"/>
          <w:sz w:val="8"/>
          <w:szCs w:val="8"/>
        </w:rPr>
      </w:pPr>
    </w:p>
    <w:tbl>
      <w:tblPr>
        <w:tblW w:w="9821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1"/>
        <w:gridCol w:w="9410"/>
      </w:tblGrid>
      <w:tr w:rsidR="001C3483" w:rsidRPr="00DB4817" w:rsidTr="005E1819">
        <w:trPr>
          <w:jc w:val="center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3483" w:rsidRPr="00DB4817" w:rsidRDefault="001C3483" w:rsidP="00F20A52">
            <w:pPr>
              <w:spacing w:before="40" w:line="280" w:lineRule="atLeast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</w:p>
        </w:tc>
        <w:tc>
          <w:tcPr>
            <w:tcW w:w="941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3483" w:rsidRPr="00DB4817" w:rsidRDefault="005871A3" w:rsidP="00017B62">
            <w:pPr>
              <w:spacing w:line="280" w:lineRule="atLeast"/>
              <w:jc w:val="both"/>
              <w:rPr>
                <w:rFonts w:ascii="Arial" w:hAnsi="Arial"/>
              </w:rPr>
            </w:pPr>
            <w:r w:rsidRPr="00DB4817">
              <w:rPr>
                <w:rFonts w:ascii="Arial" w:hAnsi="Arial"/>
                <w:b/>
              </w:rPr>
              <w:t>E</w:t>
            </w:r>
            <w:r w:rsidR="001C3483" w:rsidRPr="00DB4817">
              <w:rPr>
                <w:rFonts w:ascii="Arial" w:hAnsi="Arial"/>
                <w:b/>
              </w:rPr>
              <w:t>xceptions</w:t>
            </w:r>
            <w:r w:rsidR="001C3483" w:rsidRPr="00DB4817">
              <w:rPr>
                <w:rFonts w:ascii="Arial" w:hAnsi="Arial"/>
              </w:rPr>
              <w:t xml:space="preserve"> to the normal transfer</w:t>
            </w:r>
            <w:r w:rsidRPr="00DB4817">
              <w:rPr>
                <w:rFonts w:ascii="Arial" w:hAnsi="Arial"/>
              </w:rPr>
              <w:t xml:space="preserve"> </w:t>
            </w:r>
            <w:r w:rsidR="001C3483" w:rsidRPr="00DB4817">
              <w:rPr>
                <w:rFonts w:ascii="Arial" w:hAnsi="Arial"/>
              </w:rPr>
              <w:t xml:space="preserve">are identified in </w:t>
            </w:r>
            <w:r w:rsidRPr="00DB4817">
              <w:rPr>
                <w:rFonts w:ascii="Arial" w:hAnsi="Arial"/>
              </w:rPr>
              <w:t>an attached l</w:t>
            </w:r>
            <w:r w:rsidR="001C3483" w:rsidRPr="00DB4817">
              <w:rPr>
                <w:rFonts w:ascii="Arial" w:hAnsi="Arial"/>
              </w:rPr>
              <w:t>ist.</w:t>
            </w:r>
          </w:p>
        </w:tc>
      </w:tr>
    </w:tbl>
    <w:bookmarkEnd w:id="1"/>
    <w:p w:rsidR="00AE4E5F" w:rsidRPr="003E6FCB" w:rsidRDefault="00AE4E5F" w:rsidP="00BB6C04">
      <w:pPr>
        <w:ind w:left="360"/>
        <w:rPr>
          <w:rFonts w:ascii="Arial" w:hAnsi="Arial"/>
          <w:vanish/>
          <w:color w:val="008000"/>
          <w:sz w:val="16"/>
          <w:szCs w:val="16"/>
        </w:rPr>
      </w:pPr>
      <w:r w:rsidRPr="003E6FCB">
        <w:rPr>
          <w:rFonts w:ascii="Arial" w:hAnsi="Arial"/>
          <w:vanish/>
          <w:color w:val="008000"/>
          <w:sz w:val="16"/>
          <w:szCs w:val="16"/>
        </w:rPr>
        <w:t xml:space="preserve">If the latter of the two boxes above is marked, </w:t>
      </w:r>
      <w:r w:rsidR="005871A3" w:rsidRPr="003E6FCB">
        <w:rPr>
          <w:rFonts w:ascii="Arial" w:hAnsi="Arial"/>
          <w:vanish/>
          <w:color w:val="008000"/>
          <w:sz w:val="16"/>
          <w:szCs w:val="16"/>
        </w:rPr>
        <w:t>attach</w:t>
      </w:r>
      <w:r w:rsidRPr="003E6FCB">
        <w:rPr>
          <w:rFonts w:ascii="Arial" w:hAnsi="Arial"/>
          <w:vanish/>
          <w:color w:val="008000"/>
          <w:sz w:val="16"/>
          <w:szCs w:val="16"/>
        </w:rPr>
        <w:t xml:space="preserve"> a full list of exceptions</w:t>
      </w:r>
      <w:r w:rsidR="005871A3" w:rsidRPr="003E6FCB">
        <w:rPr>
          <w:rFonts w:ascii="Arial" w:hAnsi="Arial"/>
          <w:vanish/>
          <w:color w:val="008000"/>
          <w:sz w:val="16"/>
          <w:szCs w:val="16"/>
        </w:rPr>
        <w:t>,</w:t>
      </w:r>
      <w:r w:rsidRPr="003E6FCB">
        <w:rPr>
          <w:rFonts w:ascii="Arial" w:hAnsi="Arial"/>
          <w:vanish/>
          <w:color w:val="008000"/>
          <w:sz w:val="16"/>
          <w:szCs w:val="16"/>
        </w:rPr>
        <w:t xml:space="preserve"> separate from the Punch List.</w:t>
      </w:r>
    </w:p>
    <w:p w:rsidR="00F27CBF" w:rsidRPr="00DB4817" w:rsidRDefault="00F27CBF" w:rsidP="00F27CBF">
      <w:pPr>
        <w:ind w:left="270"/>
        <w:rPr>
          <w:rFonts w:ascii="Arial" w:hAnsi="Arial"/>
          <w:sz w:val="16"/>
          <w:szCs w:val="16"/>
        </w:rPr>
      </w:pPr>
    </w:p>
    <w:p w:rsidR="006B35AA" w:rsidRPr="003E6FCB" w:rsidRDefault="006B35AA" w:rsidP="00F27CBF">
      <w:pPr>
        <w:ind w:left="270"/>
        <w:rPr>
          <w:rFonts w:ascii="Arial" w:hAnsi="Arial"/>
          <w:b/>
          <w:sz w:val="16"/>
          <w:szCs w:val="16"/>
        </w:rPr>
      </w:pPr>
    </w:p>
    <w:p w:rsidR="00F27CBF" w:rsidRPr="003E6FCB" w:rsidRDefault="00F27CBF" w:rsidP="00F27CBF">
      <w:pPr>
        <w:ind w:left="270"/>
        <w:rPr>
          <w:rFonts w:ascii="Arial" w:hAnsi="Arial"/>
          <w:b/>
          <w:sz w:val="16"/>
          <w:szCs w:val="16"/>
        </w:rPr>
      </w:pPr>
    </w:p>
    <w:p w:rsidR="00507D1C" w:rsidRPr="003E6FCB" w:rsidRDefault="00507D1C" w:rsidP="003E6FCB">
      <w:pPr>
        <w:ind w:left="270"/>
        <w:rPr>
          <w:rFonts w:ascii="Arial" w:hAnsi="Arial"/>
          <w:b/>
          <w:sz w:val="16"/>
          <w:szCs w:val="16"/>
        </w:rPr>
      </w:pPr>
    </w:p>
    <w:tbl>
      <w:tblPr>
        <w:tblW w:w="10036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64"/>
        <w:gridCol w:w="3168"/>
        <w:gridCol w:w="164"/>
        <w:gridCol w:w="164"/>
        <w:gridCol w:w="3068"/>
        <w:gridCol w:w="180"/>
        <w:gridCol w:w="2964"/>
        <w:gridCol w:w="164"/>
      </w:tblGrid>
      <w:tr w:rsidR="006C05FE" w:rsidRPr="00DB4817" w:rsidTr="00F20A52">
        <w:trPr>
          <w:jc w:val="center"/>
        </w:trPr>
        <w:tc>
          <w:tcPr>
            <w:tcW w:w="164" w:type="dxa"/>
          </w:tcPr>
          <w:p w:rsidR="006C05FE" w:rsidRPr="00DB4817" w:rsidRDefault="006C05FE" w:rsidP="00F20A52">
            <w:pPr>
              <w:spacing w:after="120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3168" w:type="dxa"/>
          </w:tcPr>
          <w:p w:rsidR="006C05FE" w:rsidRPr="00DB4817" w:rsidRDefault="006C05FE" w:rsidP="00F20A52">
            <w:pPr>
              <w:spacing w:after="120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  <w:r w:rsidRPr="00DB4817">
              <w:rPr>
                <w:rFonts w:ascii="Arial" w:hAnsi="Arial"/>
                <w:b/>
                <w:caps/>
                <w:sz w:val="22"/>
                <w:szCs w:val="22"/>
              </w:rPr>
              <w:t>CERTIFIED</w:t>
            </w:r>
          </w:p>
        </w:tc>
        <w:tc>
          <w:tcPr>
            <w:tcW w:w="164" w:type="dxa"/>
          </w:tcPr>
          <w:p w:rsidR="006C05FE" w:rsidRPr="00DB4817" w:rsidRDefault="006C05FE" w:rsidP="00F20A52">
            <w:pPr>
              <w:spacing w:after="120"/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</w:tc>
        <w:tc>
          <w:tcPr>
            <w:tcW w:w="164" w:type="dxa"/>
          </w:tcPr>
          <w:p w:rsidR="006C05FE" w:rsidRPr="00DB4817" w:rsidRDefault="006C05FE" w:rsidP="00F20A52">
            <w:pPr>
              <w:spacing w:after="120"/>
              <w:jc w:val="center"/>
              <w:rPr>
                <w:rFonts w:ascii="Arial" w:hAnsi="Arial"/>
                <w:caps/>
                <w:sz w:val="22"/>
                <w:szCs w:val="22"/>
              </w:rPr>
            </w:pPr>
          </w:p>
        </w:tc>
        <w:tc>
          <w:tcPr>
            <w:tcW w:w="6212" w:type="dxa"/>
            <w:gridSpan w:val="3"/>
          </w:tcPr>
          <w:p w:rsidR="006C05FE" w:rsidRPr="00DB4817" w:rsidRDefault="00D433C5" w:rsidP="00F20A52">
            <w:pPr>
              <w:spacing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B4817">
              <w:rPr>
                <w:rFonts w:ascii="Arial" w:hAnsi="Arial"/>
                <w:b/>
                <w:sz w:val="22"/>
                <w:szCs w:val="22"/>
              </w:rPr>
              <w:t>R</w:t>
            </w:r>
            <w:r w:rsidR="00AF53AE" w:rsidRPr="00DB4817">
              <w:rPr>
                <w:rFonts w:ascii="Arial" w:hAnsi="Arial"/>
                <w:b/>
                <w:sz w:val="22"/>
                <w:szCs w:val="22"/>
              </w:rPr>
              <w:t>esponsibilities are Accepted</w:t>
            </w:r>
          </w:p>
        </w:tc>
        <w:tc>
          <w:tcPr>
            <w:tcW w:w="164" w:type="dxa"/>
          </w:tcPr>
          <w:p w:rsidR="006C05FE" w:rsidRPr="00DB4817" w:rsidRDefault="006C05FE" w:rsidP="00F20A52">
            <w:pPr>
              <w:spacing w:after="120"/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</w:tr>
      <w:tr w:rsidR="006C05FE" w:rsidRPr="00DB4817" w:rsidTr="001A29DA">
        <w:trPr>
          <w:jc w:val="center"/>
        </w:trPr>
        <w:tc>
          <w:tcPr>
            <w:tcW w:w="164" w:type="dxa"/>
          </w:tcPr>
          <w:p w:rsidR="006C05FE" w:rsidRPr="00DB4817" w:rsidRDefault="006C05FE" w:rsidP="006C05FE">
            <w:pPr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3168" w:type="dxa"/>
          </w:tcPr>
          <w:p w:rsidR="006C05FE" w:rsidRPr="00DB4817" w:rsidRDefault="006C05FE" w:rsidP="00B552D0">
            <w:pPr>
              <w:rPr>
                <w:rFonts w:ascii="Arial" w:hAnsi="Arial"/>
                <w:sz w:val="16"/>
                <w:szCs w:val="16"/>
              </w:rPr>
            </w:pPr>
            <w:r w:rsidRPr="00DB4817">
              <w:rPr>
                <w:rFonts w:ascii="Arial" w:hAnsi="Arial"/>
                <w:b/>
                <w:sz w:val="16"/>
                <w:szCs w:val="16"/>
              </w:rPr>
              <w:t>D</w:t>
            </w:r>
            <w:r w:rsidRPr="00DB4817">
              <w:rPr>
                <w:rFonts w:ascii="Arial" w:hAnsi="Arial"/>
                <w:b/>
                <w:caps/>
                <w:sz w:val="16"/>
                <w:szCs w:val="16"/>
              </w:rPr>
              <w:t>esigner</w:t>
            </w:r>
            <w:r w:rsidRPr="00DB4817">
              <w:rPr>
                <w:rFonts w:ascii="Arial" w:hAnsi="Arial"/>
                <w:sz w:val="16"/>
                <w:szCs w:val="16"/>
              </w:rPr>
              <w:t xml:space="preserve"> Signature</w:t>
            </w:r>
            <w:r w:rsidR="00A345B2" w:rsidRPr="00DB4817">
              <w:rPr>
                <w:rFonts w:ascii="Arial" w:hAnsi="Arial"/>
                <w:sz w:val="16"/>
                <w:szCs w:val="16"/>
              </w:rPr>
              <w:t xml:space="preserve"> &amp; Firm</w:t>
            </w:r>
          </w:p>
        </w:tc>
        <w:tc>
          <w:tcPr>
            <w:tcW w:w="164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164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3068" w:type="dxa"/>
          </w:tcPr>
          <w:p w:rsidR="006C05FE" w:rsidRPr="00DB4817" w:rsidRDefault="006C05FE" w:rsidP="00B552D0">
            <w:pPr>
              <w:rPr>
                <w:rFonts w:ascii="Arial" w:hAnsi="Arial"/>
                <w:caps/>
                <w:sz w:val="16"/>
                <w:szCs w:val="16"/>
              </w:rPr>
            </w:pPr>
            <w:r w:rsidRPr="00DB4817">
              <w:rPr>
                <w:rFonts w:ascii="Arial" w:hAnsi="Arial"/>
                <w:b/>
                <w:caps/>
                <w:sz w:val="16"/>
                <w:szCs w:val="16"/>
              </w:rPr>
              <w:t>Contractor</w:t>
            </w:r>
            <w:r w:rsidRPr="00DB4817">
              <w:rPr>
                <w:rFonts w:ascii="Arial" w:hAnsi="Arial"/>
                <w:sz w:val="16"/>
                <w:szCs w:val="16"/>
              </w:rPr>
              <w:t xml:space="preserve"> Signature</w:t>
            </w:r>
            <w:r w:rsidR="00A345B2" w:rsidRPr="00DB4817">
              <w:rPr>
                <w:rFonts w:ascii="Arial" w:hAnsi="Arial"/>
                <w:sz w:val="16"/>
                <w:szCs w:val="16"/>
              </w:rPr>
              <w:t xml:space="preserve"> &amp; Firm</w:t>
            </w:r>
          </w:p>
        </w:tc>
        <w:tc>
          <w:tcPr>
            <w:tcW w:w="180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2964" w:type="dxa"/>
          </w:tcPr>
          <w:p w:rsidR="006C05FE" w:rsidRPr="00DB4817" w:rsidRDefault="006C05FE" w:rsidP="00B552D0">
            <w:pPr>
              <w:rPr>
                <w:rFonts w:ascii="Arial" w:hAnsi="Arial"/>
                <w:caps/>
                <w:sz w:val="16"/>
                <w:szCs w:val="16"/>
              </w:rPr>
            </w:pPr>
            <w:r w:rsidRPr="00DB4817">
              <w:rPr>
                <w:rFonts w:ascii="Arial" w:hAnsi="Arial"/>
                <w:b/>
                <w:caps/>
                <w:sz w:val="16"/>
                <w:szCs w:val="16"/>
              </w:rPr>
              <w:t>Owner</w:t>
            </w:r>
            <w:r w:rsidRPr="00DB4817">
              <w:rPr>
                <w:rFonts w:ascii="Arial" w:hAnsi="Arial"/>
                <w:sz w:val="16"/>
                <w:szCs w:val="16"/>
              </w:rPr>
              <w:t xml:space="preserve"> Signature:</w:t>
            </w:r>
          </w:p>
        </w:tc>
        <w:tc>
          <w:tcPr>
            <w:tcW w:w="164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</w:tr>
      <w:tr w:rsidR="006C05FE" w:rsidRPr="00DB4817" w:rsidTr="00024E23">
        <w:trPr>
          <w:trHeight w:val="450"/>
          <w:jc w:val="center"/>
        </w:trPr>
        <w:tc>
          <w:tcPr>
            <w:tcW w:w="164" w:type="dxa"/>
            <w:vAlign w:val="center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</w:rPr>
            </w:pPr>
          </w:p>
        </w:tc>
        <w:tc>
          <w:tcPr>
            <w:tcW w:w="164" w:type="dxa"/>
            <w:vAlign w:val="center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4" w:type="dxa"/>
            <w:vAlign w:val="center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</w:rPr>
            </w:pPr>
          </w:p>
        </w:tc>
        <w:tc>
          <w:tcPr>
            <w:tcW w:w="180" w:type="dxa"/>
            <w:vAlign w:val="center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</w:rPr>
            </w:pPr>
          </w:p>
        </w:tc>
        <w:tc>
          <w:tcPr>
            <w:tcW w:w="164" w:type="dxa"/>
            <w:vAlign w:val="center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  <w:sz w:val="16"/>
                <w:szCs w:val="16"/>
              </w:rPr>
            </w:pPr>
          </w:p>
        </w:tc>
      </w:tr>
      <w:tr w:rsidR="00A345B2" w:rsidRPr="00DB4817" w:rsidTr="001A29DA">
        <w:trPr>
          <w:trHeight w:val="350"/>
          <w:jc w:val="center"/>
        </w:trPr>
        <w:tc>
          <w:tcPr>
            <w:tcW w:w="164" w:type="dxa"/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</w:rPr>
            </w:pPr>
          </w:p>
        </w:tc>
        <w:tc>
          <w:tcPr>
            <w:tcW w:w="164" w:type="dxa"/>
          </w:tcPr>
          <w:p w:rsidR="006C05FE" w:rsidRPr="00DB4817" w:rsidRDefault="006C05FE" w:rsidP="00F27CBF">
            <w:pPr>
              <w:spacing w:before="1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4" w:type="dxa"/>
          </w:tcPr>
          <w:p w:rsidR="006C05FE" w:rsidRPr="00DB4817" w:rsidRDefault="006C05FE" w:rsidP="00F27CBF">
            <w:pPr>
              <w:spacing w:before="1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</w:rPr>
            </w:pPr>
          </w:p>
        </w:tc>
        <w:tc>
          <w:tcPr>
            <w:tcW w:w="180" w:type="dxa"/>
          </w:tcPr>
          <w:p w:rsidR="006C05FE" w:rsidRPr="00DB4817" w:rsidRDefault="006C05FE" w:rsidP="00F27CBF">
            <w:pPr>
              <w:spacing w:before="1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64" w:type="dxa"/>
            <w:tcBorders>
              <w:top w:val="single" w:sz="4" w:space="0" w:color="auto"/>
            </w:tcBorders>
          </w:tcPr>
          <w:p w:rsidR="006C05FE" w:rsidRPr="00DB4817" w:rsidRDefault="006C05FE" w:rsidP="00F27CBF">
            <w:pPr>
              <w:spacing w:before="180"/>
              <w:rPr>
                <w:rFonts w:ascii="Arial" w:hAnsi="Arial"/>
              </w:rPr>
            </w:pPr>
          </w:p>
        </w:tc>
        <w:tc>
          <w:tcPr>
            <w:tcW w:w="164" w:type="dxa"/>
          </w:tcPr>
          <w:p w:rsidR="006C05FE" w:rsidRPr="00DB4817" w:rsidRDefault="006C05FE" w:rsidP="00F27CBF">
            <w:pPr>
              <w:spacing w:before="18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6C05FE" w:rsidRPr="00DB4817" w:rsidTr="00CC3321">
        <w:trPr>
          <w:trHeight w:val="71"/>
          <w:jc w:val="center"/>
        </w:trPr>
        <w:tc>
          <w:tcPr>
            <w:tcW w:w="164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64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64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3068" w:type="dxa"/>
            <w:tcBorders>
              <w:top w:val="single" w:sz="4" w:space="0" w:color="auto"/>
            </w:tcBorders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80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964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64" w:type="dxa"/>
          </w:tcPr>
          <w:p w:rsidR="006C05FE" w:rsidRPr="00DB4817" w:rsidRDefault="006C05FE" w:rsidP="006C05FE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</w:tbl>
    <w:p w:rsidR="00507D1C" w:rsidRPr="00DB4817" w:rsidRDefault="00507D1C" w:rsidP="00507D1C">
      <w:pPr>
        <w:jc w:val="center"/>
        <w:rPr>
          <w:rFonts w:ascii="Arial" w:hAnsi="Arial"/>
          <w:color w:val="FF0000"/>
          <w:sz w:val="4"/>
          <w:szCs w:val="4"/>
        </w:rPr>
      </w:pPr>
    </w:p>
    <w:sectPr w:rsidR="00507D1C" w:rsidRPr="00DB4817" w:rsidSect="005E1819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C4" w:rsidRDefault="00E022C4">
      <w:r>
        <w:separator/>
      </w:r>
    </w:p>
  </w:endnote>
  <w:endnote w:type="continuationSeparator" w:id="0">
    <w:p w:rsidR="00E022C4" w:rsidRDefault="00E0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4F3" w:rsidRPr="000B42FA" w:rsidRDefault="00394F29" w:rsidP="000B42FA">
    <w:pPr>
      <w:pStyle w:val="Footer"/>
      <w:tabs>
        <w:tab w:val="clear" w:pos="8640"/>
      </w:tabs>
      <w:ind w:right="-270" w:hanging="180"/>
      <w:rPr>
        <w:rFonts w:ascii="Arial" w:hAnsi="Arial" w:cs="Arial"/>
        <w:sz w:val="18"/>
        <w:szCs w:val="18"/>
      </w:rPr>
    </w:pPr>
    <w:r w:rsidRPr="000B42FA">
      <w:rPr>
        <w:rFonts w:ascii="Arial" w:hAnsi="Arial" w:cs="Arial"/>
        <w:sz w:val="18"/>
        <w:szCs w:val="18"/>
      </w:rPr>
      <w:t xml:space="preserve">TN Higher Education – Standard Document – </w:t>
    </w:r>
    <w:r w:rsidR="003E6FCB">
      <w:rPr>
        <w:rFonts w:ascii="Arial" w:hAnsi="Arial" w:cs="Arial"/>
        <w:sz w:val="18"/>
        <w:szCs w:val="18"/>
      </w:rPr>
      <w:t>October</w:t>
    </w:r>
    <w:r w:rsidRPr="000B42FA">
      <w:rPr>
        <w:rFonts w:ascii="Arial" w:hAnsi="Arial" w:cs="Arial"/>
        <w:sz w:val="18"/>
        <w:szCs w:val="18"/>
      </w:rPr>
      <w:t xml:space="preserve"> 2018</w:t>
    </w:r>
    <w:r w:rsidRPr="000B42FA">
      <w:rPr>
        <w:rFonts w:ascii="Arial" w:hAnsi="Arial" w:cs="Arial"/>
        <w:sz w:val="18"/>
        <w:szCs w:val="18"/>
      </w:rPr>
      <w:tab/>
    </w:r>
    <w:bookmarkStart w:id="2" w:name="_Hlk512434780"/>
    <w:r w:rsidR="000B42FA">
      <w:rPr>
        <w:rFonts w:ascii="Arial" w:hAnsi="Arial" w:cs="Arial"/>
        <w:sz w:val="18"/>
        <w:szCs w:val="18"/>
      </w:rPr>
      <w:tab/>
    </w:r>
    <w:r w:rsidR="000B42FA">
      <w:rPr>
        <w:rFonts w:ascii="Arial" w:hAnsi="Arial" w:cs="Arial"/>
        <w:sz w:val="18"/>
        <w:szCs w:val="18"/>
      </w:rPr>
      <w:tab/>
    </w:r>
    <w:r w:rsidR="000B42FA">
      <w:rPr>
        <w:rFonts w:ascii="Arial" w:hAnsi="Arial" w:cs="Arial"/>
        <w:sz w:val="18"/>
        <w:szCs w:val="18"/>
      </w:rPr>
      <w:tab/>
    </w:r>
    <w:r w:rsidR="000B42FA">
      <w:rPr>
        <w:rFonts w:ascii="Arial" w:hAnsi="Arial" w:cs="Arial"/>
        <w:sz w:val="18"/>
        <w:szCs w:val="18"/>
      </w:rPr>
      <w:tab/>
    </w:r>
    <w:r w:rsidR="000B42FA">
      <w:rPr>
        <w:rFonts w:ascii="Arial" w:hAnsi="Arial" w:cs="Arial"/>
        <w:sz w:val="18"/>
        <w:szCs w:val="18"/>
      </w:rPr>
      <w:tab/>
    </w:r>
    <w:r w:rsidRPr="000B42FA">
      <w:rPr>
        <w:rFonts w:ascii="Arial" w:hAnsi="Arial" w:cs="Arial"/>
        <w:sz w:val="18"/>
        <w:szCs w:val="18"/>
      </w:rPr>
      <w:t xml:space="preserve">Page </w:t>
    </w:r>
    <w:r w:rsidRPr="000B42FA">
      <w:rPr>
        <w:rStyle w:val="PageNumber"/>
        <w:rFonts w:ascii="Arial" w:hAnsi="Arial" w:cs="Arial"/>
        <w:sz w:val="18"/>
        <w:szCs w:val="18"/>
      </w:rPr>
      <w:fldChar w:fldCharType="begin"/>
    </w:r>
    <w:r w:rsidRPr="000B42FA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0B42FA">
      <w:rPr>
        <w:rStyle w:val="PageNumber"/>
        <w:rFonts w:ascii="Arial" w:hAnsi="Arial" w:cs="Arial"/>
        <w:sz w:val="18"/>
        <w:szCs w:val="18"/>
      </w:rPr>
      <w:fldChar w:fldCharType="separate"/>
    </w:r>
    <w:r w:rsidR="001737FD">
      <w:rPr>
        <w:rStyle w:val="PageNumber"/>
        <w:rFonts w:ascii="Arial" w:hAnsi="Arial" w:cs="Arial"/>
        <w:noProof/>
        <w:sz w:val="18"/>
        <w:szCs w:val="18"/>
      </w:rPr>
      <w:t>1</w:t>
    </w:r>
    <w:r w:rsidRPr="000B42FA">
      <w:rPr>
        <w:rStyle w:val="PageNumber"/>
        <w:rFonts w:ascii="Arial" w:hAnsi="Arial" w:cs="Arial"/>
        <w:sz w:val="18"/>
        <w:szCs w:val="18"/>
      </w:rPr>
      <w:fldChar w:fldCharType="end"/>
    </w:r>
    <w:r w:rsidRPr="000B42FA">
      <w:rPr>
        <w:rStyle w:val="PageNumber"/>
        <w:rFonts w:ascii="Arial" w:hAnsi="Arial" w:cs="Arial"/>
        <w:sz w:val="18"/>
        <w:szCs w:val="18"/>
      </w:rPr>
      <w:t xml:space="preserve"> of </w:t>
    </w:r>
    <w:r w:rsidRPr="000B42FA">
      <w:rPr>
        <w:rStyle w:val="PageNumber"/>
        <w:rFonts w:ascii="Arial" w:hAnsi="Arial" w:cs="Arial"/>
        <w:sz w:val="18"/>
        <w:szCs w:val="18"/>
      </w:rPr>
      <w:fldChar w:fldCharType="begin"/>
    </w:r>
    <w:r w:rsidRPr="000B42FA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0B42FA">
      <w:rPr>
        <w:rStyle w:val="PageNumber"/>
        <w:rFonts w:ascii="Arial" w:hAnsi="Arial" w:cs="Arial"/>
        <w:sz w:val="18"/>
        <w:szCs w:val="18"/>
      </w:rPr>
      <w:fldChar w:fldCharType="separate"/>
    </w:r>
    <w:r w:rsidR="001737FD">
      <w:rPr>
        <w:rStyle w:val="PageNumber"/>
        <w:rFonts w:ascii="Arial" w:hAnsi="Arial" w:cs="Arial"/>
        <w:noProof/>
        <w:sz w:val="18"/>
        <w:szCs w:val="18"/>
      </w:rPr>
      <w:t>1</w:t>
    </w:r>
    <w:r w:rsidRPr="000B42FA">
      <w:rPr>
        <w:rStyle w:val="PageNumber"/>
        <w:rFonts w:ascii="Arial" w:hAnsi="Arial" w:cs="Arial"/>
        <w:sz w:val="18"/>
        <w:szCs w:val="18"/>
      </w:rPr>
      <w:fldChar w:fldCharType="end"/>
    </w:r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C4" w:rsidRDefault="00E022C4">
      <w:r>
        <w:separator/>
      </w:r>
    </w:p>
  </w:footnote>
  <w:footnote w:type="continuationSeparator" w:id="0">
    <w:p w:rsidR="00E022C4" w:rsidRDefault="00E02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F29" w:rsidRPr="004B3E21" w:rsidRDefault="00394F29" w:rsidP="00C63B84">
    <w:pPr>
      <w:pStyle w:val="Header"/>
      <w:ind w:left="-180"/>
      <w:rPr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F72 </w:t>
    </w:r>
    <w:r w:rsidR="00BB6C04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 </w:t>
    </w:r>
    <w:r w:rsidRPr="00BB6C04">
      <w:rPr>
        <w:rFonts w:ascii="Arial" w:hAnsi="Arial" w:cs="Arial"/>
        <w:b/>
        <w:sz w:val="36"/>
        <w:szCs w:val="36"/>
      </w:rPr>
      <w:t xml:space="preserve">CERTIFICATE </w:t>
    </w:r>
    <w:r w:rsidR="00C155CE">
      <w:rPr>
        <w:rFonts w:ascii="Arial" w:hAnsi="Arial" w:cs="Arial"/>
        <w:b/>
        <w:sz w:val="36"/>
        <w:szCs w:val="36"/>
      </w:rPr>
      <w:t>OF</w:t>
    </w:r>
    <w:r w:rsidRPr="00BB6C04">
      <w:rPr>
        <w:rFonts w:ascii="Arial" w:hAnsi="Arial" w:cs="Arial"/>
        <w:b/>
        <w:sz w:val="36"/>
        <w:szCs w:val="36"/>
      </w:rPr>
      <w:t xml:space="preserve"> SUBSTANTIAL COMPLETION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81A76"/>
    <w:multiLevelType w:val="singleLevel"/>
    <w:tmpl w:val="AB44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7E5309D5"/>
    <w:multiLevelType w:val="multilevel"/>
    <w:tmpl w:val="A85A2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54"/>
    <w:rsid w:val="00017B62"/>
    <w:rsid w:val="00021DD3"/>
    <w:rsid w:val="00024E23"/>
    <w:rsid w:val="00056488"/>
    <w:rsid w:val="0006170B"/>
    <w:rsid w:val="00066158"/>
    <w:rsid w:val="000678CB"/>
    <w:rsid w:val="000B42FA"/>
    <w:rsid w:val="001004C0"/>
    <w:rsid w:val="00103E13"/>
    <w:rsid w:val="00104AAA"/>
    <w:rsid w:val="001510CC"/>
    <w:rsid w:val="001737FD"/>
    <w:rsid w:val="00196ABC"/>
    <w:rsid w:val="001A29DA"/>
    <w:rsid w:val="001B26C2"/>
    <w:rsid w:val="001C3483"/>
    <w:rsid w:val="001E5700"/>
    <w:rsid w:val="00222399"/>
    <w:rsid w:val="00234A15"/>
    <w:rsid w:val="00237400"/>
    <w:rsid w:val="003119F3"/>
    <w:rsid w:val="00313374"/>
    <w:rsid w:val="00341BC5"/>
    <w:rsid w:val="00367D6A"/>
    <w:rsid w:val="00394F29"/>
    <w:rsid w:val="003E6FCB"/>
    <w:rsid w:val="0043598C"/>
    <w:rsid w:val="004416BB"/>
    <w:rsid w:val="0044467A"/>
    <w:rsid w:val="00486C55"/>
    <w:rsid w:val="004A3584"/>
    <w:rsid w:val="004B3E21"/>
    <w:rsid w:val="004C1B8E"/>
    <w:rsid w:val="005003AB"/>
    <w:rsid w:val="00507D1C"/>
    <w:rsid w:val="00581EF5"/>
    <w:rsid w:val="00585C27"/>
    <w:rsid w:val="005871A3"/>
    <w:rsid w:val="005909BD"/>
    <w:rsid w:val="005E1819"/>
    <w:rsid w:val="006204F3"/>
    <w:rsid w:val="006300F8"/>
    <w:rsid w:val="00644093"/>
    <w:rsid w:val="00646915"/>
    <w:rsid w:val="00670EE7"/>
    <w:rsid w:val="006B35AA"/>
    <w:rsid w:val="006C05FE"/>
    <w:rsid w:val="006F6057"/>
    <w:rsid w:val="00743DFC"/>
    <w:rsid w:val="00782E91"/>
    <w:rsid w:val="007B2335"/>
    <w:rsid w:val="007B2C81"/>
    <w:rsid w:val="007B4788"/>
    <w:rsid w:val="007D08BF"/>
    <w:rsid w:val="0083112F"/>
    <w:rsid w:val="00842E9A"/>
    <w:rsid w:val="00846C6E"/>
    <w:rsid w:val="00853FAD"/>
    <w:rsid w:val="00886403"/>
    <w:rsid w:val="008A4D6C"/>
    <w:rsid w:val="00904778"/>
    <w:rsid w:val="00927570"/>
    <w:rsid w:val="009314A2"/>
    <w:rsid w:val="009736FF"/>
    <w:rsid w:val="009928A1"/>
    <w:rsid w:val="009E0915"/>
    <w:rsid w:val="009E6577"/>
    <w:rsid w:val="009F74B5"/>
    <w:rsid w:val="00A345B2"/>
    <w:rsid w:val="00A42B9F"/>
    <w:rsid w:val="00A63023"/>
    <w:rsid w:val="00A7637D"/>
    <w:rsid w:val="00A84058"/>
    <w:rsid w:val="00A8585D"/>
    <w:rsid w:val="00AB3436"/>
    <w:rsid w:val="00AC71F4"/>
    <w:rsid w:val="00AE4E5F"/>
    <w:rsid w:val="00AF53AE"/>
    <w:rsid w:val="00B0270E"/>
    <w:rsid w:val="00B542E4"/>
    <w:rsid w:val="00B552D0"/>
    <w:rsid w:val="00B62D0E"/>
    <w:rsid w:val="00B77E4D"/>
    <w:rsid w:val="00B9002F"/>
    <w:rsid w:val="00BA3260"/>
    <w:rsid w:val="00BB6C04"/>
    <w:rsid w:val="00BE713D"/>
    <w:rsid w:val="00BF7AD2"/>
    <w:rsid w:val="00C155CE"/>
    <w:rsid w:val="00C31DB4"/>
    <w:rsid w:val="00C44FF0"/>
    <w:rsid w:val="00C63B84"/>
    <w:rsid w:val="00C80159"/>
    <w:rsid w:val="00CC3321"/>
    <w:rsid w:val="00D24CC7"/>
    <w:rsid w:val="00D343D1"/>
    <w:rsid w:val="00D433C5"/>
    <w:rsid w:val="00D7555A"/>
    <w:rsid w:val="00DA22F7"/>
    <w:rsid w:val="00DB4817"/>
    <w:rsid w:val="00E022C4"/>
    <w:rsid w:val="00E16292"/>
    <w:rsid w:val="00E31354"/>
    <w:rsid w:val="00E44F04"/>
    <w:rsid w:val="00E600FF"/>
    <w:rsid w:val="00EB1F8E"/>
    <w:rsid w:val="00EE12D1"/>
    <w:rsid w:val="00F20A52"/>
    <w:rsid w:val="00F27CBF"/>
    <w:rsid w:val="00F8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678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6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620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678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6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620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C0C8-039F-420A-BC31-EC97E36A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Manager>Keith Robinson</Manager>
  <Company>State of Tennessee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>Administrative Forms</dc:subject>
  <dc:creator>Tennessee Board of Regents</dc:creator>
  <cp:lastModifiedBy>Tim McKeehan</cp:lastModifiedBy>
  <cp:revision>3</cp:revision>
  <cp:lastPrinted>2018-04-26T21:26:00Z</cp:lastPrinted>
  <dcterms:created xsi:type="dcterms:W3CDTF">2018-09-21T20:29:00Z</dcterms:created>
  <dcterms:modified xsi:type="dcterms:W3CDTF">2018-09-21T20:30:00Z</dcterms:modified>
</cp:coreProperties>
</file>