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7" w:rsidRDefault="00941D57" w:rsidP="00941D57">
      <w:pPr>
        <w:ind w:firstLine="0"/>
      </w:pPr>
      <w:r>
        <w:t>Appendix A</w:t>
      </w:r>
    </w:p>
    <w:p w:rsidR="00941D57" w:rsidRDefault="00941D57" w:rsidP="00941D57">
      <w:pPr>
        <w:ind w:firstLine="0"/>
      </w:pPr>
    </w:p>
    <w:tbl>
      <w:tblPr>
        <w:tblStyle w:val="TableGrid"/>
        <w:tblW w:w="11250" w:type="dxa"/>
        <w:tblInd w:w="0" w:type="dxa"/>
        <w:tblLook w:val="04A0" w:firstRow="1" w:lastRow="0" w:firstColumn="1" w:lastColumn="0" w:noHBand="0" w:noVBand="1"/>
      </w:tblPr>
      <w:tblGrid>
        <w:gridCol w:w="6216"/>
        <w:gridCol w:w="5034"/>
      </w:tblGrid>
      <w:tr w:rsidR="00941D57" w:rsidTr="00941D57">
        <w:trPr>
          <w:trHeight w:val="673"/>
        </w:trPr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57" w:rsidRDefault="00941D57">
            <w:pPr>
              <w:pStyle w:val="Header"/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>
                  <wp:extent cx="334327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b/>
                <w:color w:val="000000" w:themeColor="text1"/>
                <w:spacing w:val="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5"/>
                <w:sz w:val="26"/>
                <w:szCs w:val="26"/>
              </w:rPr>
              <w:t>East Tennessee State University</w:t>
            </w:r>
          </w:p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Office of Facilities Management</w:t>
            </w:r>
          </w:p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 Box 70653</w:t>
            </w:r>
          </w:p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Johnson City, TN  37614-1701</w:t>
            </w:r>
          </w:p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423-439-6028 ph</w:t>
            </w:r>
          </w:p>
          <w:p w:rsidR="00941D57" w:rsidRDefault="00941D57" w:rsidP="00941D57">
            <w:pPr>
              <w:pStyle w:val="Header"/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423-439-7670 fax</w:t>
            </w:r>
          </w:p>
          <w:p w:rsidR="00941D57" w:rsidRDefault="00BE687F" w:rsidP="00941D57">
            <w:pPr>
              <w:pStyle w:val="Header"/>
              <w:ind w:firstLine="720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6" w:history="1">
              <w:r w:rsidR="00941D57">
                <w:rPr>
                  <w:rStyle w:val="Hyperlink"/>
                  <w:rFonts w:asciiTheme="minorHAnsi" w:hAnsiTheme="minorHAnsi" w:cstheme="minorHAnsi"/>
                </w:rPr>
                <w:t>hilltb@etsu.edu</w:t>
              </w:r>
            </w:hyperlink>
          </w:p>
        </w:tc>
      </w:tr>
      <w:tr w:rsidR="00941D57" w:rsidTr="00941D57">
        <w:trPr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D57" w:rsidRDefault="00941D57">
            <w:pPr>
              <w:rPr>
                <w:rFonts w:eastAsia="Times New Roman" w:cstheme="minorHAnsi"/>
                <w:spacing w:val="-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D57" w:rsidRDefault="00941D57">
            <w:pPr>
              <w:rPr>
                <w:rFonts w:eastAsia="Times New Roman" w:cstheme="minorHAnsi"/>
                <w:color w:val="0563C1" w:themeColor="hyperlink"/>
                <w:spacing w:val="-5"/>
                <w:sz w:val="20"/>
                <w:szCs w:val="20"/>
                <w:u w:val="single"/>
              </w:rPr>
            </w:pPr>
          </w:p>
        </w:tc>
      </w:tr>
      <w:tr w:rsidR="00941D57" w:rsidTr="00941D57">
        <w:trPr>
          <w:trHeight w:val="4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D57" w:rsidRDefault="00941D57">
            <w:pPr>
              <w:rPr>
                <w:rFonts w:eastAsia="Times New Roman" w:cstheme="minorHAnsi"/>
                <w:spacing w:val="-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D57" w:rsidRDefault="00941D57">
            <w:pPr>
              <w:rPr>
                <w:rFonts w:eastAsia="Times New Roman" w:cstheme="minorHAnsi"/>
                <w:color w:val="0563C1" w:themeColor="hyperlink"/>
                <w:spacing w:val="-5"/>
                <w:sz w:val="20"/>
                <w:szCs w:val="20"/>
                <w:u w:val="single"/>
              </w:rPr>
            </w:pPr>
          </w:p>
        </w:tc>
      </w:tr>
    </w:tbl>
    <w:p w:rsidR="00941D57" w:rsidRDefault="00941D57" w:rsidP="00941D57">
      <w:pPr>
        <w:pBdr>
          <w:bottom w:val="thinThickThinSmallGap" w:sz="24" w:space="1" w:color="auto"/>
        </w:pBdr>
        <w:jc w:val="center"/>
        <w:rPr>
          <w:rFonts w:eastAsia="Times New Roman" w:cstheme="minorHAnsi"/>
          <w:b/>
          <w:color w:val="auto"/>
          <w:spacing w:val="5"/>
          <w:sz w:val="32"/>
          <w:szCs w:val="24"/>
        </w:rPr>
      </w:pPr>
      <w:r>
        <w:rPr>
          <w:rFonts w:cstheme="minorHAnsi"/>
          <w:b/>
          <w:spacing w:val="5"/>
          <w:sz w:val="32"/>
          <w:szCs w:val="24"/>
        </w:rPr>
        <w:t>Utility Golf Cart Request Form</w:t>
      </w:r>
    </w:p>
    <w:p w:rsidR="00941D57" w:rsidRPr="000D4886" w:rsidRDefault="00941D57" w:rsidP="00941D57">
      <w:pPr>
        <w:ind w:firstLine="0"/>
        <w:rPr>
          <w:rFonts w:cstheme="minorHAnsi"/>
          <w:color w:val="000000"/>
          <w:sz w:val="18"/>
          <w:szCs w:val="18"/>
        </w:rPr>
      </w:pPr>
      <w:r w:rsidRPr="000D4886">
        <w:rPr>
          <w:rFonts w:cstheme="minorHAnsi"/>
          <w:color w:val="000000"/>
          <w:sz w:val="18"/>
          <w:szCs w:val="18"/>
        </w:rPr>
        <w:t>Please review the Utility Golf Cart Policy which can be found at</w:t>
      </w:r>
      <w:hyperlink r:id="rId7" w:history="1">
        <w:r w:rsidRPr="00BE687F">
          <w:rPr>
            <w:rStyle w:val="Hyperlink"/>
            <w:rFonts w:cstheme="minorHAnsi"/>
            <w:sz w:val="18"/>
            <w:szCs w:val="18"/>
          </w:rPr>
          <w:t xml:space="preserve"> </w:t>
        </w:r>
        <w:r w:rsidR="000D4886" w:rsidRPr="00BE687F">
          <w:rPr>
            <w:rStyle w:val="Hyperlink"/>
            <w:sz w:val="18"/>
            <w:szCs w:val="18"/>
          </w:rPr>
          <w:t>https://www.etsu.edu/facilities/documents/policies/policy-400.1.pdf</w:t>
        </w:r>
      </w:hyperlink>
      <w:r w:rsidRPr="000D4886">
        <w:rPr>
          <w:rFonts w:cstheme="minorHAnsi"/>
          <w:color w:val="000000"/>
          <w:sz w:val="18"/>
          <w:szCs w:val="18"/>
        </w:rPr>
        <w:t xml:space="preserve"> for requirements regarding operation and safe use of UGC’s.    </w:t>
      </w:r>
    </w:p>
    <w:p w:rsidR="00941D57" w:rsidRDefault="00941D57" w:rsidP="00941D57">
      <w:pPr>
        <w:pBdr>
          <w:bottom w:val="thinThickThinSmallGap" w:sz="24" w:space="1" w:color="auto"/>
        </w:pBdr>
        <w:jc w:val="center"/>
        <w:rPr>
          <w:rFonts w:eastAsia="Times New Roman" w:cstheme="minorHAnsi"/>
          <w:b/>
          <w:color w:val="auto"/>
          <w:spacing w:val="5"/>
          <w:sz w:val="2"/>
          <w:szCs w:val="2"/>
        </w:rPr>
      </w:pPr>
    </w:p>
    <w:p w:rsidR="00941D57" w:rsidRDefault="00941D57" w:rsidP="00941D57">
      <w:pPr>
        <w:ind w:firstLine="0"/>
        <w:rPr>
          <w:rFonts w:eastAsia="Times New Roman"/>
          <w:spacing w:val="-5"/>
          <w:szCs w:val="20"/>
        </w:rPr>
      </w:pPr>
      <w:r>
        <w:rPr>
          <w:rFonts w:cstheme="minorHAnsi"/>
          <w:b/>
        </w:rPr>
        <w:t>Reservation Request:</w:t>
      </w:r>
    </w:p>
    <w:tbl>
      <w:tblPr>
        <w:tblStyle w:val="TableGrid"/>
        <w:tblW w:w="11340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970"/>
        <w:gridCol w:w="1804"/>
        <w:gridCol w:w="3506"/>
      </w:tblGrid>
      <w:tr w:rsidR="00941D57" w:rsidTr="00941D57">
        <w:trPr>
          <w:trHeight w:val="288"/>
        </w:trPr>
        <w:tc>
          <w:tcPr>
            <w:tcW w:w="720" w:type="dxa"/>
            <w:vAlign w:val="bottom"/>
          </w:tcPr>
          <w:p w:rsidR="00941D57" w:rsidRDefault="00941D57">
            <w:pPr>
              <w:rPr>
                <w:rFonts w:cstheme="minorHAnsi"/>
                <w:sz w:val="20"/>
              </w:rPr>
            </w:pPr>
          </w:p>
        </w:tc>
        <w:tc>
          <w:tcPr>
            <w:tcW w:w="10620" w:type="dxa"/>
            <w:gridSpan w:val="4"/>
            <w:hideMark/>
          </w:tcPr>
          <w:p w:rsidR="00941D57" w:rsidRDefault="00941D57">
            <w:pPr>
              <w:rPr>
                <w:rFonts w:cstheme="minorHAnsi"/>
                <w:sz w:val="20"/>
              </w:rPr>
            </w:pPr>
          </w:p>
        </w:tc>
      </w:tr>
      <w:tr w:rsidR="00941D57" w:rsidTr="00941D57">
        <w:trPr>
          <w:trHeight w:val="288"/>
        </w:trPr>
        <w:tc>
          <w:tcPr>
            <w:tcW w:w="720" w:type="dxa"/>
            <w:vMerge w:val="restart"/>
            <w:vAlign w:val="bottom"/>
          </w:tcPr>
          <w:p w:rsidR="00941D57" w:rsidRDefault="00941D57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Driver’s Name: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  <w:tc>
          <w:tcPr>
            <w:tcW w:w="1804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</w:tr>
      <w:tr w:rsidR="00941D57" w:rsidTr="00941D57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941D57" w:rsidRDefault="00941D57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  <w:tc>
          <w:tcPr>
            <w:tcW w:w="1804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Purpose of Travel: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</w:tr>
      <w:tr w:rsidR="00941D57" w:rsidTr="00941D57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941D57" w:rsidRDefault="00941D57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Vehicle Pick Up Date: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  <w:tc>
          <w:tcPr>
            <w:tcW w:w="1804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Vehicle Return Date: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</w:tr>
      <w:tr w:rsidR="00941D57" w:rsidTr="00941D57">
        <w:trPr>
          <w:trHeight w:val="288"/>
        </w:trPr>
        <w:tc>
          <w:tcPr>
            <w:tcW w:w="720" w:type="dxa"/>
            <w:vMerge/>
            <w:vAlign w:val="center"/>
            <w:hideMark/>
          </w:tcPr>
          <w:p w:rsidR="00941D57" w:rsidRDefault="00941D57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Pick Up Time: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  <w:tc>
          <w:tcPr>
            <w:tcW w:w="1804" w:type="dxa"/>
            <w:vAlign w:val="bottom"/>
            <w:hideMark/>
          </w:tcPr>
          <w:p w:rsidR="00941D57" w:rsidRDefault="00941D57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Return Date Time: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57" w:rsidRDefault="00941D57">
            <w:pPr>
              <w:jc w:val="right"/>
              <w:rPr>
                <w:rFonts w:cstheme="minorHAnsi"/>
              </w:rPr>
            </w:pPr>
          </w:p>
        </w:tc>
      </w:tr>
    </w:tbl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firstLine="0"/>
        <w:rPr>
          <w:rFonts w:eastAsia="Times New Roman" w:cstheme="minorHAnsi"/>
          <w:b/>
          <w:spacing w:val="5"/>
          <w:sz w:val="2"/>
          <w:szCs w:val="24"/>
        </w:rPr>
      </w:pPr>
    </w:p>
    <w:p w:rsidR="00941D57" w:rsidRDefault="00941D57" w:rsidP="00941D57">
      <w:pPr>
        <w:pBdr>
          <w:bottom w:val="thinThickThinSmallGap" w:sz="24" w:space="1" w:color="auto"/>
        </w:pBdr>
        <w:jc w:val="center"/>
        <w:rPr>
          <w:rFonts w:cstheme="minorHAnsi"/>
          <w:b/>
          <w:spacing w:val="5"/>
          <w:sz w:val="2"/>
          <w:szCs w:val="24"/>
        </w:rPr>
      </w:pPr>
    </w:p>
    <w:p w:rsidR="00941D57" w:rsidRDefault="00941D57" w:rsidP="00941D57">
      <w:pPr>
        <w:ind w:right="486"/>
        <w:rPr>
          <w:rFonts w:eastAsia="Calibri" w:cs="Calibri"/>
          <w:sz w:val="8"/>
          <w:szCs w:val="19"/>
        </w:rPr>
      </w:pPr>
    </w:p>
    <w:p w:rsidR="00941D57" w:rsidRPr="00941D57" w:rsidRDefault="00941D57" w:rsidP="00941D57">
      <w:pPr>
        <w:pStyle w:val="Default"/>
        <w:numPr>
          <w:ilvl w:val="0"/>
          <w:numId w:val="1"/>
        </w:numPr>
        <w:ind w:right="486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>Form requires three (3) signatures.</w:t>
      </w:r>
    </w:p>
    <w:p w:rsidR="00941D57" w:rsidRPr="00941D57" w:rsidRDefault="00941D57" w:rsidP="00941D57">
      <w:pPr>
        <w:pStyle w:val="Default"/>
        <w:numPr>
          <w:ilvl w:val="0"/>
          <w:numId w:val="1"/>
        </w:numPr>
        <w:ind w:right="486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 xml:space="preserve">You may fax this completed form to 439-7670, mail to P.O. Box 70653, or scan &amp; email to </w:t>
      </w:r>
      <w:hyperlink r:id="rId8" w:history="1">
        <w:r w:rsidRPr="00941D57">
          <w:rPr>
            <w:rStyle w:val="Hyperlink"/>
            <w:rFonts w:asciiTheme="minorHAnsi" w:eastAsia="Calibri" w:hAnsiTheme="minorHAnsi" w:cs="Calibri"/>
            <w:sz w:val="20"/>
            <w:szCs w:val="20"/>
          </w:rPr>
          <w:t>hilltb@etsu.e</w:t>
        </w:r>
      </w:hyperlink>
      <w:r w:rsidR="00BE687F">
        <w:rPr>
          <w:rStyle w:val="Hyperlink"/>
          <w:rFonts w:asciiTheme="minorHAnsi" w:eastAsia="Calibri" w:hAnsiTheme="minorHAnsi" w:cs="Calibri"/>
          <w:sz w:val="20"/>
          <w:szCs w:val="20"/>
        </w:rPr>
        <w:t>du</w:t>
      </w:r>
      <w:bookmarkStart w:id="0" w:name="_GoBack"/>
      <w:bookmarkEnd w:id="0"/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 xml:space="preserve">.  </w:t>
      </w:r>
    </w:p>
    <w:p w:rsidR="00941D57" w:rsidRPr="00941D57" w:rsidRDefault="00941D57" w:rsidP="00941D57">
      <w:pPr>
        <w:pStyle w:val="ListParagraph"/>
        <w:numPr>
          <w:ilvl w:val="0"/>
          <w:numId w:val="1"/>
        </w:numPr>
        <w:ind w:right="486"/>
        <w:rPr>
          <w:rFonts w:eastAsia="Calibri" w:cs="Calibri"/>
          <w:color w:val="auto"/>
          <w:sz w:val="20"/>
          <w:szCs w:val="20"/>
        </w:rPr>
      </w:pPr>
      <w:r w:rsidRPr="00941D57">
        <w:rPr>
          <w:rFonts w:eastAsia="Calibri" w:cs="Calibri"/>
          <w:sz w:val="20"/>
          <w:szCs w:val="20"/>
        </w:rPr>
        <w:t xml:space="preserve">An e‐mail will be sent to the ETSU global address of the driver to confirm the vehicle reservation.  If you </w:t>
      </w:r>
      <w:r w:rsidRPr="00941D57">
        <w:rPr>
          <w:rFonts w:eastAsia="Calibri" w:cs="Calibri"/>
          <w:b/>
          <w:sz w:val="20"/>
          <w:szCs w:val="20"/>
          <w:u w:val="single"/>
        </w:rPr>
        <w:t>do not</w:t>
      </w:r>
      <w:r w:rsidRPr="00941D57">
        <w:rPr>
          <w:rFonts w:eastAsia="Calibri" w:cs="Calibri"/>
          <w:sz w:val="20"/>
          <w:szCs w:val="20"/>
        </w:rPr>
        <w:t xml:space="preserve"> receive a confirmation email, please contact Tom Hill at 439-6028 to verify they have received your request.</w:t>
      </w:r>
    </w:p>
    <w:p w:rsidR="00941D57" w:rsidRPr="00941D57" w:rsidRDefault="00941D57" w:rsidP="00941D57">
      <w:pPr>
        <w:pStyle w:val="Default"/>
        <w:numPr>
          <w:ilvl w:val="0"/>
          <w:numId w:val="1"/>
        </w:numPr>
        <w:ind w:right="486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 xml:space="preserve">The Office of Facilities Management is open Monday thru Friday from </w:t>
      </w:r>
      <w:r w:rsidRPr="00941D57">
        <w:rPr>
          <w:rFonts w:asciiTheme="minorHAnsi" w:eastAsia="Calibri" w:hAnsiTheme="minorHAnsi" w:cs="Calibri"/>
          <w:b/>
          <w:color w:val="FF0000"/>
          <w:sz w:val="20"/>
          <w:szCs w:val="20"/>
        </w:rPr>
        <w:t>8:00</w:t>
      </w:r>
      <w:r w:rsidRPr="00941D57">
        <w:rPr>
          <w:rFonts w:asciiTheme="minorHAnsi" w:eastAsia="Calibri" w:hAnsiTheme="minorHAnsi" w:cs="Calibri"/>
          <w:color w:val="FF0000"/>
          <w:sz w:val="20"/>
          <w:szCs w:val="20"/>
        </w:rPr>
        <w:t xml:space="preserve"> </w:t>
      </w:r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 xml:space="preserve">AM to </w:t>
      </w:r>
      <w:r w:rsidRPr="00941D57">
        <w:rPr>
          <w:rFonts w:asciiTheme="minorHAnsi" w:eastAsia="Calibri" w:hAnsiTheme="minorHAnsi" w:cs="Calibri"/>
          <w:b/>
          <w:color w:val="FF0000"/>
          <w:sz w:val="20"/>
          <w:szCs w:val="20"/>
        </w:rPr>
        <w:t>4:30</w:t>
      </w:r>
      <w:r w:rsidRPr="00941D57">
        <w:rPr>
          <w:rFonts w:asciiTheme="minorHAnsi" w:eastAsia="Calibri" w:hAnsiTheme="minorHAnsi" w:cs="Calibri"/>
          <w:color w:val="FF0000"/>
          <w:sz w:val="20"/>
          <w:szCs w:val="20"/>
        </w:rPr>
        <w:t xml:space="preserve"> </w:t>
      </w:r>
      <w:r w:rsidRPr="00941D57">
        <w:rPr>
          <w:rFonts w:asciiTheme="minorHAnsi" w:eastAsia="Calibri" w:hAnsiTheme="minorHAnsi" w:cs="Calibri"/>
          <w:color w:val="auto"/>
          <w:sz w:val="20"/>
          <w:szCs w:val="20"/>
        </w:rPr>
        <w:t>PM.  Direct line is 423-439-6028.</w:t>
      </w:r>
    </w:p>
    <w:p w:rsidR="00941D57" w:rsidRPr="00941D57" w:rsidRDefault="00941D57" w:rsidP="00941D57">
      <w:pPr>
        <w:pStyle w:val="ListParagraph"/>
        <w:numPr>
          <w:ilvl w:val="0"/>
          <w:numId w:val="1"/>
        </w:numPr>
        <w:ind w:right="486"/>
        <w:rPr>
          <w:rFonts w:eastAsia="Calibri" w:cs="Calibri"/>
          <w:sz w:val="20"/>
          <w:szCs w:val="20"/>
        </w:rPr>
      </w:pPr>
      <w:r w:rsidRPr="00941D57">
        <w:rPr>
          <w:rFonts w:eastAsia="Calibri" w:cs="Calibri"/>
          <w:sz w:val="20"/>
          <w:szCs w:val="20"/>
        </w:rPr>
        <w:t>Damage Fee ‐ If the UGC is returned with damage, the department who reserved the vehicle will be responsible for the cost of all repairs. I have read and will abide by the requirements contained in the UCG Policy.</w:t>
      </w:r>
    </w:p>
    <w:p w:rsidR="00941D57" w:rsidRDefault="00941D57" w:rsidP="00941D57">
      <w:pPr>
        <w:pStyle w:val="ListParagraph"/>
        <w:ind w:right="486" w:firstLine="0"/>
        <w:rPr>
          <w:rFonts w:eastAsia="Calibri" w:cs="Calibri"/>
          <w:sz w:val="17"/>
          <w:szCs w:val="17"/>
        </w:rPr>
      </w:pPr>
    </w:p>
    <w:p w:rsidR="00941D57" w:rsidRDefault="00941D57" w:rsidP="00941D57">
      <w:pPr>
        <w:pStyle w:val="ListParagraph"/>
        <w:ind w:right="486" w:firstLine="0"/>
        <w:rPr>
          <w:rFonts w:eastAsia="Calibri" w:cs="Calibri"/>
          <w:sz w:val="17"/>
          <w:szCs w:val="17"/>
        </w:rPr>
      </w:pPr>
    </w:p>
    <w:p w:rsidR="00941D57" w:rsidRDefault="00941D57" w:rsidP="00941D57">
      <w:pPr>
        <w:ind w:right="486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1667"/>
        <w:gridCol w:w="444"/>
        <w:gridCol w:w="2550"/>
        <w:gridCol w:w="1918"/>
      </w:tblGrid>
      <w:tr w:rsidR="00941D57" w:rsidTr="00941D57"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D57" w:rsidRDefault="00941D57">
            <w:pPr>
              <w:spacing w:line="360" w:lineRule="auto"/>
              <w:ind w:firstLine="0"/>
              <w:rPr>
                <w:rFonts w:eastAsia="Times New Roman" w:cstheme="minorHAnsi"/>
                <w:spacing w:val="-5"/>
                <w:szCs w:val="24"/>
              </w:rPr>
            </w:pPr>
            <w:r>
              <w:rPr>
                <w:rFonts w:cstheme="minorHAnsi"/>
                <w:szCs w:val="24"/>
              </w:rPr>
              <w:t>Driver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D57" w:rsidRDefault="00941D57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</w:t>
            </w:r>
          </w:p>
        </w:tc>
        <w:tc>
          <w:tcPr>
            <w:tcW w:w="444" w:type="dxa"/>
          </w:tcPr>
          <w:p w:rsidR="00941D57" w:rsidRDefault="00941D57">
            <w:pPr>
              <w:spacing w:line="360" w:lineRule="auto"/>
              <w:rPr>
                <w:rFonts w:cstheme="minorHAnsi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D57" w:rsidRDefault="00941D57">
            <w:pPr>
              <w:spacing w:line="360" w:lineRule="auto"/>
              <w:ind w:firstLine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Supervisor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D57" w:rsidRDefault="00941D57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</w:t>
            </w:r>
          </w:p>
        </w:tc>
      </w:tr>
    </w:tbl>
    <w:p w:rsidR="00941D57" w:rsidRDefault="00941D57" w:rsidP="00941D57">
      <w:pPr>
        <w:ind w:firstLine="0"/>
      </w:pPr>
    </w:p>
    <w:p w:rsidR="00941D57" w:rsidRDefault="00941D57" w:rsidP="00941D57">
      <w:pPr>
        <w:ind w:firstLine="0"/>
      </w:pPr>
      <w:r>
        <w:t>_________________________________________</w:t>
      </w:r>
      <w:r>
        <w:tab/>
        <w:t>______________________________</w:t>
      </w:r>
    </w:p>
    <w:p w:rsidR="00941D57" w:rsidRDefault="00941D57" w:rsidP="00941D57">
      <w:pPr>
        <w:ind w:firstLine="0"/>
      </w:pPr>
      <w:r>
        <w:t>Approval by Department Head/Chair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41D57" w:rsidRDefault="00941D57" w:rsidP="00941D57">
      <w:pPr>
        <w:ind w:firstLine="0"/>
      </w:pPr>
    </w:p>
    <w:p w:rsidR="00941D57" w:rsidRDefault="00941D57" w:rsidP="00941D57">
      <w:pPr>
        <w:spacing w:line="360" w:lineRule="auto"/>
        <w:rPr>
          <w:rFonts w:cstheme="minorHAnsi"/>
          <w:spacing w:val="-5"/>
          <w:sz w:val="4"/>
          <w:szCs w:val="8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104"/>
        <w:gridCol w:w="4234"/>
        <w:gridCol w:w="2924"/>
      </w:tblGrid>
      <w:tr w:rsidR="00941D57" w:rsidTr="00941D57">
        <w:tc>
          <w:tcPr>
            <w:tcW w:w="3228" w:type="dxa"/>
          </w:tcPr>
          <w:p w:rsidR="00941D57" w:rsidRDefault="00941D57">
            <w:pPr>
              <w:spacing w:line="360" w:lineRule="auto"/>
              <w:jc w:val="right"/>
              <w:rPr>
                <w:rFonts w:cstheme="minorHAnsi"/>
                <w:spacing w:val="-5"/>
                <w:sz w:val="4"/>
                <w:szCs w:val="8"/>
              </w:rPr>
            </w:pPr>
          </w:p>
        </w:tc>
        <w:tc>
          <w:tcPr>
            <w:tcW w:w="1104" w:type="dxa"/>
          </w:tcPr>
          <w:p w:rsidR="00941D57" w:rsidRDefault="00941D57">
            <w:pPr>
              <w:spacing w:line="360" w:lineRule="auto"/>
              <w:rPr>
                <w:rFonts w:cstheme="minorHAnsi"/>
                <w:sz w:val="4"/>
                <w:szCs w:val="8"/>
              </w:rPr>
            </w:pPr>
          </w:p>
        </w:tc>
        <w:tc>
          <w:tcPr>
            <w:tcW w:w="4234" w:type="dxa"/>
          </w:tcPr>
          <w:p w:rsidR="00941D57" w:rsidRDefault="00941D57">
            <w:pPr>
              <w:spacing w:line="360" w:lineRule="auto"/>
              <w:rPr>
                <w:rFonts w:cstheme="minorHAnsi"/>
                <w:sz w:val="4"/>
                <w:szCs w:val="8"/>
              </w:rPr>
            </w:pPr>
          </w:p>
        </w:tc>
        <w:tc>
          <w:tcPr>
            <w:tcW w:w="2924" w:type="dxa"/>
          </w:tcPr>
          <w:p w:rsidR="00941D57" w:rsidRDefault="00941D57">
            <w:pPr>
              <w:spacing w:line="360" w:lineRule="auto"/>
              <w:rPr>
                <w:rFonts w:cstheme="minorHAnsi"/>
                <w:sz w:val="4"/>
                <w:szCs w:val="8"/>
              </w:rPr>
            </w:pPr>
          </w:p>
        </w:tc>
      </w:tr>
    </w:tbl>
    <w:p w:rsidR="00941D57" w:rsidRDefault="00941D57" w:rsidP="00941D57">
      <w:pPr>
        <w:pBdr>
          <w:bottom w:val="single" w:sz="12" w:space="1" w:color="auto"/>
        </w:pBdr>
        <w:spacing w:line="360" w:lineRule="auto"/>
        <w:rPr>
          <w:rFonts w:cstheme="minorHAnsi"/>
          <w:spacing w:val="-5"/>
          <w:sz w:val="4"/>
          <w:szCs w:val="8"/>
        </w:rPr>
      </w:pPr>
    </w:p>
    <w:p w:rsidR="00941D57" w:rsidRDefault="00941D57" w:rsidP="00941D57">
      <w:pPr>
        <w:ind w:firstLine="0"/>
        <w:rPr>
          <w:b/>
        </w:rPr>
      </w:pPr>
      <w:r>
        <w:rPr>
          <w:b/>
        </w:rPr>
        <w:t>Facilities Management Review</w:t>
      </w:r>
    </w:p>
    <w:p w:rsidR="00941D57" w:rsidRDefault="00941D57" w:rsidP="00941D57">
      <w:pPr>
        <w:ind w:firstLine="0"/>
        <w:rPr>
          <w:b/>
        </w:rPr>
      </w:pPr>
    </w:p>
    <w:p w:rsidR="00941D57" w:rsidRDefault="00941D57" w:rsidP="00941D57">
      <w:pPr>
        <w:ind w:firstLine="0"/>
      </w:pPr>
    </w:p>
    <w:p w:rsidR="003D3D3F" w:rsidRDefault="00941D57" w:rsidP="00941D57">
      <w:pPr>
        <w:ind w:firstLine="0"/>
      </w:pPr>
      <w:r>
        <w:t xml:space="preserve">Approved by: ______________________________      </w:t>
      </w:r>
      <w:r>
        <w:tab/>
        <w:t>Date: ______________________________</w:t>
      </w:r>
    </w:p>
    <w:sectPr w:rsidR="003D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684"/>
    <w:multiLevelType w:val="hybridMultilevel"/>
    <w:tmpl w:val="E19A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7"/>
    <w:rsid w:val="000D4886"/>
    <w:rsid w:val="003D3D3F"/>
    <w:rsid w:val="00941D57"/>
    <w:rsid w:val="00B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5DE1-6AD5-4C2F-9F08-ED82A3DC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57"/>
    <w:pPr>
      <w:spacing w:after="0" w:line="240" w:lineRule="auto"/>
      <w:ind w:firstLine="720"/>
    </w:pPr>
    <w:rPr>
      <w:rFonts w:asciiTheme="minorHAnsi" w:hAnsiTheme="minorHAnsi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D57"/>
    <w:pPr>
      <w:tabs>
        <w:tab w:val="center" w:pos="4680"/>
        <w:tab w:val="right" w:pos="9360"/>
      </w:tabs>
      <w:ind w:firstLine="0"/>
    </w:pPr>
    <w:rPr>
      <w:rFonts w:ascii="Arial" w:eastAsia="Times New Roman" w:hAnsi="Arial"/>
      <w:color w:val="auto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D57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D57"/>
    <w:pPr>
      <w:ind w:left="720"/>
      <w:contextualSpacing/>
    </w:pPr>
  </w:style>
  <w:style w:type="paragraph" w:customStyle="1" w:styleId="Default">
    <w:name w:val="Default"/>
    <w:uiPriority w:val="99"/>
    <w:rsid w:val="0094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41D57"/>
    <w:pPr>
      <w:spacing w:after="0" w:line="240" w:lineRule="auto"/>
      <w:ind w:firstLine="720"/>
    </w:pPr>
    <w:rPr>
      <w:rFonts w:asciiTheme="minorHAnsi" w:hAnsiTheme="minorHAnsi" w:cs="Times New Roman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tb@etsu.eud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www.etsu.edu/facilities/documents/policies/policy-400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ltb@etsu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Jee, Jeffrey Mark</dc:creator>
  <cp:keywords/>
  <dc:description/>
  <cp:lastModifiedBy>Jee, Jeffrey Mark</cp:lastModifiedBy>
  <cp:revision>3</cp:revision>
  <dcterms:created xsi:type="dcterms:W3CDTF">2018-02-20T15:26:00Z</dcterms:created>
  <dcterms:modified xsi:type="dcterms:W3CDTF">2018-05-02T19:49:00Z</dcterms:modified>
</cp:coreProperties>
</file>