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1C" w:rsidRDefault="00EE521C" w:rsidP="00EE521C">
      <w:pPr>
        <w:pBdr>
          <w:bottom w:val="single" w:sz="12" w:space="1" w:color="auto"/>
        </w:pBdr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</w:pPr>
    </w:p>
    <w:p w:rsidR="00B33DAA" w:rsidRPr="00FA106F" w:rsidRDefault="00B33DAA" w:rsidP="00B33DAA">
      <w:pPr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</w:pP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The individual supervisor and/or search committee, with the support of Human Resources, is responsible for </w:t>
      </w:r>
      <w:r w:rsidR="00F26BD4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creating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 a recruitment plan that will generate an overall pool of qualified applicants. </w:t>
      </w:r>
      <w:r w:rsidR="00F26BD4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Focus should be on re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sources that are more likely to reach populations</w:t>
      </w:r>
      <w:r w:rsidR="00F26BD4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historically or currently underrepresented in a particular profession or academic discipline. This can include, but is not limited to women, racial minorities, persons with disabilities, and protected veterans. As a federal contractor, </w:t>
      </w:r>
      <w:r w:rsidR="00F26BD4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East Tennessee State University is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 required to demonstrate that these recruitment and outreach activities are effective in generating a qualifi</w:t>
      </w:r>
      <w:r w:rsidR="00B26002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ed applicant pool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. Recruitment efforts should be strategic</w:t>
      </w:r>
      <w:r w:rsidR="00F26BD4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 and show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 the University’s good faith efforts in generating a diverse applicant pool. </w:t>
      </w:r>
    </w:p>
    <w:p w:rsidR="00FA106F" w:rsidRDefault="00B33DAA" w:rsidP="00EE521C">
      <w:pPr>
        <w:spacing w:after="0" w:line="240" w:lineRule="auto"/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</w:pP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The following </w:t>
      </w:r>
      <w:r w:rsidR="00BD3ADE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is to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 w:rsidR="00F26BD4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assist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 w:rsidR="00F26BD4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in 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developing an effective and inclusive recruitment plan</w:t>
      </w:r>
      <w:r w:rsidR="00BD3ADE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 and to ensure you have </w:t>
      </w:r>
      <w:r w:rsidR="00FA106F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met all Affirmative Action Procedures (*)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. </w:t>
      </w:r>
      <w:r w:rsidR="00F26BD4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Additional spaces </w:t>
      </w:r>
      <w:r w:rsidR="00EA1162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are</w:t>
      </w:r>
      <w:r w:rsidR="00F26BD4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available for adding to the </w:t>
      </w:r>
      <w:r w:rsidR="00F26BD4"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plan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. </w:t>
      </w:r>
      <w:r w:rsidR="00BC0AD2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>Identification of the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 recruitment plan should be completed </w:t>
      </w:r>
      <w:r w:rsidRPr="00FA106F">
        <w:rPr>
          <w:rStyle w:val="tx"/>
          <w:rFonts w:ascii="Times New Roman" w:hAnsi="Times New Roman" w:cs="Times New Roman"/>
          <w:i/>
          <w:szCs w:val="24"/>
          <w:bdr w:val="none" w:sz="0" w:space="0" w:color="auto" w:frame="1"/>
        </w:rPr>
        <w:t>prior to the posting of the position</w:t>
      </w:r>
      <w:r w:rsidRPr="00FA106F"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  <w:t xml:space="preserve">. </w:t>
      </w:r>
    </w:p>
    <w:p w:rsidR="00DC7CB4" w:rsidRPr="00FA106F" w:rsidRDefault="00DC7CB4" w:rsidP="00EE521C">
      <w:pPr>
        <w:spacing w:after="0" w:line="240" w:lineRule="auto"/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</w:pPr>
    </w:p>
    <w:p w:rsidR="00F26BD4" w:rsidRPr="00FA106F" w:rsidRDefault="00BD3ADE" w:rsidP="00BD3ADE">
      <w:pPr>
        <w:pBdr>
          <w:bottom w:val="single" w:sz="4" w:space="1" w:color="auto"/>
        </w:pBdr>
        <w:jc w:val="center"/>
        <w:rPr>
          <w:rStyle w:val="tx"/>
          <w:rFonts w:ascii="Times New Roman" w:hAnsi="Times New Roman" w:cs="Times New Roman"/>
          <w:b/>
          <w:szCs w:val="24"/>
          <w:bdr w:val="none" w:sz="0" w:space="0" w:color="auto" w:frame="1"/>
        </w:rPr>
      </w:pPr>
      <w:r w:rsidRPr="00FA106F">
        <w:rPr>
          <w:rStyle w:val="tx"/>
          <w:rFonts w:ascii="Times New Roman" w:hAnsi="Times New Roman" w:cs="Times New Roman"/>
          <w:b/>
          <w:szCs w:val="24"/>
          <w:bdr w:val="none" w:sz="0" w:space="0" w:color="auto" w:frame="1"/>
        </w:rPr>
        <w:t xml:space="preserve">Checklist for Creating an Effective Recruitment Plan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35"/>
        <w:gridCol w:w="4770"/>
        <w:gridCol w:w="5130"/>
      </w:tblGrid>
      <w:tr w:rsidR="00BC0AD2" w:rsidRPr="00FA106F" w:rsidTr="00BC0AD2">
        <w:trPr>
          <w:trHeight w:val="368"/>
        </w:trPr>
        <w:tc>
          <w:tcPr>
            <w:tcW w:w="10435" w:type="dxa"/>
            <w:gridSpan w:val="3"/>
            <w:shd w:val="clear" w:color="auto" w:fill="D9E2F3" w:themeFill="accent1" w:themeFillTint="33"/>
          </w:tcPr>
          <w:p w:rsidR="00BC0AD2" w:rsidRPr="00BC0AD2" w:rsidRDefault="00BC0AD2" w:rsidP="00BC0AD2">
            <w:pPr>
              <w:jc w:val="center"/>
              <w:rPr>
                <w:rStyle w:val="tx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C0AD2">
              <w:rPr>
                <w:rStyle w:val="tx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Items required for recruitment plan</w:t>
            </w:r>
          </w:p>
        </w:tc>
      </w:tr>
      <w:tr w:rsidR="00F26BD4" w:rsidRPr="00FA106F" w:rsidTr="00EE521C">
        <w:trPr>
          <w:trHeight w:val="634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106191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F26BD4" w:rsidRPr="00FA106F" w:rsidRDefault="000C413B" w:rsidP="00B33DAA">
                <w:pPr>
                  <w:rPr>
                    <w:rStyle w:val="tx"/>
                    <w:rFonts w:ascii="Times New Roman" w:hAnsi="Times New Roman" w:cs="Times New Roman"/>
                    <w:szCs w:val="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F26BD4" w:rsidRPr="00FA106F" w:rsidRDefault="00FA106F" w:rsidP="00B33DAA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*</w:t>
            </w:r>
            <w:r w:rsidR="00F26BD4"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Briefing with</w:t>
            </w:r>
            <w:r w:rsidR="00DF6EC8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the </w:t>
            </w:r>
            <w:r w:rsidR="00F26BD4"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EEO Specialist</w:t>
            </w:r>
            <w:r w:rsidR="00DF6EC8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/HR Business Partner/HR Generalist regarding search guidelines</w:t>
            </w:r>
            <w:r w:rsidR="00F0292E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as needed</w:t>
            </w:r>
          </w:p>
        </w:tc>
        <w:tc>
          <w:tcPr>
            <w:tcW w:w="5130" w:type="dxa"/>
          </w:tcPr>
          <w:p w:rsidR="00F26BD4" w:rsidRPr="00FA106F" w:rsidRDefault="00F26BD4" w:rsidP="00B33DAA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4909CC" w:rsidRPr="00FA106F" w:rsidTr="00EE521C">
        <w:trPr>
          <w:trHeight w:val="530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101521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4909CC" w:rsidRPr="00FA106F" w:rsidRDefault="004909CC" w:rsidP="004909CC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4909CC" w:rsidRPr="00FA106F" w:rsidRDefault="00FA106F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*</w:t>
            </w:r>
            <w:r w:rsidR="004909CC"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Appropriate Position Description </w:t>
            </w:r>
          </w:p>
        </w:tc>
        <w:tc>
          <w:tcPr>
            <w:tcW w:w="5130" w:type="dxa"/>
          </w:tcPr>
          <w:p w:rsidR="004909CC" w:rsidRPr="00FA106F" w:rsidRDefault="004909CC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4909CC" w:rsidRPr="00FA106F" w:rsidTr="00EE521C">
        <w:trPr>
          <w:trHeight w:val="530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198723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4909CC" w:rsidRPr="00FA106F" w:rsidRDefault="004909CC" w:rsidP="004909CC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4909CC" w:rsidRPr="00FA106F" w:rsidRDefault="00FA106F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*</w:t>
            </w:r>
            <w:r w:rsidR="00DF6EC8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Determine minimum required qualifications for position</w:t>
            </w:r>
            <w:r w:rsidR="00BC0AD2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(including accreditation for the department)</w:t>
            </w:r>
          </w:p>
        </w:tc>
        <w:tc>
          <w:tcPr>
            <w:tcW w:w="5130" w:type="dxa"/>
          </w:tcPr>
          <w:p w:rsidR="004909CC" w:rsidRPr="00FA106F" w:rsidRDefault="004909CC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4909CC" w:rsidRPr="00FA106F" w:rsidTr="00EE521C">
        <w:trPr>
          <w:trHeight w:val="634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111182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4909CC" w:rsidRPr="00FA106F" w:rsidRDefault="004909CC" w:rsidP="004909CC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4909CC" w:rsidRPr="00FA106F" w:rsidRDefault="00FA106F" w:rsidP="00DF6EC8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*</w:t>
            </w:r>
            <w:r w:rsidR="004909CC"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Participation by diverse individuals in the search committees</w:t>
            </w:r>
          </w:p>
        </w:tc>
        <w:tc>
          <w:tcPr>
            <w:tcW w:w="5130" w:type="dxa"/>
          </w:tcPr>
          <w:p w:rsidR="004909CC" w:rsidRPr="00FA106F" w:rsidRDefault="004909CC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4909CC" w:rsidRPr="00FA106F" w:rsidTr="00140A66">
        <w:trPr>
          <w:trHeight w:val="701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191461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4909CC" w:rsidRPr="00FA106F" w:rsidRDefault="00140A66" w:rsidP="004909CC">
                <w:pPr>
                  <w:rPr>
                    <w:rFonts w:ascii="Times New Roman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4909CC" w:rsidRPr="00FA106F" w:rsidRDefault="00140A66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*Regional Advertisements (</w:t>
            </w:r>
            <w:proofErr w:type="spellStart"/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eJobs</w:t>
            </w:r>
            <w:proofErr w:type="spellEnd"/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, local/regional newspapers, websites,</w:t>
            </w:r>
            <w:r w:rsidR="00DF6EC8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HERC,</w:t>
            </w: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</w:t>
            </w:r>
            <w:r w:rsidR="009671D8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social media, </w:t>
            </w: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etc.)</w:t>
            </w:r>
          </w:p>
        </w:tc>
        <w:tc>
          <w:tcPr>
            <w:tcW w:w="5130" w:type="dxa"/>
          </w:tcPr>
          <w:p w:rsidR="004909CC" w:rsidRPr="00FA106F" w:rsidRDefault="004909CC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140A66" w:rsidRPr="00FA106F" w:rsidTr="00140A66">
        <w:trPr>
          <w:trHeight w:val="890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3596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40A66" w:rsidRDefault="00140A66" w:rsidP="004909CC">
                <w:pPr>
                  <w:rPr>
                    <w:rFonts w:ascii="Times New Roman" w:hAnsi="Times New Roman" w:cs="Times New Roman"/>
                    <w:szCs w:val="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140A66" w:rsidRPr="00FA106F" w:rsidRDefault="00140A66" w:rsidP="00DF6EC8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*National Advert</w:t>
            </w:r>
            <w:r w:rsidR="00DF6EC8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isements (Higheredjobs.com,</w:t>
            </w: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</w:t>
            </w:r>
            <w:r w:rsidRPr="00FA106F">
              <w:rPr>
                <w:rStyle w:val="tx"/>
                <w:rFonts w:ascii="Times New Roman" w:hAnsi="Times New Roman" w:cs="Times New Roman"/>
                <w:i/>
                <w:szCs w:val="24"/>
                <w:bdr w:val="none" w:sz="0" w:space="0" w:color="auto" w:frame="1"/>
              </w:rPr>
              <w:t>T</w:t>
            </w:r>
            <w:r w:rsidRPr="00FA106F">
              <w:rPr>
                <w:rFonts w:ascii="Times New Roman" w:hAnsi="Times New Roman" w:cs="Times New Roman"/>
                <w:i/>
                <w:szCs w:val="24"/>
              </w:rPr>
              <w:t>he Chronical of Higher Education</w:t>
            </w:r>
            <w:r w:rsidRPr="00FA106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FA106F">
              <w:rPr>
                <w:rFonts w:ascii="Times New Roman" w:hAnsi="Times New Roman" w:cs="Times New Roman"/>
                <w:i/>
                <w:szCs w:val="24"/>
              </w:rPr>
              <w:t>INSIGHT Into Diversity</w:t>
            </w:r>
            <w:r w:rsidRPr="00FA106F">
              <w:rPr>
                <w:rFonts w:ascii="Times New Roman" w:hAnsi="Times New Roman" w:cs="Times New Roman"/>
                <w:szCs w:val="24"/>
              </w:rPr>
              <w:t>, etc</w:t>
            </w:r>
            <w:r w:rsidR="009671D8" w:rsidRPr="00FA106F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5130" w:type="dxa"/>
          </w:tcPr>
          <w:p w:rsidR="00140A66" w:rsidRPr="00FA106F" w:rsidRDefault="00140A66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BC0AD2" w:rsidRPr="00FA106F" w:rsidTr="00BC0AD2">
        <w:trPr>
          <w:trHeight w:val="386"/>
        </w:trPr>
        <w:tc>
          <w:tcPr>
            <w:tcW w:w="10435" w:type="dxa"/>
            <w:gridSpan w:val="3"/>
            <w:shd w:val="clear" w:color="auto" w:fill="D9E2F3" w:themeFill="accent1" w:themeFillTint="33"/>
          </w:tcPr>
          <w:p w:rsidR="00BC0AD2" w:rsidRPr="00BC0AD2" w:rsidRDefault="00BC0AD2" w:rsidP="00BC0AD2">
            <w:pPr>
              <w:jc w:val="center"/>
              <w:rPr>
                <w:rStyle w:val="tx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C0AD2">
              <w:rPr>
                <w:rStyle w:val="tx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Additional recruitment possibilities for effective recruitment</w:t>
            </w:r>
          </w:p>
        </w:tc>
      </w:tr>
      <w:tr w:rsidR="00140A66" w:rsidRPr="00FA106F" w:rsidTr="00EE521C">
        <w:trPr>
          <w:trHeight w:val="1205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113960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40A66" w:rsidRDefault="00140A66" w:rsidP="004909CC">
                <w:pPr>
                  <w:rPr>
                    <w:rFonts w:ascii="Times New Roman" w:hAnsi="Times New Roman" w:cs="Times New Roman"/>
                    <w:szCs w:val="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140A66" w:rsidRPr="00FA106F" w:rsidRDefault="00140A66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Compile the names of faculty/staff who are experts in the profession/field who may be called upon to recruit potential candidates (Internal or External to ETSU)</w:t>
            </w:r>
          </w:p>
        </w:tc>
        <w:tc>
          <w:tcPr>
            <w:tcW w:w="5130" w:type="dxa"/>
          </w:tcPr>
          <w:p w:rsidR="00140A66" w:rsidRPr="00FA106F" w:rsidRDefault="00140A66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4909CC" w:rsidRPr="00FA106F" w:rsidTr="00EE521C">
        <w:trPr>
          <w:trHeight w:val="620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150802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4909CC" w:rsidRPr="00FA106F" w:rsidRDefault="004909CC" w:rsidP="004909CC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4909CC" w:rsidRPr="00FA106F" w:rsidRDefault="009671D8" w:rsidP="009671D8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Cs w:val="24"/>
              </w:rPr>
              <w:t>Identify and advertise in p</w:t>
            </w:r>
            <w:r w:rsidR="00DF2404" w:rsidRPr="00FA106F">
              <w:rPr>
                <w:rFonts w:ascii="Times New Roman" w:hAnsi="Times New Roman" w:cs="Times New Roman"/>
                <w:szCs w:val="24"/>
              </w:rPr>
              <w:t>rofessional journals, newsletters,</w:t>
            </w:r>
            <w:r w:rsidR="00FA106F" w:rsidRPr="00FA106F">
              <w:rPr>
                <w:rFonts w:ascii="Times New Roman" w:hAnsi="Times New Roman" w:cs="Times New Roman"/>
                <w:szCs w:val="24"/>
              </w:rPr>
              <w:t xml:space="preserve"> listservs,</w:t>
            </w:r>
            <w:r w:rsidR="00DF2404" w:rsidRPr="00FA106F">
              <w:rPr>
                <w:rFonts w:ascii="Times New Roman" w:hAnsi="Times New Roman" w:cs="Times New Roman"/>
                <w:szCs w:val="24"/>
              </w:rPr>
              <w:t xml:space="preserve"> or other publications</w:t>
            </w:r>
          </w:p>
        </w:tc>
        <w:tc>
          <w:tcPr>
            <w:tcW w:w="5130" w:type="dxa"/>
          </w:tcPr>
          <w:p w:rsidR="004909CC" w:rsidRPr="00FA106F" w:rsidRDefault="004909CC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4909CC" w:rsidRPr="00FA106F" w:rsidTr="00EE521C">
        <w:trPr>
          <w:trHeight w:val="1160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71959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4909CC" w:rsidRPr="00FA106F" w:rsidRDefault="004909CC" w:rsidP="004909CC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4909CC" w:rsidRPr="00FA106F" w:rsidRDefault="00DF2404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Relevant professional or community organizations, caucuses, etc. that respond to the needs of women, racial minorities, people with disabilities, and veterans</w:t>
            </w:r>
            <w:r w:rsidR="001006A6"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(internal and external to ETSU)</w:t>
            </w:r>
          </w:p>
        </w:tc>
        <w:tc>
          <w:tcPr>
            <w:tcW w:w="5130" w:type="dxa"/>
          </w:tcPr>
          <w:p w:rsidR="004909CC" w:rsidRPr="00DC7CB4" w:rsidRDefault="004909CC" w:rsidP="00DC7CB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521C" w:rsidRPr="00FA106F" w:rsidTr="00EE521C">
        <w:trPr>
          <w:trHeight w:val="656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1882050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EE521C" w:rsidRPr="00FA106F" w:rsidRDefault="00F0292E" w:rsidP="00EE521C">
                <w:pPr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  <w:bdr w:val="none" w:sz="0" w:space="0" w:color="auto" w:frame="1"/>
                  </w:rPr>
                  <w:t>☒</w:t>
                </w:r>
              </w:p>
            </w:tc>
          </w:sdtContent>
        </w:sdt>
        <w:tc>
          <w:tcPr>
            <w:tcW w:w="4770" w:type="dxa"/>
          </w:tcPr>
          <w:p w:rsidR="00EE521C" w:rsidRPr="00FA106F" w:rsidRDefault="00EE521C" w:rsidP="00EE521C">
            <w:pPr>
              <w:rPr>
                <w:rFonts w:ascii="Times New Roman" w:hAnsi="Times New Roman" w:cs="Times New Roman"/>
                <w:szCs w:val="24"/>
              </w:rPr>
            </w:pPr>
            <w:r w:rsidRPr="00FA106F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>Review the listing of d</w:t>
            </w:r>
            <w:r w:rsidRPr="00FA106F">
              <w:rPr>
                <w:rFonts w:ascii="Times New Roman" w:hAnsi="Times New Roman" w:cs="Times New Roman"/>
                <w:szCs w:val="24"/>
              </w:rPr>
              <w:t xml:space="preserve">iverse institutions and </w:t>
            </w:r>
            <w:r>
              <w:rPr>
                <w:rFonts w:ascii="Times New Roman" w:hAnsi="Times New Roman" w:cs="Times New Roman"/>
                <w:szCs w:val="24"/>
              </w:rPr>
              <w:t>recruit</w:t>
            </w:r>
            <w:r w:rsidRPr="00FA106F">
              <w:rPr>
                <w:rFonts w:ascii="Times New Roman" w:hAnsi="Times New Roman" w:cs="Times New Roman"/>
                <w:szCs w:val="24"/>
              </w:rPr>
              <w:t>ment sites (</w:t>
            </w:r>
            <w:hyperlink r:id="rId7" w:history="1">
              <w:r w:rsidRPr="00FA106F">
                <w:rPr>
                  <w:rStyle w:val="Hyperlink"/>
                  <w:rFonts w:ascii="Times New Roman" w:hAnsi="Times New Roman" w:cs="Times New Roman"/>
                  <w:szCs w:val="24"/>
                </w:rPr>
                <w:t>EEO/AA</w:t>
              </w:r>
            </w:hyperlink>
            <w:r w:rsidRPr="00FA106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130" w:type="dxa"/>
          </w:tcPr>
          <w:p w:rsidR="00EE521C" w:rsidRPr="00DC7CB4" w:rsidRDefault="00EE521C" w:rsidP="00EE521C">
            <w:pPr>
              <w:rPr>
                <w:rStyle w:val="tx"/>
                <w:rFonts w:ascii="Times New Roman" w:hAnsi="Times New Roman" w:cs="Times New Roman"/>
                <w:szCs w:val="24"/>
              </w:rPr>
            </w:pPr>
          </w:p>
        </w:tc>
      </w:tr>
    </w:tbl>
    <w:p w:rsidR="00EE521C" w:rsidRDefault="00EE521C" w:rsidP="00EE521C">
      <w:pPr>
        <w:pBdr>
          <w:bottom w:val="single" w:sz="12" w:space="1" w:color="auto"/>
        </w:pBd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35"/>
        <w:gridCol w:w="4770"/>
        <w:gridCol w:w="5130"/>
      </w:tblGrid>
      <w:tr w:rsidR="004909CC" w:rsidRPr="00FA106F" w:rsidTr="00EE521C">
        <w:trPr>
          <w:trHeight w:val="634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149444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4909CC" w:rsidRPr="00FA106F" w:rsidRDefault="004909CC" w:rsidP="004909CC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4909CC" w:rsidRPr="00FA106F" w:rsidRDefault="00DF2404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Consider ways to solicit recruitment help from alumni, members of the University</w:t>
            </w:r>
            <w:r w:rsidR="00F0292E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,</w:t>
            </w: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and community</w:t>
            </w:r>
            <w:r w:rsidR="00135D39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.</w:t>
            </w: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5130" w:type="dxa"/>
          </w:tcPr>
          <w:p w:rsidR="004909CC" w:rsidRPr="00FA106F" w:rsidRDefault="004909CC" w:rsidP="004909CC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1006A6" w:rsidRPr="00FA106F" w:rsidTr="00EE521C">
        <w:trPr>
          <w:trHeight w:val="634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15661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006A6" w:rsidRPr="00FA106F" w:rsidRDefault="001006A6" w:rsidP="001006A6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1006A6" w:rsidRPr="00FA106F" w:rsidRDefault="001006A6" w:rsidP="001006A6">
            <w:pPr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>Review professional/academic association websites to determine if a specialized job board is available.</w:t>
            </w:r>
          </w:p>
        </w:tc>
        <w:tc>
          <w:tcPr>
            <w:tcW w:w="5130" w:type="dxa"/>
          </w:tcPr>
          <w:p w:rsidR="001006A6" w:rsidRPr="00FA106F" w:rsidRDefault="001006A6" w:rsidP="001006A6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1006A6" w:rsidRPr="00FA106F" w:rsidTr="00EE521C">
        <w:trPr>
          <w:trHeight w:val="1205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121912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006A6" w:rsidRPr="00FA106F" w:rsidRDefault="001006A6" w:rsidP="001006A6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1006A6" w:rsidRPr="00FA106F" w:rsidRDefault="001006A6" w:rsidP="00B26002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Share the job opening </w:t>
            </w:r>
            <w:r w:rsidR="00135D39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>link</w:t>
            </w:r>
            <w:r w:rsidRPr="00FA106F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to all faculty/staff in the </w:t>
            </w:r>
            <w:r w:rsidR="00B26002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>college/department</w:t>
            </w:r>
            <w:r w:rsidRPr="00FA106F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to distribute to individuals in their networks who may be qualified for the position.</w:t>
            </w:r>
          </w:p>
        </w:tc>
        <w:tc>
          <w:tcPr>
            <w:tcW w:w="5130" w:type="dxa"/>
          </w:tcPr>
          <w:p w:rsidR="001006A6" w:rsidRPr="00FA106F" w:rsidRDefault="001006A6" w:rsidP="001006A6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1006A6" w:rsidRPr="00FA106F" w:rsidTr="00EE521C">
        <w:trPr>
          <w:trHeight w:val="1160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190325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006A6" w:rsidRPr="00FA106F" w:rsidRDefault="001006A6" w:rsidP="001006A6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1006A6" w:rsidRPr="00FA106F" w:rsidRDefault="00135D39" w:rsidP="00135D39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Identify p</w:t>
            </w:r>
            <w:r w:rsidR="001006A6"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laces </w:t>
            </w:r>
            <w: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potential candidates</w:t>
            </w:r>
            <w:r w:rsidR="001006A6"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in this academic discipline/profession congregate (e.g. professional meetings, conferences, etc.). </w:t>
            </w:r>
            <w: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R</w:t>
            </w:r>
            <w:r w:rsidR="001006A6"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ecruit at these venues and prepare standard recruitment materials</w:t>
            </w:r>
            <w: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5130" w:type="dxa"/>
          </w:tcPr>
          <w:p w:rsidR="001006A6" w:rsidRPr="00FA106F" w:rsidRDefault="001006A6" w:rsidP="001006A6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1006A6" w:rsidRPr="00FA106F" w:rsidTr="00EE521C">
        <w:trPr>
          <w:trHeight w:val="634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74526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1006A6" w:rsidRPr="00FA106F" w:rsidRDefault="001006A6" w:rsidP="001006A6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1006A6" w:rsidRPr="00FA106F" w:rsidRDefault="00D52113" w:rsidP="00B26002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r w:rsidRPr="00FA106F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Consider </w:t>
            </w:r>
            <w:r w:rsidR="008A1709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>university</w:t>
            </w:r>
            <w:r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/departmental </w:t>
            </w:r>
            <w:r w:rsidRPr="00FA106F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social media accounts or those that are professionally focused among faculty/staff in the </w:t>
            </w:r>
            <w:r w:rsidR="00135D39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>college</w:t>
            </w:r>
            <w:r w:rsidRPr="00FA106F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or </w:t>
            </w:r>
            <w:r w:rsidR="00135D39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>department.</w:t>
            </w:r>
            <w:r w:rsidRPr="00FA106F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5130" w:type="dxa"/>
          </w:tcPr>
          <w:p w:rsidR="001006A6" w:rsidRPr="00FA106F" w:rsidRDefault="001006A6" w:rsidP="001006A6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D52113" w:rsidRPr="00FA106F" w:rsidTr="00EE521C">
        <w:trPr>
          <w:trHeight w:val="576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162453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52113" w:rsidRPr="00FA106F" w:rsidRDefault="00D52113" w:rsidP="00D52113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D52113" w:rsidRPr="00FA106F" w:rsidRDefault="00D52113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  <w:tc>
          <w:tcPr>
            <w:tcW w:w="5130" w:type="dxa"/>
          </w:tcPr>
          <w:p w:rsidR="00D52113" w:rsidRPr="00FA106F" w:rsidRDefault="00D52113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D52113" w:rsidRPr="00FA106F" w:rsidTr="00EE521C">
        <w:trPr>
          <w:trHeight w:val="576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170513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52113" w:rsidRPr="00FA106F" w:rsidRDefault="00D52113" w:rsidP="00D52113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D52113" w:rsidRPr="00FA106F" w:rsidRDefault="00D52113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  <w:tc>
          <w:tcPr>
            <w:tcW w:w="5130" w:type="dxa"/>
          </w:tcPr>
          <w:p w:rsidR="00D52113" w:rsidRPr="00FA106F" w:rsidRDefault="00D52113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D52113" w:rsidRPr="00FA106F" w:rsidTr="00EE521C">
        <w:trPr>
          <w:trHeight w:val="576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96611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52113" w:rsidRPr="00FA106F" w:rsidRDefault="00D52113" w:rsidP="00D52113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D52113" w:rsidRPr="00FA106F" w:rsidRDefault="00D52113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  <w:tc>
          <w:tcPr>
            <w:tcW w:w="5130" w:type="dxa"/>
          </w:tcPr>
          <w:p w:rsidR="00D52113" w:rsidRPr="00FA106F" w:rsidRDefault="00D52113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D52113" w:rsidRPr="00FA106F" w:rsidTr="00EE521C">
        <w:trPr>
          <w:trHeight w:val="576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40218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52113" w:rsidRPr="00FA106F" w:rsidRDefault="00D52113" w:rsidP="00D52113">
                <w:pPr>
                  <w:rPr>
                    <w:rFonts w:ascii="Times New Roman" w:hAnsi="Times New Roman" w:cs="Times New Roman"/>
                    <w:szCs w:val="24"/>
                  </w:rPr>
                </w:pPr>
                <w:r w:rsidRPr="00FA106F">
                  <w:rPr>
                    <w:rFonts w:ascii="Segoe UI Symbol" w:eastAsia="MS Gothic" w:hAnsi="Segoe UI Symbol" w:cs="Segoe UI Symbol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D52113" w:rsidRPr="00FA106F" w:rsidRDefault="00D52113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  <w:tc>
          <w:tcPr>
            <w:tcW w:w="5130" w:type="dxa"/>
          </w:tcPr>
          <w:p w:rsidR="00D52113" w:rsidRPr="00FA106F" w:rsidRDefault="00D52113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D52113" w:rsidRPr="00FA106F" w:rsidTr="00EE521C">
        <w:trPr>
          <w:trHeight w:val="576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145306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52113" w:rsidRPr="00FA106F" w:rsidRDefault="00DC7CB4" w:rsidP="00D52113">
                <w:pPr>
                  <w:rPr>
                    <w:rFonts w:ascii="Times New Roman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D52113" w:rsidRPr="00FA106F" w:rsidRDefault="00D52113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  <w:tc>
          <w:tcPr>
            <w:tcW w:w="5130" w:type="dxa"/>
          </w:tcPr>
          <w:p w:rsidR="00D52113" w:rsidRPr="00FA106F" w:rsidRDefault="00D52113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DC7CB4" w:rsidRPr="00FA106F" w:rsidTr="00EE521C">
        <w:trPr>
          <w:trHeight w:val="576"/>
        </w:trPr>
        <w:sdt>
          <w:sdtPr>
            <w:rPr>
              <w:rFonts w:ascii="Times New Roman" w:hAnsi="Times New Roman" w:cs="Times New Roman"/>
              <w:szCs w:val="24"/>
              <w:bdr w:val="none" w:sz="0" w:space="0" w:color="auto" w:frame="1"/>
            </w:rPr>
            <w:id w:val="-8515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DC7CB4" w:rsidRDefault="00EE521C" w:rsidP="00D52113">
                <w:pPr>
                  <w:rPr>
                    <w:rFonts w:ascii="Times New Roman" w:hAnsi="Times New Roman" w:cs="Times New Roman"/>
                    <w:szCs w:val="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4770" w:type="dxa"/>
          </w:tcPr>
          <w:p w:rsidR="00DC7CB4" w:rsidRPr="00FA106F" w:rsidRDefault="00DC7CB4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  <w:tc>
          <w:tcPr>
            <w:tcW w:w="5130" w:type="dxa"/>
          </w:tcPr>
          <w:p w:rsidR="00DC7CB4" w:rsidRPr="00FA106F" w:rsidRDefault="00DC7CB4" w:rsidP="00D52113">
            <w:pPr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D52113" w:rsidRPr="00FA106F" w:rsidTr="00EE521C">
        <w:trPr>
          <w:trHeight w:val="170"/>
        </w:trPr>
        <w:tc>
          <w:tcPr>
            <w:tcW w:w="10435" w:type="dxa"/>
            <w:gridSpan w:val="3"/>
          </w:tcPr>
          <w:p w:rsidR="00D52113" w:rsidRPr="00FA106F" w:rsidRDefault="00D52113" w:rsidP="00D5211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**</w:t>
            </w:r>
            <w:proofErr w:type="spellStart"/>
            <w:r w:rsidRPr="00FA106F">
              <w:rPr>
                <w:rFonts w:ascii="Times New Roman" w:hAnsi="Times New Roman" w:cs="Times New Roman"/>
                <w:szCs w:val="24"/>
              </w:rPr>
              <w:t>eJobs</w:t>
            </w:r>
            <w:proofErr w:type="spellEnd"/>
            <w:r w:rsidRPr="00FA106F">
              <w:rPr>
                <w:rFonts w:ascii="Times New Roman" w:hAnsi="Times New Roman" w:cs="Times New Roman"/>
                <w:szCs w:val="24"/>
              </w:rPr>
              <w:t xml:space="preserve"> will prompt search committee chairs/supervisors in verifying the completion of all necessary affirmative action procedures. </w:t>
            </w:r>
          </w:p>
          <w:p w:rsidR="00D52113" w:rsidRPr="00FA106F" w:rsidRDefault="00D52113" w:rsidP="00D52113">
            <w:pPr>
              <w:rPr>
                <w:rFonts w:ascii="Times New Roman" w:hAnsi="Times New Roman" w:cs="Times New Roman"/>
                <w:szCs w:val="24"/>
              </w:rPr>
            </w:pPr>
          </w:p>
          <w:p w:rsidR="00D52113" w:rsidRPr="00FA106F" w:rsidRDefault="00D52113" w:rsidP="00D52113">
            <w:pPr>
              <w:rPr>
                <w:rStyle w:val="tx"/>
                <w:rFonts w:ascii="Times New Roman" w:hAnsi="Times New Roman" w:cs="Times New Roman"/>
                <w:szCs w:val="24"/>
              </w:rPr>
            </w:pPr>
            <w:r w:rsidRPr="00FA106F">
              <w:rPr>
                <w:rStyle w:val="tx"/>
                <w:rFonts w:ascii="Times New Roman" w:hAnsi="Times New Roman" w:cs="Times New Roman"/>
                <w:szCs w:val="24"/>
              </w:rPr>
              <w:t>*</w:t>
            </w:r>
            <w:r>
              <w:rPr>
                <w:rStyle w:val="tx"/>
                <w:rFonts w:ascii="Times New Roman" w:hAnsi="Times New Roman" w:cs="Times New Roman"/>
                <w:szCs w:val="24"/>
              </w:rPr>
              <w:t>*</w:t>
            </w: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Please be sure to </w:t>
            </w:r>
            <w:r w:rsidRPr="00FA106F">
              <w:rPr>
                <w:rStyle w:val="tx"/>
                <w:rFonts w:ascii="Times New Roman" w:hAnsi="Times New Roman" w:cs="Times New Roman"/>
                <w:b/>
                <w:szCs w:val="24"/>
                <w:bdr w:val="none" w:sz="0" w:space="0" w:color="auto" w:frame="1"/>
              </w:rPr>
              <w:t>document</w:t>
            </w: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all recruitment efforts and maintain records such as copies or screenshots of actual advertisements, letters/phone calls or emails to other departments, universities, listservs,</w:t>
            </w:r>
            <w:r w:rsidRPr="00FA106F">
              <w:rPr>
                <w:rStyle w:val="tx"/>
                <w:rFonts w:ascii="Times New Roman" w:hAnsi="Times New Roman" w:cs="Times New Roman"/>
                <w:szCs w:val="24"/>
              </w:rPr>
              <w:t xml:space="preserve"> </w:t>
            </w:r>
            <w:r w:rsidRPr="00FA106F">
              <w:rPr>
                <w:rStyle w:val="tx"/>
                <w:rFonts w:ascii="Times New Roman" w:hAnsi="Times New Roman" w:cs="Times New Roman"/>
                <w:szCs w:val="24"/>
                <w:bdr w:val="none" w:sz="0" w:space="0" w:color="auto" w:frame="1"/>
              </w:rPr>
              <w:t>and participation in job fairs or networking events.</w:t>
            </w:r>
            <w:bookmarkStart w:id="0" w:name="_GoBack"/>
            <w:bookmarkEnd w:id="0"/>
          </w:p>
        </w:tc>
      </w:tr>
    </w:tbl>
    <w:p w:rsidR="00B33DAA" w:rsidRPr="00FA106F" w:rsidRDefault="00B33DAA" w:rsidP="00DC7CB4">
      <w:pPr>
        <w:rPr>
          <w:rFonts w:ascii="Times New Roman" w:hAnsi="Times New Roman" w:cs="Times New Roman"/>
          <w:szCs w:val="24"/>
        </w:rPr>
      </w:pPr>
    </w:p>
    <w:sectPr w:rsidR="00B33DAA" w:rsidRPr="00FA106F" w:rsidSect="00F0292E">
      <w:headerReference w:type="default" r:id="rId8"/>
      <w:footerReference w:type="default" r:id="rId9"/>
      <w:pgSz w:w="12240" w:h="15840" w:code="1"/>
      <w:pgMar w:top="1008" w:right="1008" w:bottom="1008" w:left="1008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06F" w:rsidRDefault="00FA106F" w:rsidP="00FA106F">
      <w:pPr>
        <w:spacing w:after="0" w:line="240" w:lineRule="auto"/>
      </w:pPr>
      <w:r>
        <w:separator/>
      </w:r>
    </w:p>
  </w:endnote>
  <w:endnote w:type="continuationSeparator" w:id="0">
    <w:p w:rsidR="00FA106F" w:rsidRDefault="00FA106F" w:rsidP="00FA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06F" w:rsidRPr="00F0292E" w:rsidRDefault="00FA106F">
    <w:pPr>
      <w:pStyle w:val="Footer"/>
      <w:rPr>
        <w:rFonts w:ascii="Times New Roman" w:hAnsi="Times New Roman" w:cs="Times New Roman"/>
        <w:i/>
        <w:sz w:val="18"/>
        <w:szCs w:val="18"/>
      </w:rPr>
    </w:pPr>
    <w:r w:rsidRPr="00F0292E">
      <w:rPr>
        <w:rFonts w:ascii="Times New Roman" w:hAnsi="Times New Roman" w:cs="Times New Roman"/>
        <w:i/>
        <w:sz w:val="18"/>
        <w:szCs w:val="18"/>
      </w:rPr>
      <w:t>Adapted from: University of Virginia’s Developing an Effective and Inclusive Recruitment Plan</w:t>
    </w:r>
    <w:r w:rsidR="00F0292E" w:rsidRPr="00F0292E">
      <w:rPr>
        <w:rFonts w:ascii="Times New Roman" w:hAnsi="Times New Roman" w:cs="Times New Roman"/>
        <w:i/>
        <w:sz w:val="18"/>
        <w:szCs w:val="18"/>
      </w:rPr>
      <w:tab/>
      <w:t xml:space="preserve">                                    </w:t>
    </w:r>
    <w:r w:rsidRPr="00F0292E">
      <w:rPr>
        <w:rFonts w:ascii="Times New Roman" w:hAnsi="Times New Roman" w:cs="Times New Roman"/>
        <w:i/>
        <w:sz w:val="18"/>
        <w:szCs w:val="18"/>
      </w:rPr>
      <w:t xml:space="preserve">Edited: </w:t>
    </w:r>
    <w:r w:rsidR="00F0292E" w:rsidRPr="00F0292E">
      <w:rPr>
        <w:rFonts w:ascii="Times New Roman" w:hAnsi="Times New Roman" w:cs="Times New Roman"/>
        <w:i/>
        <w:sz w:val="18"/>
        <w:szCs w:val="18"/>
      </w:rPr>
      <w:t>February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06F" w:rsidRDefault="00FA106F" w:rsidP="00FA106F">
      <w:pPr>
        <w:spacing w:after="0" w:line="240" w:lineRule="auto"/>
      </w:pPr>
      <w:r>
        <w:separator/>
      </w:r>
    </w:p>
  </w:footnote>
  <w:footnote w:type="continuationSeparator" w:id="0">
    <w:p w:rsidR="00FA106F" w:rsidRDefault="00FA106F" w:rsidP="00FA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CB4" w:rsidRDefault="00EA1162" w:rsidP="00EE521C">
    <w:pPr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3103245</wp:posOffset>
              </wp:positionH>
              <wp:positionV relativeFrom="paragraph">
                <wp:posOffset>276225</wp:posOffset>
              </wp:positionV>
              <wp:extent cx="371475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1162" w:rsidRPr="008A1709" w:rsidRDefault="00EA1162" w:rsidP="00EA116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 w:rsidRPr="008A1709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>Effective and Inclusive Recruitment Strategies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4.35pt;margin-top:21.75pt;width:29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j4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FktKDNPY&#10;pCcxBvIBRlJGfQbrK0x7tJgYRjzGPqdavX0A/tMTA5uemZ24cw6GXrAW+RXxZnZxdcLxEaQZvkCL&#10;z7B9gAQ0dk5H8VAOgujYp+O5N5EKx8P3y2K+XGCIY6yY5/OrMnUvY9Xzdet8+CRAk7ioqcPmJ3h2&#10;ePAh0mHVc0p8zYOS7VYqlTZu12yUIweGRtmmkSp4laYMGWp6sygXCdlAvJ88pGVAIyupa3qdxzFZ&#10;K8rx0bQpJTCppjUyUeakT5RkEieMzYiJUbQG2iMq5WAyLH4wXPTgflMyoFlr6n/tmROUqM8G1b4p&#10;5vPo7rSZL5YoDXGXkeYywgxHqJoGSqblJqQfkXSwd9iVrUx6vTA5cUUTJhlPHya6/HKfsl6+9foP&#10;AAAA//8DAFBLAwQUAAYACAAAACEABD+B1t8AAAALAQAADwAAAGRycy9kb3ducmV2LnhtbEyPy07D&#10;MBBF90j8gzVI7KhDX4nSOFVFxYYFEgUJlm48iaPGD9luGv6e6Yru5nF050y1nczARgyxd1bA8ywD&#10;hrZxqredgK/P16cCWEzSKjk4iwJ+McK2vr+rZKncxX7geEgdoxAbSylAp+RLzmOj0cg4cx4t7VoX&#10;jEzUho6rIC8UbgY+z7I1N7K3dEFLjy8am9PhbAR8G92rfXj/adUw7t/a3cpPwQvx+DDtNsASTukf&#10;hqs+qUNNTkd3tiqyQcCyKHJCqVisgF2BLF/Q5Chgvl7mwOuK3/5Q/wEAAP//AwBQSwECLQAUAAYA&#10;CAAAACEAtoM4kv4AAADhAQAAEwAAAAAAAAAAAAAAAAAAAAAAW0NvbnRlbnRfVHlwZXNdLnhtbFBL&#10;AQItABQABgAIAAAAIQA4/SH/1gAAAJQBAAALAAAAAAAAAAAAAAAAAC8BAABfcmVscy8ucmVsc1BL&#10;AQItABQABgAIAAAAIQCBTFj4IQIAAB4EAAAOAAAAAAAAAAAAAAAAAC4CAABkcnMvZTJvRG9jLnht&#10;bFBLAQItABQABgAIAAAAIQAEP4HW3wAAAAsBAAAPAAAAAAAAAAAAAAAAAHsEAABkcnMvZG93bnJl&#10;di54bWxQSwUGAAAAAAQABADzAAAAhwUAAAAA&#10;" stroked="f">
              <v:textbox style="mso-fit-shape-to-text:t">
                <w:txbxContent>
                  <w:p w:rsidR="00EA1162" w:rsidRPr="008A1709" w:rsidRDefault="00EA1162" w:rsidP="00EA1162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 w:rsidRPr="008A1709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>Effective and Inclusive Recruitment Strategies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color w:val="B49200"/>
        <w:sz w:val="18"/>
        <w:szCs w:val="18"/>
      </w:rPr>
      <w:drawing>
        <wp:inline distT="0" distB="0" distL="0" distR="0" wp14:anchorId="7A07C168" wp14:editId="1693A50D">
          <wp:extent cx="2657475" cy="718470"/>
          <wp:effectExtent l="0" t="0" r="0" b="5715"/>
          <wp:docPr id="3" name="Picture 3" descr="HR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Color_H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205" cy="748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1709" w:rsidRPr="00EE521C" w:rsidRDefault="008A1709" w:rsidP="00EE521C">
    <w:pPr>
      <w:spacing w:after="0" w:line="240" w:lineRule="aut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AA"/>
    <w:rsid w:val="000C413B"/>
    <w:rsid w:val="001006A6"/>
    <w:rsid w:val="00135D39"/>
    <w:rsid w:val="00140A66"/>
    <w:rsid w:val="004909CC"/>
    <w:rsid w:val="00613954"/>
    <w:rsid w:val="00883CD3"/>
    <w:rsid w:val="008A1709"/>
    <w:rsid w:val="009671D8"/>
    <w:rsid w:val="00B26002"/>
    <w:rsid w:val="00B33DAA"/>
    <w:rsid w:val="00BC0AD2"/>
    <w:rsid w:val="00BD3ADE"/>
    <w:rsid w:val="00D52113"/>
    <w:rsid w:val="00DC7CB4"/>
    <w:rsid w:val="00DF2404"/>
    <w:rsid w:val="00DF6EC8"/>
    <w:rsid w:val="00EA1162"/>
    <w:rsid w:val="00EE521C"/>
    <w:rsid w:val="00F0292E"/>
    <w:rsid w:val="00F26BD4"/>
    <w:rsid w:val="00FA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30D6C5"/>
  <w15:chartTrackingRefBased/>
  <w15:docId w15:val="{4F0E1BF4-A134-46FC-BB94-A53AFA03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">
    <w:name w:val="tx"/>
    <w:basedOn w:val="DefaultParagraphFont"/>
    <w:rsid w:val="00B33DAA"/>
  </w:style>
  <w:style w:type="table" w:styleId="TableGrid">
    <w:name w:val="Table Grid"/>
    <w:basedOn w:val="TableNormal"/>
    <w:uiPriority w:val="39"/>
    <w:rsid w:val="00F2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06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6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1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06F"/>
  </w:style>
  <w:style w:type="paragraph" w:styleId="Footer">
    <w:name w:val="footer"/>
    <w:basedOn w:val="Normal"/>
    <w:link w:val="FooterChar"/>
    <w:uiPriority w:val="99"/>
    <w:unhideWhenUsed/>
    <w:rsid w:val="00FA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06F"/>
  </w:style>
  <w:style w:type="character" w:styleId="FollowedHyperlink">
    <w:name w:val="FollowedHyperlink"/>
    <w:basedOn w:val="DefaultParagraphFont"/>
    <w:uiPriority w:val="99"/>
    <w:semiHidden/>
    <w:unhideWhenUsed/>
    <w:rsid w:val="00967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tsu.edu/humanres/hiring/eeoc-aa-ada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F070.2DF2FE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09C5-F345-4145-B56C-98DA1CCA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Hommel, Kasey Lynette</dc:creator>
  <cp:keywords/>
  <dc:description/>
  <cp:lastModifiedBy>Hommel, Kasey Lynette</cp:lastModifiedBy>
  <cp:revision>8</cp:revision>
  <dcterms:created xsi:type="dcterms:W3CDTF">2019-07-03T16:15:00Z</dcterms:created>
  <dcterms:modified xsi:type="dcterms:W3CDTF">2020-02-20T16:32:00Z</dcterms:modified>
</cp:coreProperties>
</file>