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1887" w14:textId="77777777" w:rsidR="008B5837" w:rsidRPr="00A300C9" w:rsidRDefault="008B5837" w:rsidP="008B5837">
      <w:pPr>
        <w:jc w:val="center"/>
        <w:rPr>
          <w:rFonts w:ascii="Engravers MT" w:hAnsi="Engravers MT"/>
          <w:b/>
          <w:dstrike/>
          <w:sz w:val="52"/>
          <w:szCs w:val="36"/>
        </w:rPr>
      </w:pPr>
      <w:r w:rsidRPr="00A300C9">
        <w:rPr>
          <w:rFonts w:ascii="Engravers MT" w:hAnsi="Engravers MT"/>
          <w:b/>
          <w:sz w:val="52"/>
          <w:szCs w:val="36"/>
        </w:rPr>
        <w:t xml:space="preserve">Student Government   </w:t>
      </w:r>
      <w:r w:rsidRPr="00A300C9">
        <w:rPr>
          <w:rFonts w:ascii="Engravers MT" w:hAnsi="Engravers MT"/>
          <w:b/>
          <w:dstrike/>
          <w:sz w:val="52"/>
          <w:szCs w:val="36"/>
        </w:rPr>
        <w:t xml:space="preserve">       </w:t>
      </w:r>
    </w:p>
    <w:p w14:paraId="21EDE0D1" w14:textId="77777777" w:rsidR="008B5837" w:rsidRPr="00A300C9" w:rsidRDefault="00103BE3" w:rsidP="008B5837">
      <w:pPr>
        <w:jc w:val="center"/>
        <w:rPr>
          <w:rFonts w:ascii="Engravers MT" w:hAnsi="Engravers MT"/>
          <w:b/>
          <w:dstrike/>
          <w:sz w:val="36"/>
          <w:szCs w:val="36"/>
        </w:rPr>
      </w:pP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sz w:val="52"/>
          <w:szCs w:val="36"/>
        </w:rPr>
        <w:t>Association</w:t>
      </w: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dstrike/>
          <w:sz w:val="36"/>
          <w:szCs w:val="36"/>
        </w:rPr>
        <w:t xml:space="preserve"> </w:t>
      </w:r>
    </w:p>
    <w:p w14:paraId="3DD66973" w14:textId="1A29E78E" w:rsidR="008B5837" w:rsidRPr="00A300C9" w:rsidRDefault="006C4CD2" w:rsidP="008B5837">
      <w:pPr>
        <w:jc w:val="center"/>
        <w:rPr>
          <w:rFonts w:ascii="Baskerville Old Face" w:eastAsia="Batang" w:hAnsi="Baskerville Old Face"/>
          <w:sz w:val="32"/>
          <w:szCs w:val="32"/>
        </w:rPr>
      </w:pPr>
      <w:r>
        <w:rPr>
          <w:rFonts w:ascii="Baskerville Old Face" w:eastAsia="Batang" w:hAnsi="Baskerville Old Face"/>
          <w:sz w:val="32"/>
          <w:szCs w:val="32"/>
        </w:rPr>
        <w:t xml:space="preserve">Tuesday, </w:t>
      </w:r>
      <w:r w:rsidR="00D16C90">
        <w:rPr>
          <w:rFonts w:ascii="Baskerville Old Face" w:eastAsia="Batang" w:hAnsi="Baskerville Old Face"/>
          <w:sz w:val="32"/>
          <w:szCs w:val="32"/>
        </w:rPr>
        <w:t>6</w:t>
      </w:r>
      <w:r w:rsidR="00D16C90" w:rsidRPr="00D16C90">
        <w:rPr>
          <w:rFonts w:ascii="Baskerville Old Face" w:eastAsia="Batang" w:hAnsi="Baskerville Old Face"/>
          <w:sz w:val="32"/>
          <w:szCs w:val="32"/>
          <w:vertAlign w:val="superscript"/>
        </w:rPr>
        <w:t>th</w:t>
      </w:r>
      <w:r w:rsidR="00D16C90">
        <w:rPr>
          <w:rFonts w:ascii="Baskerville Old Face" w:eastAsia="Batang" w:hAnsi="Baskerville Old Face"/>
          <w:sz w:val="32"/>
          <w:szCs w:val="32"/>
        </w:rPr>
        <w:t xml:space="preserve"> </w:t>
      </w:r>
      <w:r w:rsidR="00FF291B">
        <w:rPr>
          <w:rFonts w:ascii="Baskerville Old Face" w:eastAsia="Batang" w:hAnsi="Baskerville Old Face"/>
          <w:sz w:val="32"/>
          <w:szCs w:val="32"/>
        </w:rPr>
        <w:t xml:space="preserve">of </w:t>
      </w:r>
      <w:r w:rsidR="00D16C90">
        <w:rPr>
          <w:rFonts w:ascii="Baskerville Old Face" w:eastAsia="Batang" w:hAnsi="Baskerville Old Face"/>
          <w:sz w:val="32"/>
          <w:szCs w:val="32"/>
        </w:rPr>
        <w:t>February</w:t>
      </w:r>
      <w:r w:rsidR="00201ECF">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201</w:t>
      </w:r>
      <w:r w:rsidR="00FF291B">
        <w:rPr>
          <w:rFonts w:ascii="Baskerville Old Face" w:eastAsia="Batang" w:hAnsi="Baskerville Old Face"/>
          <w:sz w:val="32"/>
          <w:szCs w:val="32"/>
        </w:rPr>
        <w:t>8</w:t>
      </w:r>
      <w:r w:rsidR="00A4389C">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Senate Meeting</w:t>
      </w:r>
    </w:p>
    <w:p w14:paraId="65982B1B" w14:textId="77777777" w:rsidR="008B5837" w:rsidRPr="00A300C9" w:rsidRDefault="008B5837" w:rsidP="008B5837">
      <w:pPr>
        <w:jc w:val="center"/>
        <w:rPr>
          <w:rFonts w:ascii="Baskerville Old Face" w:eastAsia="Batang" w:hAnsi="Baskerville Old Face"/>
          <w:sz w:val="36"/>
          <w:szCs w:val="36"/>
        </w:rPr>
      </w:pPr>
      <w:r w:rsidRPr="00A300C9">
        <w:rPr>
          <w:rFonts w:ascii="Baskerville Old Face" w:eastAsia="Batang" w:hAnsi="Baskerville Old Face"/>
          <w:sz w:val="36"/>
          <w:szCs w:val="36"/>
        </w:rPr>
        <w:t>D.P. Culp Center, Forum</w:t>
      </w:r>
    </w:p>
    <w:p w14:paraId="19BA8BD8" w14:textId="77777777" w:rsidR="008B5837" w:rsidRDefault="008B5837" w:rsidP="008B5837">
      <w:pPr>
        <w:jc w:val="center"/>
        <w:rPr>
          <w:rFonts w:ascii="Baskerville Old Face" w:eastAsia="Batang" w:hAnsi="Baskerville Old Face"/>
          <w:sz w:val="28"/>
          <w:szCs w:val="28"/>
        </w:rPr>
      </w:pPr>
      <w:r w:rsidRPr="00A300C9">
        <w:rPr>
          <w:rFonts w:ascii="Baskerville Old Face" w:eastAsia="Batang" w:hAnsi="Baskerville Old Face"/>
          <w:sz w:val="28"/>
          <w:szCs w:val="28"/>
        </w:rPr>
        <w:t>4:00 PM</w:t>
      </w:r>
    </w:p>
    <w:p w14:paraId="24939990" w14:textId="77777777" w:rsidR="008B5837" w:rsidRDefault="008B5837" w:rsidP="008B5837">
      <w:pPr>
        <w:jc w:val="center"/>
        <w:rPr>
          <w:rFonts w:ascii="Baskerville Old Face" w:eastAsia="Batang" w:hAnsi="Baskerville Old Face"/>
          <w:sz w:val="28"/>
          <w:szCs w:val="28"/>
        </w:rPr>
      </w:pPr>
    </w:p>
    <w:p w14:paraId="4D76F6B7" w14:textId="77777777" w:rsidR="008B5837" w:rsidRPr="00A300C9" w:rsidRDefault="008B5837" w:rsidP="008B5837">
      <w:pPr>
        <w:jc w:val="center"/>
        <w:rPr>
          <w:rFonts w:ascii="Baskerville Old Face" w:eastAsia="Batang" w:hAnsi="Baskerville Old Face"/>
          <w:sz w:val="28"/>
          <w:szCs w:val="28"/>
        </w:rPr>
      </w:pPr>
    </w:p>
    <w:p w14:paraId="67E3964E" w14:textId="424306CB" w:rsidR="00F82233" w:rsidRDefault="008B5837" w:rsidP="008B5837">
      <w:pPr>
        <w:pStyle w:val="ColorfulShading-Accent31"/>
        <w:numPr>
          <w:ilvl w:val="0"/>
          <w:numId w:val="1"/>
        </w:numPr>
      </w:pPr>
      <w:r>
        <w:t>Call to Order</w:t>
      </w:r>
      <w:r w:rsidR="00D16C90">
        <w:t xml:space="preserve"> 4:01 </w:t>
      </w:r>
      <w:r w:rsidR="00FC0B90">
        <w:t>PM</w:t>
      </w:r>
    </w:p>
    <w:p w14:paraId="1D9FC1B4" w14:textId="59C548CB" w:rsidR="0084129D" w:rsidRDefault="008B5837" w:rsidP="008B5837">
      <w:pPr>
        <w:pStyle w:val="ColorfulShading-Accent31"/>
        <w:numPr>
          <w:ilvl w:val="0"/>
          <w:numId w:val="1"/>
        </w:numPr>
      </w:pPr>
      <w:r>
        <w:t>Roll Call</w:t>
      </w:r>
      <w:r w:rsidR="00D16C90">
        <w:t xml:space="preserve"> 25/ 29</w:t>
      </w:r>
      <w:r w:rsidR="00324237">
        <w:t xml:space="preserve"> Present</w:t>
      </w:r>
    </w:p>
    <w:p w14:paraId="14D6EB4A" w14:textId="01351AF9" w:rsidR="008B5837" w:rsidRDefault="00441563" w:rsidP="008B5837">
      <w:pPr>
        <w:pStyle w:val="ColorfulShading-Accent31"/>
        <w:numPr>
          <w:ilvl w:val="0"/>
          <w:numId w:val="1"/>
        </w:numPr>
      </w:pPr>
      <w:r>
        <w:t>Reading of Minutes</w:t>
      </w:r>
      <w:r w:rsidR="006C4CD2">
        <w:t xml:space="preserve">- reading of </w:t>
      </w:r>
      <w:r w:rsidR="00FF291B">
        <w:t>minutes waived by Senator Fields</w:t>
      </w:r>
      <w:r w:rsidR="00B257D5">
        <w:t xml:space="preserve"> and </w:t>
      </w:r>
      <w:r w:rsidR="00FF291B">
        <w:t>seconded by President pro-temp</w:t>
      </w:r>
      <w:r w:rsidR="006C4CD2">
        <w:t xml:space="preserve"> </w:t>
      </w:r>
      <w:r w:rsidR="00FF291B">
        <w:t>Hess.</w:t>
      </w:r>
    </w:p>
    <w:p w14:paraId="3074D9E0" w14:textId="7B361B1D" w:rsidR="00FC0B90" w:rsidRDefault="00BD155E" w:rsidP="007E2AA9">
      <w:pPr>
        <w:pStyle w:val="ColorfulShading-Accent31"/>
        <w:numPr>
          <w:ilvl w:val="0"/>
          <w:numId w:val="1"/>
        </w:numPr>
      </w:pPr>
      <w:r>
        <w:t>Open Forum</w:t>
      </w:r>
    </w:p>
    <w:p w14:paraId="7A3F2E72" w14:textId="6848FF56" w:rsidR="003160DA" w:rsidRDefault="009E292A" w:rsidP="00D248EC">
      <w:pPr>
        <w:pStyle w:val="ColorfulShading-Accent31"/>
        <w:numPr>
          <w:ilvl w:val="0"/>
          <w:numId w:val="1"/>
        </w:numPr>
      </w:pPr>
      <w:r>
        <w:t>New</w:t>
      </w:r>
      <w:r w:rsidR="008B5837">
        <w:t xml:space="preserve"> Business</w:t>
      </w:r>
    </w:p>
    <w:p w14:paraId="7157C517" w14:textId="7EFF45B4" w:rsidR="003B44C6" w:rsidRDefault="003B44C6" w:rsidP="00D16C90">
      <w:pPr>
        <w:pStyle w:val="ColorfulShading-Accent31"/>
        <w:numPr>
          <w:ilvl w:val="1"/>
          <w:numId w:val="1"/>
        </w:numPr>
      </w:pPr>
      <w:r>
        <w:t>New appointments</w:t>
      </w:r>
      <w:r w:rsidR="00D16C90">
        <w:t xml:space="preserve">- Dustin Gilmore appointed to the position of Secretary of State for </w:t>
      </w:r>
      <w:proofErr w:type="gramStart"/>
      <w:r w:rsidR="00D16C90">
        <w:t>Spring</w:t>
      </w:r>
      <w:proofErr w:type="gramEnd"/>
      <w:r w:rsidR="00D16C90">
        <w:t xml:space="preserve"> 2018.</w:t>
      </w:r>
    </w:p>
    <w:p w14:paraId="7F6AB90B" w14:textId="3A820191" w:rsidR="00D16C90" w:rsidRDefault="00D16C90" w:rsidP="00D16C90">
      <w:pPr>
        <w:pStyle w:val="ColorfulShading-Accent31"/>
        <w:numPr>
          <w:ilvl w:val="2"/>
          <w:numId w:val="1"/>
        </w:numPr>
      </w:pPr>
      <w:r>
        <w:t>A motion was made to vote on the appointment by Senator McGill and seconded by President Pro-tempo Hess.</w:t>
      </w:r>
    </w:p>
    <w:p w14:paraId="2882E83A" w14:textId="38E7AAD6" w:rsidR="00D16C90" w:rsidRDefault="00D16C90" w:rsidP="00D16C90">
      <w:pPr>
        <w:pStyle w:val="ColorfulShading-Accent31"/>
        <w:numPr>
          <w:ilvl w:val="1"/>
          <w:numId w:val="1"/>
        </w:numPr>
      </w:pPr>
      <w:r>
        <w:t xml:space="preserve">Buc Fund </w:t>
      </w:r>
    </w:p>
    <w:p w14:paraId="2A91B1C7" w14:textId="72FB9B44" w:rsidR="00D16C90" w:rsidRDefault="00D16C90" w:rsidP="00D16C90">
      <w:pPr>
        <w:pStyle w:val="ColorfulShading-Accent31"/>
        <w:numPr>
          <w:ilvl w:val="2"/>
          <w:numId w:val="1"/>
        </w:numPr>
      </w:pPr>
      <w:r>
        <w:t>A motion was made to pull the entire calendar as recommended by Buc Fund committee by Senator Greer and seconded by Senator Santana.</w:t>
      </w:r>
    </w:p>
    <w:p w14:paraId="398081EE" w14:textId="471D9CF0" w:rsidR="00D16C90" w:rsidRDefault="00D16C90" w:rsidP="00D16C90">
      <w:pPr>
        <w:pStyle w:val="ColorfulShading-Accent31"/>
        <w:numPr>
          <w:ilvl w:val="3"/>
          <w:numId w:val="1"/>
        </w:numPr>
      </w:pPr>
      <w:r>
        <w:t>A motion was made</w:t>
      </w:r>
      <w:r w:rsidR="002431EB">
        <w:t xml:space="preserve"> to fund Patch</w:t>
      </w:r>
      <w:r>
        <w:t>work Player</w:t>
      </w:r>
      <w:r w:rsidR="002431EB">
        <w:t>s- Southeast Theatre Conference</w:t>
      </w:r>
      <w:r>
        <w:t xml:space="preserve"> the committee recommended amount of 92 dollars by Senator McGill and seconded by Senator Greer. Passes 23-0-2.</w:t>
      </w:r>
    </w:p>
    <w:p w14:paraId="4B57F3C4" w14:textId="733B56E3" w:rsidR="00D16C90" w:rsidRDefault="00221FB2" w:rsidP="00D16C90">
      <w:pPr>
        <w:pStyle w:val="ColorfulShading-Accent31"/>
        <w:numPr>
          <w:ilvl w:val="3"/>
          <w:numId w:val="1"/>
        </w:numPr>
      </w:pPr>
      <w:r>
        <w:t>A motion</w:t>
      </w:r>
      <w:r w:rsidR="00D16C90">
        <w:t xml:space="preserve"> </w:t>
      </w:r>
      <w:r w:rsidR="002431EB">
        <w:t xml:space="preserve">was made to fund Patchwork Players-Kennedy Center American College Theater Festival the committee recommended amount of </w:t>
      </w:r>
      <w:r>
        <w:t>0 dollars by Senator Gillespie and seconded by Senator Greer. Passes 24-0-1.</w:t>
      </w:r>
    </w:p>
    <w:p w14:paraId="1D003BBA" w14:textId="661A9491" w:rsidR="00221FB2" w:rsidRDefault="00221FB2" w:rsidP="00D16C90">
      <w:pPr>
        <w:pStyle w:val="ColorfulShading-Accent31"/>
        <w:numPr>
          <w:ilvl w:val="3"/>
          <w:numId w:val="1"/>
        </w:numPr>
      </w:pPr>
      <w:r>
        <w:t>A motion was made to fund Office of Multicultural Affairs- Unity Fest the committee recommended amount of 2500 dollar by Senator McGill and seconded by Senator Gillespie.</w:t>
      </w:r>
    </w:p>
    <w:p w14:paraId="24C275F7" w14:textId="2114F17A" w:rsidR="00221FB2" w:rsidRDefault="00DC5C8F" w:rsidP="00D16C90">
      <w:pPr>
        <w:pStyle w:val="ColorfulShading-Accent31"/>
        <w:numPr>
          <w:ilvl w:val="3"/>
          <w:numId w:val="1"/>
        </w:numPr>
      </w:pPr>
      <w:r>
        <w:t>A motion was made to fund t</w:t>
      </w:r>
      <w:r w:rsidR="000570FC">
        <w:t>he office of Multicultural Affairs- Chinese Spring Festival was funded the committee of 2100 dollars by Senator McGill and seconded by Senator McClelland.</w:t>
      </w:r>
      <w:r>
        <w:t xml:space="preserve"> Passes 22-1-2.</w:t>
      </w:r>
    </w:p>
    <w:p w14:paraId="45D0B408" w14:textId="5B83A939" w:rsidR="00DC5C8F" w:rsidRDefault="00DC5C8F" w:rsidP="00D16C90">
      <w:pPr>
        <w:pStyle w:val="ColorfulShading-Accent31"/>
        <w:numPr>
          <w:ilvl w:val="3"/>
          <w:numId w:val="1"/>
        </w:numPr>
      </w:pPr>
      <w:r>
        <w:t>A motion was made to fund the Strategic Media Club the committee recommended amount of 0 dollars by Senator Greer and seconded by Senator McClelland. Passes 19-5-1.</w:t>
      </w:r>
    </w:p>
    <w:p w14:paraId="4E77C0E5" w14:textId="0CDD4FDA" w:rsidR="000570FC" w:rsidRDefault="00DC5C8F" w:rsidP="00DC5C8F">
      <w:pPr>
        <w:pStyle w:val="ColorfulShading-Accent31"/>
        <w:numPr>
          <w:ilvl w:val="4"/>
          <w:numId w:val="1"/>
        </w:numPr>
      </w:pPr>
      <w:r>
        <w:t xml:space="preserve">A motion was made to table all off campus application to the next Buc Fund after a period of </w:t>
      </w:r>
      <w:r>
        <w:lastRenderedPageBreak/>
        <w:t xml:space="preserve">discussion by Senator McGill and seconded by Senator </w:t>
      </w:r>
      <w:proofErr w:type="spellStart"/>
      <w:r>
        <w:t>Rosenbalm</w:t>
      </w:r>
      <w:proofErr w:type="spellEnd"/>
      <w:r>
        <w:t>. Passes 25-0-0.</w:t>
      </w:r>
    </w:p>
    <w:p w14:paraId="214D1233" w14:textId="0810C83F" w:rsidR="00DC5C8F" w:rsidRDefault="00DC5C8F" w:rsidP="00DC5C8F">
      <w:pPr>
        <w:pStyle w:val="ColorfulShading-Accent31"/>
        <w:numPr>
          <w:ilvl w:val="4"/>
          <w:numId w:val="1"/>
        </w:numPr>
      </w:pPr>
      <w:r>
        <w:t>A motion was made to table on campus application to next Buc Fund after a period of discussion by Senator Gillespie and seconded by Senator Das.</w:t>
      </w:r>
    </w:p>
    <w:p w14:paraId="05B26365" w14:textId="12AF4DA3" w:rsidR="00DC5C8F" w:rsidRDefault="00DC5C8F" w:rsidP="00DC5C8F">
      <w:pPr>
        <w:pStyle w:val="ColorfulShading-Accent31"/>
        <w:numPr>
          <w:ilvl w:val="5"/>
          <w:numId w:val="1"/>
        </w:numPr>
      </w:pPr>
      <w:r>
        <w:t>A motion to have 5 min Recess by Senator Greer and seconded by Senator Santana.</w:t>
      </w:r>
    </w:p>
    <w:p w14:paraId="2993BC73" w14:textId="77777777" w:rsidR="00D16C90" w:rsidRDefault="00D16C90" w:rsidP="006C5660">
      <w:pPr>
        <w:pStyle w:val="ColorfulShading-Accent31"/>
        <w:ind w:left="1440"/>
      </w:pPr>
    </w:p>
    <w:p w14:paraId="286859AA" w14:textId="3121868C" w:rsidR="003F3361" w:rsidRDefault="009E292A" w:rsidP="00542B07">
      <w:pPr>
        <w:pStyle w:val="ColorfulShading-Accent31"/>
        <w:numPr>
          <w:ilvl w:val="0"/>
          <w:numId w:val="1"/>
        </w:numPr>
      </w:pPr>
      <w:r>
        <w:t xml:space="preserve">Old </w:t>
      </w:r>
      <w:r w:rsidR="00542B07">
        <w:t>Business</w:t>
      </w:r>
    </w:p>
    <w:p w14:paraId="6ED348DD" w14:textId="49817A0B" w:rsidR="00AF002B" w:rsidRDefault="00AF002B" w:rsidP="00AF002B">
      <w:pPr>
        <w:pStyle w:val="ColorfulShading-Accent31"/>
        <w:numPr>
          <w:ilvl w:val="1"/>
          <w:numId w:val="1"/>
        </w:numPr>
      </w:pPr>
      <w:r>
        <w:t>SSB-18-001 was discussed before voting and the Internal Affairs committee met and discussed the importance of constitutional change. After sponsors remark, this piece was adopted by Senator Greer and seconded by Senator Hess. Passes 25-0-0.</w:t>
      </w:r>
    </w:p>
    <w:p w14:paraId="002BB56A" w14:textId="0733D8CF" w:rsidR="008B5837" w:rsidRDefault="008B5837" w:rsidP="00D773B4">
      <w:pPr>
        <w:pStyle w:val="ColorfulShading-Accent31"/>
        <w:numPr>
          <w:ilvl w:val="0"/>
          <w:numId w:val="1"/>
        </w:numPr>
      </w:pPr>
      <w:r>
        <w:t>Executive Branch Remarks</w:t>
      </w:r>
    </w:p>
    <w:p w14:paraId="2162EF43" w14:textId="77777777" w:rsidR="008B5837" w:rsidRDefault="008B5837" w:rsidP="008B5837">
      <w:pPr>
        <w:pStyle w:val="ColorfulShading-Accent31"/>
        <w:numPr>
          <w:ilvl w:val="0"/>
          <w:numId w:val="1"/>
        </w:numPr>
      </w:pPr>
      <w:r>
        <w:t>Advisor Remarks</w:t>
      </w:r>
    </w:p>
    <w:p w14:paraId="6B819815" w14:textId="167FA2B4" w:rsidR="008B5837" w:rsidRDefault="005F1A4E" w:rsidP="00E909A6">
      <w:pPr>
        <w:pStyle w:val="ColorfulShading-Accent31"/>
      </w:pPr>
      <w:r>
        <w:t xml:space="preserve">      </w:t>
      </w:r>
      <w:proofErr w:type="gramStart"/>
      <w:r w:rsidR="00745B2D">
        <w:t>a</w:t>
      </w:r>
      <w:proofErr w:type="gramEnd"/>
      <w:r w:rsidR="00745B2D">
        <w:t>. Dr. Howard</w:t>
      </w:r>
      <w:r w:rsidR="00AF002B">
        <w:t xml:space="preserve">- Board of Trustee committee is meeting this week to interview the 6 applicant and choosing three applicants. </w:t>
      </w:r>
      <w:bookmarkStart w:id="0" w:name="_GoBack"/>
      <w:bookmarkEnd w:id="0"/>
    </w:p>
    <w:p w14:paraId="65B4470D" w14:textId="77777777" w:rsidR="008B5837" w:rsidRDefault="008B5837" w:rsidP="008B5837">
      <w:pPr>
        <w:pStyle w:val="ColorfulShading-Accent31"/>
        <w:numPr>
          <w:ilvl w:val="0"/>
          <w:numId w:val="1"/>
        </w:numPr>
      </w:pPr>
      <w:r>
        <w:t>Cabinet Remarks</w:t>
      </w:r>
    </w:p>
    <w:p w14:paraId="5016AD71" w14:textId="77777777" w:rsidR="008B5837" w:rsidRDefault="008B5837" w:rsidP="008B5837">
      <w:pPr>
        <w:pStyle w:val="ColorfulShading-Accent31"/>
        <w:numPr>
          <w:ilvl w:val="0"/>
          <w:numId w:val="1"/>
        </w:numPr>
      </w:pPr>
      <w:r>
        <w:t>Senate Remarks</w:t>
      </w:r>
    </w:p>
    <w:p w14:paraId="11089B39" w14:textId="7717AADC" w:rsidR="008B5837" w:rsidRDefault="008B5837" w:rsidP="008B5837">
      <w:pPr>
        <w:pStyle w:val="ColorfulShading-Accent31"/>
        <w:numPr>
          <w:ilvl w:val="0"/>
          <w:numId w:val="1"/>
        </w:numPr>
      </w:pPr>
      <w:r>
        <w:t>Adjourn</w:t>
      </w:r>
      <w:r w:rsidR="001A4E30">
        <w:t>- moti</w:t>
      </w:r>
      <w:r w:rsidR="006214F4">
        <w:t xml:space="preserve">on to adjourn at </w:t>
      </w:r>
      <w:r w:rsidR="00AF002B">
        <w:t>4:55</w:t>
      </w:r>
      <w:r w:rsidR="001A4E30">
        <w:t xml:space="preserve"> </w:t>
      </w:r>
      <w:r w:rsidR="006214F4">
        <w:t xml:space="preserve">PM </w:t>
      </w:r>
      <w:r w:rsidR="001A4E30">
        <w:t xml:space="preserve">by </w:t>
      </w:r>
      <w:r w:rsidR="00072C7C">
        <w:t>Senator</w:t>
      </w:r>
      <w:r w:rsidR="00AF002B">
        <w:t xml:space="preserve"> Sparks</w:t>
      </w:r>
      <w:r w:rsidR="006812A0">
        <w:t xml:space="preserve">, Seconded by Senator </w:t>
      </w:r>
      <w:proofErr w:type="spellStart"/>
      <w:r w:rsidR="00AF002B">
        <w:t>Utsman</w:t>
      </w:r>
      <w:proofErr w:type="spellEnd"/>
      <w:r w:rsidR="00AF002B">
        <w:t>.</w:t>
      </w:r>
    </w:p>
    <w:sectPr w:rsidR="008B5837" w:rsidSect="005D746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ngravers MT">
    <w:panose1 w:val="0209070708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EC9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C911DF"/>
    <w:multiLevelType w:val="multilevel"/>
    <w:tmpl w:val="2826BDB6"/>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14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6F150E"/>
    <w:multiLevelType w:val="hybridMultilevel"/>
    <w:tmpl w:val="E278AEA0"/>
    <w:lvl w:ilvl="0" w:tplc="C748A6C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CE06A96"/>
    <w:multiLevelType w:val="hybridMultilevel"/>
    <w:tmpl w:val="0D9804D4"/>
    <w:lvl w:ilvl="0" w:tplc="04090013">
      <w:start w:val="1"/>
      <w:numFmt w:val="upperRoman"/>
      <w:lvlText w:val="%1."/>
      <w:lvlJc w:val="right"/>
      <w:pPr>
        <w:ind w:left="720" w:hanging="360"/>
      </w:pPr>
    </w:lvl>
    <w:lvl w:ilvl="1" w:tplc="8B747946">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810632CC">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4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8440B5"/>
    <w:multiLevelType w:val="hybridMultilevel"/>
    <w:tmpl w:val="6158E8E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4086219F"/>
    <w:multiLevelType w:val="hybridMultilevel"/>
    <w:tmpl w:val="2826BDB6"/>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23804"/>
    <w:multiLevelType w:val="hybridMultilevel"/>
    <w:tmpl w:val="E83CF8D0"/>
    <w:lvl w:ilvl="0" w:tplc="F98AB27C">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E7B78C6"/>
    <w:multiLevelType w:val="multilevel"/>
    <w:tmpl w:val="72AA75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37"/>
    <w:rsid w:val="00016859"/>
    <w:rsid w:val="0004120C"/>
    <w:rsid w:val="000570FC"/>
    <w:rsid w:val="00072C7C"/>
    <w:rsid w:val="000B0FB6"/>
    <w:rsid w:val="000B4D37"/>
    <w:rsid w:val="000B6B6B"/>
    <w:rsid w:val="000D021E"/>
    <w:rsid w:val="000D0E96"/>
    <w:rsid w:val="001022F4"/>
    <w:rsid w:val="00103BE3"/>
    <w:rsid w:val="001103A6"/>
    <w:rsid w:val="00145F1F"/>
    <w:rsid w:val="001A4E30"/>
    <w:rsid w:val="001C55E7"/>
    <w:rsid w:val="00201ECF"/>
    <w:rsid w:val="0020440E"/>
    <w:rsid w:val="002055CC"/>
    <w:rsid w:val="00212AE2"/>
    <w:rsid w:val="002217FC"/>
    <w:rsid w:val="00221FB2"/>
    <w:rsid w:val="00233582"/>
    <w:rsid w:val="002431EB"/>
    <w:rsid w:val="00267657"/>
    <w:rsid w:val="00271246"/>
    <w:rsid w:val="00276915"/>
    <w:rsid w:val="002906A7"/>
    <w:rsid w:val="00292DFA"/>
    <w:rsid w:val="002C6187"/>
    <w:rsid w:val="002D39B9"/>
    <w:rsid w:val="002E2F0F"/>
    <w:rsid w:val="002F5C50"/>
    <w:rsid w:val="003013DE"/>
    <w:rsid w:val="00306697"/>
    <w:rsid w:val="003160DA"/>
    <w:rsid w:val="00316FBF"/>
    <w:rsid w:val="003230C8"/>
    <w:rsid w:val="00324237"/>
    <w:rsid w:val="00325198"/>
    <w:rsid w:val="00334CAC"/>
    <w:rsid w:val="00352A21"/>
    <w:rsid w:val="0036133F"/>
    <w:rsid w:val="0036433B"/>
    <w:rsid w:val="00371940"/>
    <w:rsid w:val="003B44C6"/>
    <w:rsid w:val="003C58FB"/>
    <w:rsid w:val="003D16E8"/>
    <w:rsid w:val="003F3361"/>
    <w:rsid w:val="003F6A9D"/>
    <w:rsid w:val="00400EA7"/>
    <w:rsid w:val="0040560A"/>
    <w:rsid w:val="004112A1"/>
    <w:rsid w:val="004228BA"/>
    <w:rsid w:val="00441563"/>
    <w:rsid w:val="004878C2"/>
    <w:rsid w:val="00493CB0"/>
    <w:rsid w:val="004C132A"/>
    <w:rsid w:val="00542B07"/>
    <w:rsid w:val="0059176E"/>
    <w:rsid w:val="005C1993"/>
    <w:rsid w:val="005D7461"/>
    <w:rsid w:val="005E077E"/>
    <w:rsid w:val="005F1A4E"/>
    <w:rsid w:val="005F732D"/>
    <w:rsid w:val="00602356"/>
    <w:rsid w:val="006133C8"/>
    <w:rsid w:val="006214F4"/>
    <w:rsid w:val="00661C21"/>
    <w:rsid w:val="00664EA4"/>
    <w:rsid w:val="006812A0"/>
    <w:rsid w:val="006905E6"/>
    <w:rsid w:val="006B6F60"/>
    <w:rsid w:val="006C4CD2"/>
    <w:rsid w:val="006C5660"/>
    <w:rsid w:val="006D122B"/>
    <w:rsid w:val="00706BBE"/>
    <w:rsid w:val="007230DA"/>
    <w:rsid w:val="0074128B"/>
    <w:rsid w:val="00745760"/>
    <w:rsid w:val="00745B2D"/>
    <w:rsid w:val="00751599"/>
    <w:rsid w:val="00753AD5"/>
    <w:rsid w:val="00754A52"/>
    <w:rsid w:val="007779D2"/>
    <w:rsid w:val="007B366C"/>
    <w:rsid w:val="007C76B1"/>
    <w:rsid w:val="007E2AA9"/>
    <w:rsid w:val="007E51D7"/>
    <w:rsid w:val="00817A38"/>
    <w:rsid w:val="00825200"/>
    <w:rsid w:val="0082634F"/>
    <w:rsid w:val="0083243D"/>
    <w:rsid w:val="0084129D"/>
    <w:rsid w:val="00851608"/>
    <w:rsid w:val="008547F3"/>
    <w:rsid w:val="0085777D"/>
    <w:rsid w:val="00870EFD"/>
    <w:rsid w:val="00871BDD"/>
    <w:rsid w:val="00885790"/>
    <w:rsid w:val="008968C9"/>
    <w:rsid w:val="008A00D8"/>
    <w:rsid w:val="008B5837"/>
    <w:rsid w:val="008C6E01"/>
    <w:rsid w:val="008E6C19"/>
    <w:rsid w:val="009070F2"/>
    <w:rsid w:val="00911751"/>
    <w:rsid w:val="00915B93"/>
    <w:rsid w:val="00923B69"/>
    <w:rsid w:val="009416E9"/>
    <w:rsid w:val="00945551"/>
    <w:rsid w:val="0096374A"/>
    <w:rsid w:val="00966ADF"/>
    <w:rsid w:val="00984028"/>
    <w:rsid w:val="009A1962"/>
    <w:rsid w:val="009B0A16"/>
    <w:rsid w:val="009E292A"/>
    <w:rsid w:val="00A0762D"/>
    <w:rsid w:val="00A1558B"/>
    <w:rsid w:val="00A30DF9"/>
    <w:rsid w:val="00A4389C"/>
    <w:rsid w:val="00A543E2"/>
    <w:rsid w:val="00A56BB8"/>
    <w:rsid w:val="00A966C4"/>
    <w:rsid w:val="00AD080A"/>
    <w:rsid w:val="00AF002B"/>
    <w:rsid w:val="00B00D7F"/>
    <w:rsid w:val="00B04387"/>
    <w:rsid w:val="00B046D7"/>
    <w:rsid w:val="00B13235"/>
    <w:rsid w:val="00B2281E"/>
    <w:rsid w:val="00B257D5"/>
    <w:rsid w:val="00B265D0"/>
    <w:rsid w:val="00B3098C"/>
    <w:rsid w:val="00B51FF7"/>
    <w:rsid w:val="00B757C4"/>
    <w:rsid w:val="00B8585D"/>
    <w:rsid w:val="00BA06E6"/>
    <w:rsid w:val="00BA1A9B"/>
    <w:rsid w:val="00BC3255"/>
    <w:rsid w:val="00BC39D5"/>
    <w:rsid w:val="00BC3E49"/>
    <w:rsid w:val="00BD0350"/>
    <w:rsid w:val="00BD155E"/>
    <w:rsid w:val="00BD21E8"/>
    <w:rsid w:val="00BE1E4D"/>
    <w:rsid w:val="00C209F5"/>
    <w:rsid w:val="00C20F0D"/>
    <w:rsid w:val="00C6294F"/>
    <w:rsid w:val="00C84436"/>
    <w:rsid w:val="00C850EB"/>
    <w:rsid w:val="00C9791A"/>
    <w:rsid w:val="00CA11C3"/>
    <w:rsid w:val="00CA4F86"/>
    <w:rsid w:val="00D16C90"/>
    <w:rsid w:val="00D17176"/>
    <w:rsid w:val="00D21A05"/>
    <w:rsid w:val="00D248EC"/>
    <w:rsid w:val="00D31A7F"/>
    <w:rsid w:val="00D718FB"/>
    <w:rsid w:val="00D71F1C"/>
    <w:rsid w:val="00D773B4"/>
    <w:rsid w:val="00D82BB5"/>
    <w:rsid w:val="00D868E0"/>
    <w:rsid w:val="00D94839"/>
    <w:rsid w:val="00DC5356"/>
    <w:rsid w:val="00DC5C8F"/>
    <w:rsid w:val="00DD5D54"/>
    <w:rsid w:val="00DD66D1"/>
    <w:rsid w:val="00DE25ED"/>
    <w:rsid w:val="00DE7C4C"/>
    <w:rsid w:val="00E71F13"/>
    <w:rsid w:val="00E909A6"/>
    <w:rsid w:val="00EA18E9"/>
    <w:rsid w:val="00EA2D72"/>
    <w:rsid w:val="00EE35E2"/>
    <w:rsid w:val="00EF398C"/>
    <w:rsid w:val="00EF71A0"/>
    <w:rsid w:val="00F17FB3"/>
    <w:rsid w:val="00F34EB3"/>
    <w:rsid w:val="00F41DE7"/>
    <w:rsid w:val="00F41EB2"/>
    <w:rsid w:val="00F47910"/>
    <w:rsid w:val="00F57514"/>
    <w:rsid w:val="00F82233"/>
    <w:rsid w:val="00FA0F4D"/>
    <w:rsid w:val="00FB0C42"/>
    <w:rsid w:val="00FC079C"/>
    <w:rsid w:val="00FC0B90"/>
    <w:rsid w:val="00FD2AAD"/>
    <w:rsid w:val="00FF0665"/>
    <w:rsid w:val="00FF291B"/>
    <w:rsid w:val="00FF31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22C9E"/>
  <w15:docId w15:val="{64FCE995-AB39-4832-9D58-3B548A4F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83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8B5837"/>
    <w:pPr>
      <w:ind w:left="720"/>
      <w:contextualSpacing/>
    </w:pPr>
  </w:style>
  <w:style w:type="paragraph" w:styleId="ListParagraph">
    <w:name w:val="List Paragraph"/>
    <w:basedOn w:val="Normal"/>
    <w:uiPriority w:val="34"/>
    <w:qFormat/>
    <w:rsid w:val="00EF7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20370">
      <w:bodyDiv w:val="1"/>
      <w:marLeft w:val="0"/>
      <w:marRight w:val="0"/>
      <w:marTop w:val="0"/>
      <w:marBottom w:val="0"/>
      <w:divBdr>
        <w:top w:val="none" w:sz="0" w:space="0" w:color="auto"/>
        <w:left w:val="none" w:sz="0" w:space="0" w:color="auto"/>
        <w:bottom w:val="none" w:sz="0" w:space="0" w:color="auto"/>
        <w:right w:val="none" w:sz="0" w:space="0" w:color="auto"/>
      </w:divBdr>
      <w:divsChild>
        <w:div w:id="438066808">
          <w:marLeft w:val="0"/>
          <w:marRight w:val="0"/>
          <w:marTop w:val="280"/>
          <w:marBottom w:val="280"/>
          <w:divBdr>
            <w:top w:val="none" w:sz="0" w:space="0" w:color="auto"/>
            <w:left w:val="none" w:sz="0" w:space="0" w:color="auto"/>
            <w:bottom w:val="none" w:sz="0" w:space="0" w:color="auto"/>
            <w:right w:val="none" w:sz="0" w:space="0" w:color="auto"/>
          </w:divBdr>
        </w:div>
        <w:div w:id="856042513">
          <w:marLeft w:val="0"/>
          <w:marRight w:val="0"/>
          <w:marTop w:val="280"/>
          <w:marBottom w:val="280"/>
          <w:divBdr>
            <w:top w:val="none" w:sz="0" w:space="0" w:color="auto"/>
            <w:left w:val="none" w:sz="0" w:space="0" w:color="auto"/>
            <w:bottom w:val="none" w:sz="0" w:space="0" w:color="auto"/>
            <w:right w:val="none" w:sz="0" w:space="0" w:color="auto"/>
          </w:divBdr>
        </w:div>
        <w:div w:id="190144958">
          <w:marLeft w:val="0"/>
          <w:marRight w:val="0"/>
          <w:marTop w:val="280"/>
          <w:marBottom w:val="2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5ADB-92FA-4340-BC17-555AFC14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dc:creator>
  <cp:lastModifiedBy>Gupta, Megha</cp:lastModifiedBy>
  <cp:revision>2</cp:revision>
  <cp:lastPrinted>2014-09-02T14:28:00Z</cp:lastPrinted>
  <dcterms:created xsi:type="dcterms:W3CDTF">2018-02-09T17:15:00Z</dcterms:created>
  <dcterms:modified xsi:type="dcterms:W3CDTF">2018-02-09T17:15:00Z</dcterms:modified>
</cp:coreProperties>
</file>