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0711B4BF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9E292A">
        <w:rPr>
          <w:rFonts w:ascii="Baskerville Old Face" w:eastAsia="Batang" w:hAnsi="Baskerville Old Face"/>
          <w:sz w:val="32"/>
          <w:szCs w:val="32"/>
        </w:rPr>
        <w:t>19</w:t>
      </w:r>
      <w:r w:rsidR="00EA2D72" w:rsidRPr="00EA2D72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EA2D72">
        <w:rPr>
          <w:rFonts w:ascii="Baskerville Old Face" w:eastAsia="Batang" w:hAnsi="Baskerville Old Face"/>
          <w:sz w:val="32"/>
          <w:szCs w:val="32"/>
        </w:rPr>
        <w:t xml:space="preserve"> </w:t>
      </w:r>
      <w:r>
        <w:rPr>
          <w:rFonts w:ascii="Baskerville Old Face" w:eastAsia="Batang" w:hAnsi="Baskerville Old Face"/>
          <w:sz w:val="32"/>
          <w:szCs w:val="32"/>
        </w:rPr>
        <w:t>of September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79F78C8B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EA2D72">
        <w:t xml:space="preserve"> 4:04 </w:t>
      </w:r>
      <w:r w:rsidR="00FC0B90">
        <w:t>PM</w:t>
      </w:r>
    </w:p>
    <w:p w14:paraId="1D9FC1B4" w14:textId="25B2A1E3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9E292A">
        <w:t xml:space="preserve"> 22</w:t>
      </w:r>
      <w:r w:rsidR="00EA2D72">
        <w:t>/ 30</w:t>
      </w:r>
      <w:r w:rsidR="00324237">
        <w:t xml:space="preserve"> Present</w:t>
      </w:r>
    </w:p>
    <w:p w14:paraId="14D6EB4A" w14:textId="7E3610F9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>- reading of minutes waived by Senator Popper</w:t>
      </w:r>
      <w:r w:rsidR="00B257D5">
        <w:t xml:space="preserve"> and </w:t>
      </w:r>
      <w:r w:rsidR="006C4CD2">
        <w:t xml:space="preserve">seconded by Senator </w:t>
      </w:r>
      <w:r w:rsidR="009E292A">
        <w:t>Santana</w:t>
      </w:r>
      <w:r w:rsidR="006C4CD2">
        <w:t>.</w:t>
      </w:r>
    </w:p>
    <w:p w14:paraId="3074D9E0" w14:textId="7B361B1D" w:rsidR="00FC0B90" w:rsidRDefault="00BD155E" w:rsidP="007E2AA9">
      <w:pPr>
        <w:pStyle w:val="ColorfulShading-Accent31"/>
        <w:numPr>
          <w:ilvl w:val="0"/>
          <w:numId w:val="1"/>
        </w:numPr>
      </w:pPr>
      <w:r>
        <w:t>Open Forum</w:t>
      </w:r>
    </w:p>
    <w:p w14:paraId="65BB0EB6" w14:textId="77A364DC" w:rsidR="009E292A" w:rsidRDefault="007C76B1" w:rsidP="009E292A">
      <w:pPr>
        <w:pStyle w:val="ColorfulShading-Accent31"/>
        <w:ind w:firstLine="720"/>
      </w:pPr>
      <w:r>
        <w:t>Motion</w:t>
      </w:r>
      <w:r w:rsidR="009E292A">
        <w:t xml:space="preserve"> to move new business </w:t>
      </w:r>
      <w:r w:rsidR="00352A21">
        <w:t xml:space="preserve">before </w:t>
      </w:r>
      <w:r w:rsidR="00276915">
        <w:t>old business</w:t>
      </w:r>
      <w:r>
        <w:t xml:space="preserve"> by Senator Popper, s</w:t>
      </w:r>
      <w:r w:rsidR="00352A21">
        <w:t>econded by President Pro-tempore Hess.</w:t>
      </w:r>
    </w:p>
    <w:p w14:paraId="7A3F2E72" w14:textId="6AF279F3" w:rsidR="003160DA" w:rsidRDefault="009E292A" w:rsidP="00D248EC">
      <w:pPr>
        <w:pStyle w:val="ColorfulShading-Accent31"/>
        <w:numPr>
          <w:ilvl w:val="0"/>
          <w:numId w:val="1"/>
        </w:numPr>
      </w:pPr>
      <w:r>
        <w:t>New</w:t>
      </w:r>
      <w:r w:rsidR="008B5837">
        <w:t xml:space="preserve"> Business</w:t>
      </w:r>
    </w:p>
    <w:p w14:paraId="733D5656" w14:textId="67CC54FA" w:rsidR="009E292A" w:rsidRDefault="009E292A" w:rsidP="009E292A">
      <w:pPr>
        <w:pStyle w:val="ColorfulShading-Accent31"/>
        <w:ind w:firstLine="360"/>
      </w:pPr>
      <w:r>
        <w:t xml:space="preserve">Buc Fund </w:t>
      </w:r>
    </w:p>
    <w:p w14:paraId="13DFB3CE" w14:textId="727748C1" w:rsidR="009E292A" w:rsidRDefault="00664EA4" w:rsidP="00664EA4">
      <w:pPr>
        <w:pStyle w:val="ColorfulShading-Accent31"/>
        <w:numPr>
          <w:ilvl w:val="1"/>
          <w:numId w:val="1"/>
        </w:numPr>
      </w:pPr>
      <w:r>
        <w:t xml:space="preserve">Reading of the minutes from Buc Fund followed by a motion made by </w:t>
      </w:r>
      <w:r w:rsidR="00F17FB3">
        <w:t xml:space="preserve">Senator </w:t>
      </w:r>
      <w:proofErr w:type="spellStart"/>
      <w:r w:rsidR="00F17FB3">
        <w:t>Waldroff</w:t>
      </w:r>
      <w:proofErr w:type="spellEnd"/>
      <w:r w:rsidR="00F17FB3">
        <w:t xml:space="preserve"> to adopt consent calendar,</w:t>
      </w:r>
      <w:r w:rsidR="009E292A">
        <w:t xml:space="preserve"> seconded by Senator Gillespie.</w:t>
      </w:r>
      <w:r>
        <w:t xml:space="preserve"> Passes 22-0-0</w:t>
      </w:r>
    </w:p>
    <w:p w14:paraId="5C034B01" w14:textId="047FEB2E" w:rsidR="009E292A" w:rsidRDefault="009E292A" w:rsidP="00664EA4">
      <w:pPr>
        <w:pStyle w:val="ColorfulShading-Accent31"/>
        <w:numPr>
          <w:ilvl w:val="2"/>
          <w:numId w:val="1"/>
        </w:numPr>
      </w:pPr>
      <w:r>
        <w:t xml:space="preserve">Following the consent calendar, Alpha Phi Omega, Zeta Phi Beta, American Medical Student Association, Student Nurses’ Association, HEROES- Halloween Drag Show, HEROES- National Coming </w:t>
      </w:r>
      <w:proofErr w:type="gramStart"/>
      <w:r>
        <w:t>Out</w:t>
      </w:r>
      <w:proofErr w:type="gramEnd"/>
      <w:r>
        <w:t xml:space="preserve"> Day, Pre-Law Society, Community and Behavioral Health, and Multicultural Office-Chinese Mid-Autumn Fes</w:t>
      </w:r>
      <w:r w:rsidR="00F17FB3">
        <w:t>tival Celebration were pulled to follow the consent calendar.</w:t>
      </w:r>
    </w:p>
    <w:p w14:paraId="74E3D27D" w14:textId="37E3ADB3" w:rsidR="00F17FB3" w:rsidRDefault="00276915" w:rsidP="00664EA4">
      <w:pPr>
        <w:pStyle w:val="ColorfulShading-Accent31"/>
        <w:numPr>
          <w:ilvl w:val="2"/>
          <w:numId w:val="1"/>
        </w:numPr>
      </w:pPr>
      <w:r>
        <w:t xml:space="preserve"> A m</w:t>
      </w:r>
      <w:r w:rsidR="00F17FB3">
        <w:t>otion</w:t>
      </w:r>
      <w:r>
        <w:t xml:space="preserve"> </w:t>
      </w:r>
      <w:r w:rsidR="00F17FB3">
        <w:t>to fund the full amount requested</w:t>
      </w:r>
      <w:r w:rsidR="00753AD5">
        <w:t xml:space="preserve"> </w:t>
      </w:r>
      <w:r w:rsidR="00F17FB3">
        <w:t>by Center of Teaching Excellence made by Senator Popper</w:t>
      </w:r>
      <w:r w:rsidR="007C76B1">
        <w:t>,</w:t>
      </w:r>
      <w:r w:rsidR="00F17FB3">
        <w:t xml:space="preserve"> seconded by Senator Fields. Passes 21-0-1 </w:t>
      </w:r>
    </w:p>
    <w:p w14:paraId="23C861FB" w14:textId="77777777" w:rsidR="00664EA4" w:rsidRDefault="00276915" w:rsidP="00664EA4">
      <w:pPr>
        <w:pStyle w:val="ColorfulShading-Accent31"/>
        <w:numPr>
          <w:ilvl w:val="2"/>
          <w:numId w:val="1"/>
        </w:numPr>
      </w:pPr>
      <w:r>
        <w:t>A m</w:t>
      </w:r>
      <w:r w:rsidR="00F17FB3">
        <w:t>otion to fully fund Office of Multicultural Affairs- Native American Festival made by Senator Popper, Seconded</w:t>
      </w:r>
      <w:r w:rsidR="00664EA4">
        <w:t xml:space="preserve"> by Senator Root. Passes 21-0-1</w:t>
      </w:r>
    </w:p>
    <w:p w14:paraId="3B673AB5" w14:textId="437FC1B7" w:rsidR="00664EA4" w:rsidRDefault="00276915" w:rsidP="00664EA4">
      <w:pPr>
        <w:pStyle w:val="ColorfulShading-Accent31"/>
        <w:numPr>
          <w:ilvl w:val="2"/>
          <w:numId w:val="1"/>
        </w:numPr>
      </w:pPr>
      <w:r>
        <w:t>A m</w:t>
      </w:r>
      <w:r w:rsidR="00B3098C">
        <w:t xml:space="preserve">otion to fully fund Hispanic American Student </w:t>
      </w:r>
      <w:r w:rsidR="00664EA4">
        <w:t>Community Alliance by Senator Popper, s</w:t>
      </w:r>
      <w:r w:rsidR="00B3098C">
        <w:t xml:space="preserve">econded by Senator Greer. Passes 19-1-2 </w:t>
      </w:r>
    </w:p>
    <w:p w14:paraId="1ACEE78F" w14:textId="2CFE31B5" w:rsidR="00352A21" w:rsidRDefault="00276915" w:rsidP="00664EA4">
      <w:pPr>
        <w:pStyle w:val="ColorfulShading-Accent31"/>
        <w:numPr>
          <w:ilvl w:val="2"/>
          <w:numId w:val="1"/>
        </w:numPr>
      </w:pPr>
      <w:r>
        <w:t>A m</w:t>
      </w:r>
      <w:r w:rsidR="00352A21">
        <w:t>otion to fund South Asian Cultural Exchange the committee recommended a</w:t>
      </w:r>
      <w:r w:rsidR="00664EA4">
        <w:t>mount made by Senator Santana, s</w:t>
      </w:r>
      <w:r w:rsidR="00352A21">
        <w:t>econded by Senator Fields. Passes 20-0-2</w:t>
      </w:r>
    </w:p>
    <w:p w14:paraId="286859AA" w14:textId="71458C65" w:rsidR="003F3361" w:rsidRDefault="009E292A" w:rsidP="00542B07">
      <w:pPr>
        <w:pStyle w:val="ColorfulShading-Accent31"/>
        <w:numPr>
          <w:ilvl w:val="0"/>
          <w:numId w:val="1"/>
        </w:numPr>
      </w:pPr>
      <w:r>
        <w:t xml:space="preserve">Old </w:t>
      </w:r>
      <w:r w:rsidR="00542B07">
        <w:t>Business</w:t>
      </w:r>
    </w:p>
    <w:p w14:paraId="0F9F9C55" w14:textId="0243FD70" w:rsidR="00EA2D72" w:rsidRDefault="00EA2D72" w:rsidP="00EA2D72">
      <w:pPr>
        <w:pStyle w:val="ColorfulShading-Accent31"/>
        <w:numPr>
          <w:ilvl w:val="1"/>
          <w:numId w:val="1"/>
        </w:numPr>
      </w:pPr>
      <w:r>
        <w:t xml:space="preserve">SSR-17-001 </w:t>
      </w:r>
    </w:p>
    <w:p w14:paraId="055E5056" w14:textId="0DA085E8" w:rsidR="00664EA4" w:rsidRDefault="00664EA4" w:rsidP="00EA2D72">
      <w:pPr>
        <w:pStyle w:val="ColorfulShading-Accent31"/>
        <w:numPr>
          <w:ilvl w:val="1"/>
          <w:numId w:val="1"/>
        </w:numPr>
      </w:pPr>
      <w:r>
        <w:t>Opened the floor for discussion.</w:t>
      </w:r>
    </w:p>
    <w:p w14:paraId="78F94100" w14:textId="132CFA6E" w:rsidR="00BA1A9B" w:rsidRDefault="00BA1A9B" w:rsidP="00664EA4">
      <w:pPr>
        <w:pStyle w:val="ColorfulShading-Accent31"/>
        <w:numPr>
          <w:ilvl w:val="2"/>
          <w:numId w:val="1"/>
        </w:numPr>
      </w:pPr>
      <w:r>
        <w:t xml:space="preserve">Motion to adopt SSR-17-001 made </w:t>
      </w:r>
      <w:r w:rsidR="00664EA4">
        <w:t>by President Pro-Tempore Hess, s</w:t>
      </w:r>
      <w:r>
        <w:t xml:space="preserve">econded by Senator </w:t>
      </w:r>
      <w:proofErr w:type="spellStart"/>
      <w:r>
        <w:t>Zickgraf</w:t>
      </w:r>
      <w:proofErr w:type="spellEnd"/>
      <w:r>
        <w:t>.</w:t>
      </w:r>
      <w:r w:rsidR="006812A0">
        <w:t xml:space="preserve"> Passes 22-0-0</w:t>
      </w:r>
    </w:p>
    <w:p w14:paraId="78025D67" w14:textId="6B4DD99A" w:rsidR="006812A0" w:rsidRDefault="00664EA4" w:rsidP="006812A0">
      <w:pPr>
        <w:pStyle w:val="ColorfulShading-Accent31"/>
        <w:ind w:left="0"/>
      </w:pPr>
      <w:r>
        <w:lastRenderedPageBreak/>
        <w:t xml:space="preserve"> </w:t>
      </w:r>
      <w:r w:rsidR="006812A0">
        <w:t>Roll call changes to 19/30 as Senator Fields, Senator Gillespie, and President Pro-tempore leave at 4:32</w:t>
      </w:r>
    </w:p>
    <w:p w14:paraId="002BB56A" w14:textId="1BD29C53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08E18092" w14:textId="46CA0948" w:rsidR="000B6B6B" w:rsidRDefault="008B5837" w:rsidP="0085777D">
      <w:pPr>
        <w:pStyle w:val="ColorfulShading-Accent31"/>
        <w:numPr>
          <w:ilvl w:val="1"/>
          <w:numId w:val="1"/>
        </w:numPr>
      </w:pPr>
      <w:r>
        <w:t>President</w:t>
      </w:r>
      <w:r w:rsidR="00352A21">
        <w:t>- Senator Greer is the SGA member of the week.</w:t>
      </w:r>
    </w:p>
    <w:p w14:paraId="26F218B6" w14:textId="6E861F4A"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  <w:r w:rsidR="00BA1A9B">
        <w:t>- Office hour</w:t>
      </w:r>
      <w:r w:rsidR="00352A21">
        <w:t xml:space="preserve"> recorded via D2L. </w:t>
      </w:r>
    </w:p>
    <w:p w14:paraId="76D7797C" w14:textId="6BEF4B16" w:rsidR="00EA2D72" w:rsidRDefault="008B5837" w:rsidP="00B257D5">
      <w:pPr>
        <w:pStyle w:val="ColorfulShading-Accent31"/>
        <w:numPr>
          <w:ilvl w:val="1"/>
          <w:numId w:val="1"/>
        </w:numPr>
      </w:pPr>
      <w:r>
        <w:t>Secretary/ Treasurer</w:t>
      </w:r>
      <w:r w:rsidR="00352A21">
        <w:t>- Absences for meeting, email VP Shipley.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B819815" w14:textId="62FF0100" w:rsidR="008B5837" w:rsidRDefault="005F1A4E" w:rsidP="00E909A6">
      <w:pPr>
        <w:pStyle w:val="ColorfulShading-Accent31"/>
      </w:pPr>
      <w:r>
        <w:t xml:space="preserve">      </w:t>
      </w:r>
      <w:proofErr w:type="gramStart"/>
      <w:r w:rsidR="00745B2D">
        <w:t>a</w:t>
      </w:r>
      <w:proofErr w:type="gramEnd"/>
      <w:r w:rsidR="00745B2D">
        <w:t>. Dr. Howard</w:t>
      </w:r>
      <w:r w:rsidR="00664EA4">
        <w:t>- RSPV for dinner with President Noland.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</w:t>
      </w:r>
      <w:bookmarkStart w:id="0" w:name="_GoBack"/>
      <w:bookmarkEnd w:id="0"/>
      <w:r>
        <w:t>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7B23A7C8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6812A0">
        <w:t>4:51</w:t>
      </w:r>
      <w:r w:rsidR="001A4E30">
        <w:t xml:space="preserve"> </w:t>
      </w:r>
      <w:r w:rsidR="006214F4">
        <w:t xml:space="preserve">PM </w:t>
      </w:r>
      <w:r w:rsidR="001A4E30">
        <w:t xml:space="preserve">by </w:t>
      </w:r>
      <w:r w:rsidR="006812A0">
        <w:t>Senator Greer, Seconded by Senator Santana.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4120C"/>
    <w:rsid w:val="000B0FB6"/>
    <w:rsid w:val="000B6B6B"/>
    <w:rsid w:val="000D021E"/>
    <w:rsid w:val="000D0E96"/>
    <w:rsid w:val="001022F4"/>
    <w:rsid w:val="00103BE3"/>
    <w:rsid w:val="001103A6"/>
    <w:rsid w:val="00145F1F"/>
    <w:rsid w:val="001A4E30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433B"/>
    <w:rsid w:val="00371940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5F732D"/>
    <w:rsid w:val="00602356"/>
    <w:rsid w:val="006133C8"/>
    <w:rsid w:val="006214F4"/>
    <w:rsid w:val="00661C21"/>
    <w:rsid w:val="00664EA4"/>
    <w:rsid w:val="006812A0"/>
    <w:rsid w:val="006905E6"/>
    <w:rsid w:val="006B6F60"/>
    <w:rsid w:val="006C4CD2"/>
    <w:rsid w:val="006D122B"/>
    <w:rsid w:val="00706BBE"/>
    <w:rsid w:val="007230DA"/>
    <w:rsid w:val="0074128B"/>
    <w:rsid w:val="00745760"/>
    <w:rsid w:val="00745B2D"/>
    <w:rsid w:val="00751599"/>
    <w:rsid w:val="00753AD5"/>
    <w:rsid w:val="00754A52"/>
    <w:rsid w:val="007779D2"/>
    <w:rsid w:val="007C76B1"/>
    <w:rsid w:val="007E2AA9"/>
    <w:rsid w:val="007E51D7"/>
    <w:rsid w:val="00817A38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70F2"/>
    <w:rsid w:val="00911751"/>
    <w:rsid w:val="00915B93"/>
    <w:rsid w:val="00923B69"/>
    <w:rsid w:val="009416E9"/>
    <w:rsid w:val="00945551"/>
    <w:rsid w:val="0096374A"/>
    <w:rsid w:val="00966ADF"/>
    <w:rsid w:val="00984028"/>
    <w:rsid w:val="009A1962"/>
    <w:rsid w:val="009B0A16"/>
    <w:rsid w:val="009E292A"/>
    <w:rsid w:val="00A0762D"/>
    <w:rsid w:val="00A1558B"/>
    <w:rsid w:val="00A30DF9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6294F"/>
    <w:rsid w:val="00C84436"/>
    <w:rsid w:val="00C850EB"/>
    <w:rsid w:val="00C9791A"/>
    <w:rsid w:val="00CA11C3"/>
    <w:rsid w:val="00CA4F86"/>
    <w:rsid w:val="00D17176"/>
    <w:rsid w:val="00D21A05"/>
    <w:rsid w:val="00D248EC"/>
    <w:rsid w:val="00D31A7F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71A0"/>
    <w:rsid w:val="00F17FB3"/>
    <w:rsid w:val="00F34EB3"/>
    <w:rsid w:val="00F41DE7"/>
    <w:rsid w:val="00F41EB2"/>
    <w:rsid w:val="00F47910"/>
    <w:rsid w:val="00F57514"/>
    <w:rsid w:val="00F82233"/>
    <w:rsid w:val="00FA0F4D"/>
    <w:rsid w:val="00FB0C42"/>
    <w:rsid w:val="00FC079C"/>
    <w:rsid w:val="00FC0B90"/>
    <w:rsid w:val="00FD2AAD"/>
    <w:rsid w:val="00FF0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3034D-5A86-4687-8FD1-4ECE307C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Gupta, Megha</cp:lastModifiedBy>
  <cp:revision>2</cp:revision>
  <cp:lastPrinted>2014-09-02T14:28:00Z</cp:lastPrinted>
  <dcterms:created xsi:type="dcterms:W3CDTF">2017-09-24T16:42:00Z</dcterms:created>
  <dcterms:modified xsi:type="dcterms:W3CDTF">2017-09-24T16:42:00Z</dcterms:modified>
</cp:coreProperties>
</file>