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0F816720" w:rsidR="008B5837" w:rsidRPr="00A300C9" w:rsidRDefault="00D17176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375E9B">
        <w:rPr>
          <w:rFonts w:ascii="Baskerville Old Face" w:eastAsia="Batang" w:hAnsi="Baskerville Old Face"/>
          <w:sz w:val="32"/>
          <w:szCs w:val="32"/>
        </w:rPr>
        <w:t>November 1st</w:t>
      </w:r>
      <w:r w:rsidR="00105BD6">
        <w:rPr>
          <w:rFonts w:ascii="Baskerville Old Face" w:eastAsia="Batang" w:hAnsi="Baskerville Old Face"/>
          <w:sz w:val="32"/>
          <w:szCs w:val="32"/>
        </w:rPr>
        <w:t>,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5E077E">
        <w:rPr>
          <w:rFonts w:ascii="Baskerville Old Face" w:eastAsia="Batang" w:hAnsi="Baskerville Old Face"/>
          <w:sz w:val="32"/>
          <w:szCs w:val="32"/>
        </w:rPr>
        <w:t>6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4DAFB866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9A4CF0">
        <w:t xml:space="preserve"> at 4:05 PM</w:t>
      </w:r>
    </w:p>
    <w:p w14:paraId="1D9FC1B4" w14:textId="3A0D0BCD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9A4CF0">
        <w:t xml:space="preserve"> 24/30 </w:t>
      </w:r>
    </w:p>
    <w:p w14:paraId="14D6EB4A" w14:textId="28F51673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9A4CF0">
        <w:t xml:space="preserve"> waived</w:t>
      </w:r>
    </w:p>
    <w:p w14:paraId="21E84FD8" w14:textId="1264115B" w:rsidR="00D31304" w:rsidRDefault="00BD155E" w:rsidP="00D31304">
      <w:pPr>
        <w:pStyle w:val="ColorfulShading-Accent31"/>
        <w:numPr>
          <w:ilvl w:val="0"/>
          <w:numId w:val="1"/>
        </w:numPr>
      </w:pPr>
      <w:r>
        <w:t>Open Forum</w:t>
      </w:r>
      <w:r w:rsidR="009A4CF0">
        <w:t>-no one for open forum</w:t>
      </w:r>
    </w:p>
    <w:p w14:paraId="7A3F2E72" w14:textId="59CF3A91" w:rsidR="003160DA" w:rsidRDefault="008B5837" w:rsidP="00D248EC">
      <w:pPr>
        <w:pStyle w:val="ColorfulShading-Accent31"/>
        <w:numPr>
          <w:ilvl w:val="0"/>
          <w:numId w:val="1"/>
        </w:numPr>
      </w:pPr>
      <w:r>
        <w:t>Old Business</w:t>
      </w:r>
      <w:r w:rsidR="009A4CF0">
        <w:t>- Justices accepted with 21-0-3</w:t>
      </w:r>
    </w:p>
    <w:p w14:paraId="286859AA" w14:textId="7630707A" w:rsidR="003F3361" w:rsidRDefault="00542B07" w:rsidP="00542B07">
      <w:pPr>
        <w:pStyle w:val="ColorfulShading-Accent31"/>
        <w:numPr>
          <w:ilvl w:val="0"/>
          <w:numId w:val="1"/>
        </w:numPr>
      </w:pPr>
      <w:r>
        <w:t>New Business</w:t>
      </w:r>
    </w:p>
    <w:p w14:paraId="3B57DF33" w14:textId="3FDB5BD3" w:rsidR="00DB18B9" w:rsidRDefault="00DB18B9" w:rsidP="00DB18B9">
      <w:pPr>
        <w:pStyle w:val="ColorfulShading-Accent31"/>
        <w:numPr>
          <w:ilvl w:val="1"/>
          <w:numId w:val="1"/>
        </w:numPr>
      </w:pPr>
      <w:r>
        <w:t>BUC Fund</w:t>
      </w:r>
      <w:r w:rsidR="009A4CF0">
        <w:t>- Applications over $1,999 pulled.  Motion by Senator Popper, which was seconded by Senator Munsey to adopt the consent Calendar.  Passes 22-0-2.</w:t>
      </w:r>
    </w:p>
    <w:p w14:paraId="5D5E908E" w14:textId="2A915F1B" w:rsidR="009A4CF0" w:rsidRDefault="009A4CF0" w:rsidP="009A4CF0">
      <w:pPr>
        <w:pStyle w:val="ColorfulShading-Accent31"/>
        <w:numPr>
          <w:ilvl w:val="2"/>
          <w:numId w:val="1"/>
        </w:numPr>
      </w:pPr>
      <w:r>
        <w:t>Alternative Spring Breaks: Senator Wells motions to fund $5,000, which is seconded by Senator Saunders-Simon. Passes 19-2-3.</w:t>
      </w:r>
    </w:p>
    <w:p w14:paraId="519A8A85" w14:textId="77777777" w:rsidR="00F32054" w:rsidRDefault="009A4CF0" w:rsidP="009A4CF0">
      <w:pPr>
        <w:pStyle w:val="ColorfulShading-Accent31"/>
        <w:numPr>
          <w:ilvl w:val="2"/>
          <w:numId w:val="1"/>
        </w:numPr>
      </w:pPr>
      <w:r>
        <w:t xml:space="preserve">Student Pharmacy Association- Senator Richards enters changing roll to 25 present.  </w:t>
      </w:r>
    </w:p>
    <w:p w14:paraId="25FA5338" w14:textId="30C0F073" w:rsidR="009A4CF0" w:rsidRDefault="009A4CF0" w:rsidP="00F32054">
      <w:pPr>
        <w:pStyle w:val="ColorfulShading-Accent31"/>
        <w:numPr>
          <w:ilvl w:val="3"/>
          <w:numId w:val="1"/>
        </w:numPr>
      </w:pPr>
      <w:r>
        <w:t xml:space="preserve">Munsey moves to open fund for on/off campus events, which is seconded by Senator Patel.  Branham objects.  Attorney-General Shipley rules that fund is open.  Previous objection is void.  </w:t>
      </w:r>
    </w:p>
    <w:p w14:paraId="74D54756" w14:textId="28B76267" w:rsidR="00F32054" w:rsidRDefault="00F32054" w:rsidP="00F32054">
      <w:pPr>
        <w:pStyle w:val="ColorfulShading-Accent31"/>
        <w:numPr>
          <w:ilvl w:val="3"/>
          <w:numId w:val="1"/>
        </w:numPr>
      </w:pPr>
      <w:r>
        <w:t>Branham motions to fund $0, which is seconded by Senator Popper.  Passes 21-1-3.</w:t>
      </w:r>
    </w:p>
    <w:p w14:paraId="1E46DC4B" w14:textId="2321E9F5" w:rsidR="00F32054" w:rsidRDefault="00F32054" w:rsidP="00F32054">
      <w:pPr>
        <w:pStyle w:val="ColorfulShading-Accent31"/>
        <w:numPr>
          <w:ilvl w:val="2"/>
          <w:numId w:val="1"/>
        </w:numPr>
      </w:pPr>
      <w:r>
        <w:t>Muslim Student Association- Call to Previous Question by VP Pro Tempore Landers, which is seconded by Senator Levan.  Passes 23-0-2.</w:t>
      </w:r>
    </w:p>
    <w:p w14:paraId="67192FFF" w14:textId="1F8D9B23" w:rsidR="00F32054" w:rsidRDefault="00F32054" w:rsidP="00F32054">
      <w:pPr>
        <w:pStyle w:val="ColorfulShading-Accent31"/>
        <w:numPr>
          <w:ilvl w:val="2"/>
          <w:numId w:val="1"/>
        </w:numPr>
      </w:pPr>
      <w:r>
        <w:t>Fam Medicine Interest Group-Senator Patel motions to fund $20,000, which is seconded by Senator Boyd.  Senator Branham objects.  Objection fails</w:t>
      </w:r>
      <w:r w:rsidR="003A1925">
        <w:t xml:space="preserve"> 15-8-2.</w:t>
      </w:r>
      <w:r>
        <w:t xml:space="preserve">  Motion fails</w:t>
      </w:r>
      <w:r w:rsidR="003A1925">
        <w:t xml:space="preserve"> 4-18-2. Senate returns to discussion.  Senator Branham motions to fund $5,000, which Senator Cole seconds.  Senator </w:t>
      </w:r>
      <w:proofErr w:type="spellStart"/>
      <w:r w:rsidR="003A1925">
        <w:t>Aregbe</w:t>
      </w:r>
      <w:proofErr w:type="spellEnd"/>
      <w:r w:rsidR="003A1925">
        <w:t xml:space="preserve"> objects. Objection passes 16-7-2.  Senate returns to discussion. Senator </w:t>
      </w:r>
      <w:proofErr w:type="spellStart"/>
      <w:r w:rsidR="003A1925">
        <w:t>Aregbe</w:t>
      </w:r>
      <w:proofErr w:type="spellEnd"/>
      <w:r w:rsidR="003A1925">
        <w:t xml:space="preserve"> motions to fund $10,000, which is seconded by Senator Saunders-Simon.  Motion passes 18-5-2.</w:t>
      </w:r>
    </w:p>
    <w:p w14:paraId="16855D11" w14:textId="60B218D2" w:rsidR="003A1925" w:rsidRDefault="003A1925" w:rsidP="00F32054">
      <w:pPr>
        <w:pStyle w:val="ColorfulShading-Accent31"/>
        <w:numPr>
          <w:ilvl w:val="2"/>
          <w:numId w:val="1"/>
        </w:numPr>
      </w:pPr>
      <w:r>
        <w:t>Lion’s Club- Senator Munsey motions to fund $2,940, which is seconded by Senator Miller.  Motion passes 22-1-2.</w:t>
      </w:r>
    </w:p>
    <w:p w14:paraId="2B6F0748" w14:textId="6D08131F" w:rsidR="003A1925" w:rsidRDefault="003A1925" w:rsidP="00F32054">
      <w:pPr>
        <w:pStyle w:val="ColorfulShading-Accent31"/>
        <w:numPr>
          <w:ilvl w:val="2"/>
          <w:numId w:val="1"/>
        </w:numPr>
      </w:pPr>
      <w:r>
        <w:t>Admissions Ambassadors-Senator Popper motions to fund $2,750, which is seconded by Senator Munsey.  Motion passes 18-3-4.</w:t>
      </w:r>
    </w:p>
    <w:p w14:paraId="69D27FA6" w14:textId="461F1412" w:rsidR="003A1925" w:rsidRDefault="003A1925" w:rsidP="00F32054">
      <w:pPr>
        <w:pStyle w:val="ColorfulShading-Accent31"/>
        <w:numPr>
          <w:ilvl w:val="2"/>
          <w:numId w:val="1"/>
        </w:numPr>
      </w:pPr>
      <w:r>
        <w:t xml:space="preserve">Men of Distinction and Ladies of Virtue- VP Pro Tempore Landers motions to fund $1,500, which is seconded by Senator Munsey.  </w:t>
      </w:r>
      <w:r>
        <w:lastRenderedPageBreak/>
        <w:t xml:space="preserve">Boyd objects.  Motion withdrawn.  </w:t>
      </w:r>
      <w:r w:rsidR="00BE2565">
        <w:t xml:space="preserve">Senator Saunders-Simon motions to fund $5,000, which Senator </w:t>
      </w:r>
      <w:proofErr w:type="spellStart"/>
      <w:r w:rsidR="00BE2565">
        <w:t>Gadzekpo</w:t>
      </w:r>
      <w:proofErr w:type="spellEnd"/>
      <w:r w:rsidR="00BE2565">
        <w:t xml:space="preserve"> seconds. Senator Wells objects. Objection withdrawn.  Motion fails 13-9-3.  Senate returns to discussion.  Senator </w:t>
      </w:r>
      <w:proofErr w:type="spellStart"/>
      <w:r w:rsidR="00BE2565">
        <w:t>Aregbe</w:t>
      </w:r>
      <w:proofErr w:type="spellEnd"/>
      <w:r w:rsidR="00BE2565">
        <w:t xml:space="preserve"> motions to fund $4,990, which is seconded by Parliamentarian Miller.  Senator Levan objects. Objection fails 9-14-2.  Motion passes 15-8-2.  </w:t>
      </w:r>
    </w:p>
    <w:p w14:paraId="3151DB8B" w14:textId="5DD7B76E" w:rsidR="00A50A74" w:rsidRDefault="00A50A74" w:rsidP="00A50A74">
      <w:pPr>
        <w:pStyle w:val="ColorfulShading-Accent31"/>
        <w:numPr>
          <w:ilvl w:val="3"/>
          <w:numId w:val="1"/>
        </w:numPr>
      </w:pPr>
      <w:r>
        <w:t xml:space="preserve">At 4:55 PM Landers, </w:t>
      </w:r>
      <w:proofErr w:type="spellStart"/>
      <w:r>
        <w:t>Hempenstall</w:t>
      </w:r>
      <w:proofErr w:type="spellEnd"/>
      <w:r>
        <w:t xml:space="preserve"> leave. Roll changes to 23/30.  </w:t>
      </w:r>
    </w:p>
    <w:p w14:paraId="37A4EABA" w14:textId="3C884912" w:rsidR="00A50A74" w:rsidRDefault="00A50A74" w:rsidP="00A50A74">
      <w:pPr>
        <w:pStyle w:val="ColorfulShading-Accent31"/>
        <w:numPr>
          <w:ilvl w:val="3"/>
          <w:numId w:val="1"/>
        </w:numPr>
      </w:pPr>
      <w:r>
        <w:t>5PM Landers returns 24/30.</w:t>
      </w:r>
    </w:p>
    <w:p w14:paraId="24DFFAF8" w14:textId="1EC94C6E" w:rsidR="00A50A74" w:rsidRDefault="00A50A74" w:rsidP="00A50A74">
      <w:pPr>
        <w:pStyle w:val="ColorfulShading-Accent31"/>
        <w:numPr>
          <w:ilvl w:val="2"/>
          <w:numId w:val="1"/>
        </w:numPr>
      </w:pPr>
      <w:r>
        <w:t xml:space="preserve">Organization of Student Representation-motion by Senator Patel to fund $2,000, which is seconded by Senator Mitchell.  Objection by Senator Branham.  Motion withdrawn.  </w:t>
      </w:r>
      <w:proofErr w:type="spellStart"/>
      <w:r>
        <w:t>Hempenstall</w:t>
      </w:r>
      <w:proofErr w:type="spellEnd"/>
      <w:r>
        <w:t xml:space="preserve"> enters </w:t>
      </w:r>
      <w:r w:rsidR="00275FF8">
        <w:t xml:space="preserve">changing roll to 25/30.  Saunders-Simon leaves changing roll to 24/30.  </w:t>
      </w:r>
      <w:proofErr w:type="spellStart"/>
      <w:r w:rsidR="00275FF8">
        <w:t>Aregbe</w:t>
      </w:r>
      <w:proofErr w:type="spellEnd"/>
      <w:r w:rsidR="00275FF8">
        <w:t xml:space="preserve"> motions to fund $1,000, which is seconded by Hess.  </w:t>
      </w:r>
      <w:r w:rsidR="00B65226">
        <w:t xml:space="preserve">Patel objects.  </w:t>
      </w:r>
      <w:r w:rsidR="00094842">
        <w:t>Objection fails 4-18-3.  Saunders-Simon enters changing roll to 25/30.  Motion passes 21-1-3.</w:t>
      </w:r>
    </w:p>
    <w:p w14:paraId="6E5A8EB7" w14:textId="226E2F0D" w:rsidR="00F32054" w:rsidRDefault="00094842" w:rsidP="00094842">
      <w:pPr>
        <w:pStyle w:val="ColorfulShading-Accent31"/>
        <w:numPr>
          <w:ilvl w:val="2"/>
          <w:numId w:val="1"/>
        </w:numPr>
      </w:pPr>
      <w:r>
        <w:t xml:space="preserve">Model UN- Senator Wise motions to fund $7,000, which was seconded by Senator Landers.  Senator </w:t>
      </w:r>
      <w:proofErr w:type="spellStart"/>
      <w:r>
        <w:t>Aregbe</w:t>
      </w:r>
      <w:proofErr w:type="spellEnd"/>
      <w:r>
        <w:t xml:space="preserve"> objects.  Objection fails 9-13-3.  Motion passes 19-2-4.  </w:t>
      </w:r>
    </w:p>
    <w:p w14:paraId="2EA05D41" w14:textId="634B3EB2" w:rsidR="00247B87" w:rsidRDefault="00247B87" w:rsidP="00247B87">
      <w:pPr>
        <w:pStyle w:val="ColorfulShading-Accent31"/>
        <w:numPr>
          <w:ilvl w:val="1"/>
          <w:numId w:val="1"/>
        </w:numPr>
      </w:pPr>
      <w:r>
        <w:t>SSR-16-002</w:t>
      </w:r>
      <w:r w:rsidR="00A50A74">
        <w:t xml:space="preserve"> (first read sent to Parking, Traffic and Security)</w:t>
      </w:r>
    </w:p>
    <w:p w14:paraId="3A6CB89B" w14:textId="6232EBE0" w:rsidR="00375E9B" w:rsidRDefault="00247B87" w:rsidP="00375E9B">
      <w:pPr>
        <w:pStyle w:val="ColorfulShading-Accent31"/>
        <w:numPr>
          <w:ilvl w:val="1"/>
          <w:numId w:val="1"/>
        </w:numPr>
      </w:pPr>
      <w:r>
        <w:t>SSR-16-003</w:t>
      </w:r>
      <w:r w:rsidR="00A50A74">
        <w:t xml:space="preserve"> (first read sent to Academic)</w:t>
      </w:r>
    </w:p>
    <w:p w14:paraId="616908CE" w14:textId="32150E50" w:rsidR="00375E9B" w:rsidRDefault="00375E9B" w:rsidP="00375E9B">
      <w:pPr>
        <w:pStyle w:val="ColorfulShading-Accent31"/>
        <w:numPr>
          <w:ilvl w:val="1"/>
          <w:numId w:val="1"/>
        </w:numPr>
      </w:pPr>
      <w:r>
        <w:t>SSR-16-004</w:t>
      </w:r>
      <w:r w:rsidR="00A50A74">
        <w:t xml:space="preserve"> (first read sent to Sustainability)</w:t>
      </w:r>
    </w:p>
    <w:p w14:paraId="5C127808" w14:textId="1B740342" w:rsidR="00375E9B" w:rsidRDefault="00375E9B" w:rsidP="00375E9B">
      <w:pPr>
        <w:pStyle w:val="ColorfulShading-Accent31"/>
        <w:numPr>
          <w:ilvl w:val="1"/>
          <w:numId w:val="1"/>
        </w:numPr>
      </w:pPr>
      <w:r>
        <w:t>SSR-16-005</w:t>
      </w:r>
      <w:r w:rsidR="00A50A74">
        <w:t xml:space="preserve"> (first read send to Sustainability)</w:t>
      </w:r>
    </w:p>
    <w:p w14:paraId="52B0C7AE" w14:textId="459E62DF" w:rsidR="009A522E" w:rsidRDefault="009A522E" w:rsidP="00375E9B">
      <w:pPr>
        <w:pStyle w:val="ColorfulShading-Accent31"/>
        <w:numPr>
          <w:ilvl w:val="1"/>
          <w:numId w:val="1"/>
        </w:numPr>
      </w:pPr>
      <w:r>
        <w:t>SSR 16-006</w:t>
      </w:r>
      <w:r w:rsidR="00A50A74">
        <w:t xml:space="preserve"> (first read send to Academic)</w:t>
      </w:r>
    </w:p>
    <w:p w14:paraId="002BB56A" w14:textId="77777777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11A13593" w14:textId="29260A70" w:rsidR="00885790" w:rsidRDefault="008B5837" w:rsidP="00D17176">
      <w:pPr>
        <w:pStyle w:val="ColorfulShading-Accent31"/>
        <w:numPr>
          <w:ilvl w:val="1"/>
          <w:numId w:val="1"/>
        </w:numPr>
      </w:pPr>
      <w:r>
        <w:t>President</w:t>
      </w:r>
    </w:p>
    <w:p w14:paraId="30AABEB5" w14:textId="2DBA2F0E" w:rsidR="008B5837" w:rsidRDefault="008B5837" w:rsidP="00094842">
      <w:pPr>
        <w:pStyle w:val="ColorfulShading-Accent31"/>
        <w:numPr>
          <w:ilvl w:val="1"/>
          <w:numId w:val="1"/>
        </w:numPr>
      </w:pPr>
      <w:r>
        <w:t>Vice President</w:t>
      </w:r>
      <w:bookmarkStart w:id="0" w:name="_GoBack"/>
      <w:bookmarkEnd w:id="0"/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B819815" w14:textId="1197D580" w:rsidR="008B5837" w:rsidRDefault="005F1A4E" w:rsidP="00E909A6">
      <w:pPr>
        <w:pStyle w:val="ColorfulShading-Accent31"/>
      </w:pPr>
      <w:r>
        <w:t xml:space="preserve">      </w:t>
      </w:r>
      <w:r w:rsidR="00745B2D">
        <w:t>a. Dr. Howard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22986A02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  <w:r w:rsidR="00A50A74">
        <w:t xml:space="preserve">-Parliamentarian Miller motions to adjourn.  </w:t>
      </w:r>
    </w:p>
    <w:p w14:paraId="11089B39" w14:textId="5C0B6B00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A50A74">
        <w:t>- 6 PM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94842"/>
    <w:rsid w:val="000B0FB6"/>
    <w:rsid w:val="000D021E"/>
    <w:rsid w:val="000D0E96"/>
    <w:rsid w:val="00103BE3"/>
    <w:rsid w:val="00105BD6"/>
    <w:rsid w:val="001103A6"/>
    <w:rsid w:val="00133AFC"/>
    <w:rsid w:val="00145F1F"/>
    <w:rsid w:val="001C55E7"/>
    <w:rsid w:val="001F2167"/>
    <w:rsid w:val="00201ECF"/>
    <w:rsid w:val="002055CC"/>
    <w:rsid w:val="00211772"/>
    <w:rsid w:val="00233582"/>
    <w:rsid w:val="00247B87"/>
    <w:rsid w:val="00267657"/>
    <w:rsid w:val="00271246"/>
    <w:rsid w:val="00275FF8"/>
    <w:rsid w:val="002906A7"/>
    <w:rsid w:val="00292DFA"/>
    <w:rsid w:val="002C6187"/>
    <w:rsid w:val="002E2F0F"/>
    <w:rsid w:val="002F5C50"/>
    <w:rsid w:val="003013DE"/>
    <w:rsid w:val="00306697"/>
    <w:rsid w:val="003160DA"/>
    <w:rsid w:val="00316FBF"/>
    <w:rsid w:val="00317E8C"/>
    <w:rsid w:val="003230C8"/>
    <w:rsid w:val="00325198"/>
    <w:rsid w:val="00334CAC"/>
    <w:rsid w:val="0036433B"/>
    <w:rsid w:val="003677C6"/>
    <w:rsid w:val="00371940"/>
    <w:rsid w:val="00372CC6"/>
    <w:rsid w:val="00375E9B"/>
    <w:rsid w:val="003A1925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602356"/>
    <w:rsid w:val="00604A46"/>
    <w:rsid w:val="00661C21"/>
    <w:rsid w:val="006905E6"/>
    <w:rsid w:val="00706BBE"/>
    <w:rsid w:val="007230DA"/>
    <w:rsid w:val="00745760"/>
    <w:rsid w:val="00745B2D"/>
    <w:rsid w:val="00751599"/>
    <w:rsid w:val="00754A52"/>
    <w:rsid w:val="007779D2"/>
    <w:rsid w:val="007A673E"/>
    <w:rsid w:val="007B7536"/>
    <w:rsid w:val="007D0E80"/>
    <w:rsid w:val="007E51D7"/>
    <w:rsid w:val="00825200"/>
    <w:rsid w:val="0082634F"/>
    <w:rsid w:val="00826970"/>
    <w:rsid w:val="0083243D"/>
    <w:rsid w:val="0084129D"/>
    <w:rsid w:val="00851608"/>
    <w:rsid w:val="008547F3"/>
    <w:rsid w:val="00871BDD"/>
    <w:rsid w:val="00885790"/>
    <w:rsid w:val="008968C9"/>
    <w:rsid w:val="008A00D8"/>
    <w:rsid w:val="008B5837"/>
    <w:rsid w:val="008E6C19"/>
    <w:rsid w:val="009070F2"/>
    <w:rsid w:val="00911751"/>
    <w:rsid w:val="00923B69"/>
    <w:rsid w:val="00945551"/>
    <w:rsid w:val="0096374A"/>
    <w:rsid w:val="00966ADF"/>
    <w:rsid w:val="00984028"/>
    <w:rsid w:val="009A1962"/>
    <w:rsid w:val="009A4CF0"/>
    <w:rsid w:val="009A522E"/>
    <w:rsid w:val="009B0A16"/>
    <w:rsid w:val="00A0762D"/>
    <w:rsid w:val="00A1558B"/>
    <w:rsid w:val="00A30DF9"/>
    <w:rsid w:val="00A4389C"/>
    <w:rsid w:val="00A50A74"/>
    <w:rsid w:val="00A543E2"/>
    <w:rsid w:val="00A56BB8"/>
    <w:rsid w:val="00A966C4"/>
    <w:rsid w:val="00AD080A"/>
    <w:rsid w:val="00B00D7F"/>
    <w:rsid w:val="00B04387"/>
    <w:rsid w:val="00B046D7"/>
    <w:rsid w:val="00B13235"/>
    <w:rsid w:val="00B263B9"/>
    <w:rsid w:val="00B265D0"/>
    <w:rsid w:val="00B51FF7"/>
    <w:rsid w:val="00B65226"/>
    <w:rsid w:val="00B757C4"/>
    <w:rsid w:val="00B8585D"/>
    <w:rsid w:val="00BA06E6"/>
    <w:rsid w:val="00BC3255"/>
    <w:rsid w:val="00BC3E49"/>
    <w:rsid w:val="00BD0350"/>
    <w:rsid w:val="00BD155E"/>
    <w:rsid w:val="00BD21E8"/>
    <w:rsid w:val="00BE1E4D"/>
    <w:rsid w:val="00BE2565"/>
    <w:rsid w:val="00C04029"/>
    <w:rsid w:val="00C209F5"/>
    <w:rsid w:val="00C20F0D"/>
    <w:rsid w:val="00C6294F"/>
    <w:rsid w:val="00C84436"/>
    <w:rsid w:val="00CA11C3"/>
    <w:rsid w:val="00CA4F86"/>
    <w:rsid w:val="00CF0486"/>
    <w:rsid w:val="00D17176"/>
    <w:rsid w:val="00D21A05"/>
    <w:rsid w:val="00D248EC"/>
    <w:rsid w:val="00D31304"/>
    <w:rsid w:val="00D31A7F"/>
    <w:rsid w:val="00D71F1C"/>
    <w:rsid w:val="00D773B4"/>
    <w:rsid w:val="00D82BB5"/>
    <w:rsid w:val="00D868E0"/>
    <w:rsid w:val="00D94839"/>
    <w:rsid w:val="00DB18B9"/>
    <w:rsid w:val="00DC5356"/>
    <w:rsid w:val="00DD2787"/>
    <w:rsid w:val="00DD5D54"/>
    <w:rsid w:val="00DE25ED"/>
    <w:rsid w:val="00DE7C4C"/>
    <w:rsid w:val="00E71F13"/>
    <w:rsid w:val="00E909A6"/>
    <w:rsid w:val="00EA18E9"/>
    <w:rsid w:val="00EF398C"/>
    <w:rsid w:val="00EF71A0"/>
    <w:rsid w:val="00F32054"/>
    <w:rsid w:val="00F34EB3"/>
    <w:rsid w:val="00F41DE7"/>
    <w:rsid w:val="00F41EB2"/>
    <w:rsid w:val="00F47910"/>
    <w:rsid w:val="00F57514"/>
    <w:rsid w:val="00F82233"/>
    <w:rsid w:val="00FA0F4D"/>
    <w:rsid w:val="00FB0C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F133C31F-7FFB-4B41-87C5-34ECF7C0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F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03012-9BEB-4057-911A-DAFD621B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ETSU Language and Culture Resource Center</cp:lastModifiedBy>
  <cp:revision>2</cp:revision>
  <cp:lastPrinted>2014-09-02T14:28:00Z</cp:lastPrinted>
  <dcterms:created xsi:type="dcterms:W3CDTF">2016-11-28T20:14:00Z</dcterms:created>
  <dcterms:modified xsi:type="dcterms:W3CDTF">2016-11-28T20:14:00Z</dcterms:modified>
</cp:coreProperties>
</file>