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CF8" w:rsidRDefault="00272CF8" w:rsidP="00272CF8">
      <w:pPr>
        <w:keepNext/>
        <w:spacing w:after="240" w:line="276" w:lineRule="auto"/>
        <w:contextualSpacing/>
        <w:jc w:val="center"/>
        <w:outlineLvl w:val="0"/>
        <w:rPr>
          <w:rFonts w:ascii="Arial" w:eastAsia="Times New Roman" w:hAnsi="Arial" w:cs="Arial"/>
          <w:b/>
          <w:bCs/>
          <w:kern w:val="32"/>
          <w:sz w:val="40"/>
          <w:szCs w:val="40"/>
        </w:rPr>
      </w:pPr>
      <w:r w:rsidRPr="00272CF8">
        <w:rPr>
          <w:rFonts w:ascii="Arial" w:eastAsia="Times New Roman" w:hAnsi="Arial" w:cs="Arial"/>
          <w:b/>
          <w:bCs/>
          <w:kern w:val="32"/>
          <w:sz w:val="40"/>
          <w:szCs w:val="40"/>
        </w:rPr>
        <w:t>OFSL Education Enhancement Program</w:t>
      </w:r>
    </w:p>
    <w:p w:rsidR="00D95CEB" w:rsidRPr="00272CF8" w:rsidRDefault="00D95CEB" w:rsidP="00272CF8">
      <w:pPr>
        <w:keepNext/>
        <w:spacing w:after="240" w:line="276" w:lineRule="auto"/>
        <w:contextualSpacing/>
        <w:jc w:val="center"/>
        <w:outlineLvl w:val="0"/>
        <w:rPr>
          <w:rFonts w:ascii="Arial" w:eastAsia="Times New Roman" w:hAnsi="Arial" w:cs="Arial"/>
          <w:b/>
          <w:bCs/>
          <w:kern w:val="32"/>
          <w:sz w:val="40"/>
          <w:szCs w:val="40"/>
        </w:rPr>
      </w:pPr>
      <w:bookmarkStart w:id="0" w:name="_GoBack"/>
      <w:bookmarkEnd w:id="0"/>
    </w:p>
    <w:p w:rsidR="00272CF8" w:rsidRDefault="00272CF8"/>
    <w:p w:rsidR="00272CF8" w:rsidRPr="00D95CEB" w:rsidRDefault="00272CF8">
      <w:pPr>
        <w:rPr>
          <w:sz w:val="28"/>
          <w:szCs w:val="28"/>
        </w:rPr>
      </w:pPr>
      <w:r w:rsidRPr="00D95CEB">
        <w:rPr>
          <w:sz w:val="28"/>
          <w:szCs w:val="28"/>
        </w:rPr>
        <w:t>This program was created by the Office of Fraternity and Sorority Life in order to provide a deeper social and intellectual integration amongst fraternity men and sorority women within the University.</w:t>
      </w:r>
    </w:p>
    <w:p w:rsidR="00560245" w:rsidRPr="00D95CEB" w:rsidRDefault="00272CF8">
      <w:pPr>
        <w:rPr>
          <w:sz w:val="28"/>
          <w:szCs w:val="28"/>
        </w:rPr>
      </w:pPr>
      <w:r w:rsidRPr="00D95CEB">
        <w:rPr>
          <w:sz w:val="28"/>
          <w:szCs w:val="28"/>
        </w:rPr>
        <w:t>Students that have signed the EEP</w:t>
      </w:r>
      <w:r w:rsidR="00560245" w:rsidRPr="00D95CEB">
        <w:rPr>
          <w:sz w:val="28"/>
          <w:szCs w:val="28"/>
        </w:rPr>
        <w:t xml:space="preserve"> Agreement Form will engage in:</w:t>
      </w:r>
    </w:p>
    <w:p w:rsidR="00560245" w:rsidRPr="00D95CEB" w:rsidRDefault="00272CF8">
      <w:pPr>
        <w:rPr>
          <w:sz w:val="28"/>
          <w:szCs w:val="28"/>
        </w:rPr>
      </w:pPr>
      <w:r w:rsidRPr="00D95CEB">
        <w:rPr>
          <w:sz w:val="28"/>
          <w:szCs w:val="28"/>
        </w:rPr>
        <w:t xml:space="preserve">Biweekly Advisement, </w:t>
      </w:r>
      <w:r w:rsidR="00560245" w:rsidRPr="00D95CEB">
        <w:rPr>
          <w:sz w:val="28"/>
          <w:szCs w:val="28"/>
        </w:rPr>
        <w:t xml:space="preserve">this initiative </w:t>
      </w:r>
      <w:r w:rsidRPr="00D95CEB">
        <w:rPr>
          <w:sz w:val="28"/>
          <w:szCs w:val="28"/>
        </w:rPr>
        <w:t>consists of the student meeting with either the Director of the OFSL or one of the two GA’s once every two weeks to discuss classwork, various assignments, study habits, negative and positive take</w:t>
      </w:r>
      <w:r w:rsidR="00560245" w:rsidRPr="00D95CEB">
        <w:rPr>
          <w:sz w:val="28"/>
          <w:szCs w:val="28"/>
        </w:rPr>
        <w:t xml:space="preserve">aways from University life, </w:t>
      </w:r>
      <w:proofErr w:type="spellStart"/>
      <w:r w:rsidR="00560245" w:rsidRPr="00D95CEB">
        <w:rPr>
          <w:sz w:val="28"/>
          <w:szCs w:val="28"/>
        </w:rPr>
        <w:t>etc</w:t>
      </w:r>
      <w:proofErr w:type="spellEnd"/>
      <w:r w:rsidR="00560245" w:rsidRPr="00D95CEB">
        <w:rPr>
          <w:sz w:val="28"/>
          <w:szCs w:val="28"/>
        </w:rPr>
        <w:t>;</w:t>
      </w:r>
    </w:p>
    <w:p w:rsidR="00560245" w:rsidRPr="00D95CEB" w:rsidRDefault="00560245">
      <w:pPr>
        <w:rPr>
          <w:sz w:val="28"/>
          <w:szCs w:val="28"/>
        </w:rPr>
      </w:pPr>
      <w:r w:rsidRPr="00D95CEB">
        <w:rPr>
          <w:sz w:val="28"/>
          <w:szCs w:val="28"/>
        </w:rPr>
        <w:t>Informal Discussion, this initiative is for students in the EEP to discuss amongst each other in order to increase awareness of the multitude of problems/difficulties students may face in a University setting, as well as ways to cope with such issues;</w:t>
      </w:r>
    </w:p>
    <w:p w:rsidR="00272CF8" w:rsidRPr="00D95CEB" w:rsidRDefault="00560245">
      <w:pPr>
        <w:rPr>
          <w:sz w:val="28"/>
          <w:szCs w:val="28"/>
        </w:rPr>
      </w:pPr>
      <w:r w:rsidRPr="00D95CEB">
        <w:rPr>
          <w:sz w:val="28"/>
          <w:szCs w:val="28"/>
        </w:rPr>
        <w:t>Basics of College Crash Course, this initiative will be held in lecture/discussion format and will address the differences between high-school and University life, new responsibilities, independence, motivation, campus involvement, study habits, and time management;</w:t>
      </w:r>
    </w:p>
    <w:p w:rsidR="00560245" w:rsidRPr="00D95CEB" w:rsidRDefault="00560245">
      <w:pPr>
        <w:rPr>
          <w:sz w:val="28"/>
          <w:szCs w:val="28"/>
        </w:rPr>
      </w:pPr>
      <w:r w:rsidRPr="00D95CEB">
        <w:rPr>
          <w:sz w:val="28"/>
          <w:szCs w:val="28"/>
        </w:rPr>
        <w:t xml:space="preserve">Monitored Study Program, this initiative will provide a more structured study environment as well as develop a study network that aims to connect students in similar courses to maximize study potential. This initiative encourages students to meet with professors in </w:t>
      </w:r>
      <w:r w:rsidR="00D95CEB" w:rsidRPr="00D95CEB">
        <w:rPr>
          <w:sz w:val="28"/>
          <w:szCs w:val="28"/>
        </w:rPr>
        <w:t xml:space="preserve">the </w:t>
      </w:r>
      <w:r w:rsidRPr="00D95CEB">
        <w:rPr>
          <w:sz w:val="28"/>
          <w:szCs w:val="28"/>
        </w:rPr>
        <w:t xml:space="preserve">classes </w:t>
      </w:r>
      <w:r w:rsidR="00D95CEB" w:rsidRPr="00D95CEB">
        <w:rPr>
          <w:sz w:val="28"/>
          <w:szCs w:val="28"/>
        </w:rPr>
        <w:t xml:space="preserve">in which </w:t>
      </w:r>
      <w:r w:rsidRPr="00D95CEB">
        <w:rPr>
          <w:sz w:val="28"/>
          <w:szCs w:val="28"/>
        </w:rPr>
        <w:t>they are struggling</w:t>
      </w:r>
      <w:r w:rsidR="00D95CEB" w:rsidRPr="00D95CEB">
        <w:rPr>
          <w:sz w:val="28"/>
          <w:szCs w:val="28"/>
        </w:rPr>
        <w:t>.</w:t>
      </w:r>
    </w:p>
    <w:sectPr w:rsidR="00560245" w:rsidRPr="00D95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F8"/>
    <w:rsid w:val="00272CF8"/>
    <w:rsid w:val="00560245"/>
    <w:rsid w:val="008465BA"/>
    <w:rsid w:val="00D9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9331"/>
  <w15:chartTrackingRefBased/>
  <w15:docId w15:val="{D870D1C1-0782-453D-8977-BAFDEBE5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 Fraternity &amp; Sorority Life</dc:creator>
  <cp:keywords/>
  <dc:description/>
  <cp:lastModifiedBy>Etsu Fraternity &amp; Sorority Life</cp:lastModifiedBy>
  <cp:revision>1</cp:revision>
  <dcterms:created xsi:type="dcterms:W3CDTF">2016-09-26T13:49:00Z</dcterms:created>
  <dcterms:modified xsi:type="dcterms:W3CDTF">2016-09-26T14:11:00Z</dcterms:modified>
</cp:coreProperties>
</file>