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869" w:rsidRDefault="00C54869" w:rsidP="00C54869">
      <w:pPr>
        <w:jc w:val="center"/>
        <w:rPr>
          <w:b/>
          <w:u w:val="single"/>
        </w:rPr>
      </w:pPr>
      <w:r>
        <w:rPr>
          <w:b/>
          <w:u w:val="single"/>
        </w:rPr>
        <w:t xml:space="preserve">Undergraduate </w:t>
      </w:r>
      <w:r w:rsidR="00AF6BDB">
        <w:rPr>
          <w:b/>
          <w:u w:val="single"/>
        </w:rPr>
        <w:t xml:space="preserve">Curriculum Committee, January 18, 2012 </w:t>
      </w:r>
      <w:r w:rsidR="00AF6BDB">
        <w:rPr>
          <w:b/>
          <w:u w:val="single"/>
        </w:rPr>
        <w:br/>
        <w:t xml:space="preserve">2:00 p.m., Quillen </w:t>
      </w:r>
      <w:r>
        <w:rPr>
          <w:b/>
          <w:u w:val="single"/>
        </w:rPr>
        <w:t>Conference Room (</w:t>
      </w:r>
      <w:r w:rsidR="00AF6BDB">
        <w:rPr>
          <w:b/>
          <w:u w:val="single"/>
        </w:rPr>
        <w:t>4th Floor, Sherrod Library</w:t>
      </w:r>
      <w:r>
        <w:rPr>
          <w:b/>
          <w:u w:val="single"/>
        </w:rPr>
        <w:t>)</w:t>
      </w:r>
    </w:p>
    <w:p w:rsidR="00C54869" w:rsidRDefault="00C54869" w:rsidP="00C54869">
      <w:pPr>
        <w:jc w:val="center"/>
        <w:rPr>
          <w:b/>
          <w:u w:val="single"/>
        </w:rPr>
      </w:pPr>
    </w:p>
    <w:p w:rsidR="00C54869" w:rsidRDefault="00C54869" w:rsidP="00C54869">
      <w:pPr>
        <w:jc w:val="center"/>
        <w:rPr>
          <w:b/>
          <w:u w:val="single"/>
        </w:rPr>
      </w:pPr>
    </w:p>
    <w:p w:rsidR="00C54869" w:rsidRDefault="00C54869" w:rsidP="00C54869">
      <w:r>
        <w:rPr>
          <w:b/>
          <w:u w:val="single"/>
        </w:rPr>
        <w:t>Members in Attendance:</w:t>
      </w:r>
      <w:r>
        <w:rPr>
          <w:b/>
        </w:rPr>
        <w:t xml:space="preserve">  </w:t>
      </w:r>
      <w:r>
        <w:t xml:space="preserve">Keith Green, </w:t>
      </w:r>
      <w:r w:rsidR="0016257E">
        <w:t xml:space="preserve">Eileen Cress, </w:t>
      </w:r>
      <w:r>
        <w:t xml:space="preserve">Jill </w:t>
      </w:r>
      <w:proofErr w:type="spellStart"/>
      <w:r>
        <w:t>LeRoy</w:t>
      </w:r>
      <w:proofErr w:type="spellEnd"/>
      <w:r>
        <w:t>-Frazier, Mike Stoots, Angela Lewis, Suzanne Smith, Todd Emma</w:t>
      </w:r>
      <w:r w:rsidR="0016257E">
        <w:t>, Kathy Campbell, T.J. Jones, Shawn</w:t>
      </w:r>
      <w:r w:rsidR="0096090D">
        <w:t>a</w:t>
      </w:r>
      <w:r w:rsidR="0016257E">
        <w:t xml:space="preserve"> Lichtenwalner</w:t>
      </w:r>
    </w:p>
    <w:p w:rsidR="00C54869" w:rsidRPr="005C1AC1" w:rsidRDefault="00C54869" w:rsidP="00C54869"/>
    <w:p w:rsidR="00C54869" w:rsidRDefault="00C54869" w:rsidP="00C54869">
      <w:r>
        <w:rPr>
          <w:b/>
          <w:u w:val="single"/>
        </w:rPr>
        <w:t>Visitors in Attendance:</w:t>
      </w:r>
      <w:r>
        <w:rPr>
          <w:b/>
        </w:rPr>
        <w:t xml:space="preserve"> </w:t>
      </w:r>
      <w:r>
        <w:t xml:space="preserve"> Veda Taylor, Billie Lancaster, </w:t>
      </w:r>
      <w:r w:rsidR="0016257E">
        <w:t xml:space="preserve">Joseph Baker, Katherine Weiss, </w:t>
      </w:r>
      <w:r>
        <w:t>Eliz</w:t>
      </w:r>
      <w:r w:rsidR="0016257E">
        <w:t>abeth (Beth) Lowe</w:t>
      </w:r>
    </w:p>
    <w:p w:rsidR="00C54869" w:rsidRDefault="00C54869" w:rsidP="00C54869"/>
    <w:p w:rsidR="00C54869" w:rsidRDefault="00C54869" w:rsidP="00C54869">
      <w:pPr>
        <w:rPr>
          <w:b/>
        </w:rPr>
      </w:pPr>
      <w:r>
        <w:rPr>
          <w:b/>
        </w:rPr>
        <w:t>Welcome and Call to Order</w:t>
      </w:r>
    </w:p>
    <w:p w:rsidR="00C54869" w:rsidRDefault="00C54869" w:rsidP="00C54869">
      <w:r>
        <w:t>Committee Chair, Keith Green welcomed everyone and called the meeting to order.  A quorum was confirmed.</w:t>
      </w:r>
    </w:p>
    <w:p w:rsidR="00C54869" w:rsidRDefault="00C54869" w:rsidP="00C54869"/>
    <w:p w:rsidR="00C54869" w:rsidRDefault="0016257E" w:rsidP="00C54869">
      <w:pPr>
        <w:rPr>
          <w:b/>
        </w:rPr>
      </w:pPr>
      <w:r>
        <w:rPr>
          <w:b/>
        </w:rPr>
        <w:t>Approval of Minutes for 12/14</w:t>
      </w:r>
      <w:r w:rsidR="00C54869">
        <w:rPr>
          <w:b/>
        </w:rPr>
        <w:t>/2011 from Angela Lewis</w:t>
      </w:r>
    </w:p>
    <w:p w:rsidR="00C54869" w:rsidRDefault="0016257E" w:rsidP="00C54869">
      <w:r>
        <w:t xml:space="preserve">Jill </w:t>
      </w:r>
      <w:proofErr w:type="spellStart"/>
      <w:r>
        <w:t>LeRoy</w:t>
      </w:r>
      <w:proofErr w:type="spellEnd"/>
      <w:r>
        <w:t xml:space="preserve">-Frazier </w:t>
      </w:r>
      <w:r w:rsidR="00C54869">
        <w:t>offered a motion to app</w:t>
      </w:r>
      <w:r>
        <w:t>rove the minutes from December 14</w:t>
      </w:r>
      <w:r w:rsidR="00C54869">
        <w:t xml:space="preserve">, 2011; the motion was seconded by </w:t>
      </w:r>
      <w:r>
        <w:t>Shawn Lichtenwalner</w:t>
      </w:r>
      <w:r w:rsidR="00C54869">
        <w:t>.  Motion passed with unanimous vote.</w:t>
      </w:r>
    </w:p>
    <w:p w:rsidR="00C54869" w:rsidRDefault="00C54869" w:rsidP="00C54869">
      <w:pPr>
        <w:rPr>
          <w:b/>
        </w:rPr>
      </w:pPr>
    </w:p>
    <w:p w:rsidR="00C54869" w:rsidRDefault="00C54869" w:rsidP="00C54869">
      <w:pPr>
        <w:rPr>
          <w:b/>
        </w:rPr>
      </w:pPr>
      <w:r>
        <w:rPr>
          <w:b/>
        </w:rPr>
        <w:t>Report of Actions by Chair</w:t>
      </w:r>
    </w:p>
    <w:p w:rsidR="006A4571" w:rsidRDefault="006A4571" w:rsidP="00C54869">
      <w:r w:rsidRPr="006A4571">
        <w:t>Chair Green</w:t>
      </w:r>
      <w:r>
        <w:t>, after recommended changes had been made, approved the following proposals on behalf of the Undergraduate Curriculum Committee:</w:t>
      </w:r>
    </w:p>
    <w:p w:rsidR="006A4571" w:rsidRDefault="006A4571" w:rsidP="006A4571">
      <w:pPr>
        <w:pStyle w:val="ListParagraph"/>
        <w:numPr>
          <w:ilvl w:val="0"/>
          <w:numId w:val="1"/>
        </w:numPr>
      </w:pPr>
      <w:r>
        <w:t xml:space="preserve">New Course - </w:t>
      </w:r>
      <w:proofErr w:type="spellStart"/>
      <w:r>
        <w:t>PSCI</w:t>
      </w:r>
      <w:proofErr w:type="spellEnd"/>
      <w:r>
        <w:t xml:space="preserve"> 3900 – Government and Politics of Russia and Eastern Europe</w:t>
      </w:r>
    </w:p>
    <w:p w:rsidR="006A4571" w:rsidRDefault="006A4571" w:rsidP="006A4571">
      <w:pPr>
        <w:pStyle w:val="ListParagraph"/>
        <w:numPr>
          <w:ilvl w:val="0"/>
          <w:numId w:val="1"/>
        </w:numPr>
      </w:pPr>
      <w:r>
        <w:t>Substantial Course Modification – SPAN 4127 – Applied Spanish: Introduction to the Spanish-speaking Communities</w:t>
      </w:r>
    </w:p>
    <w:p w:rsidR="006A4571" w:rsidRDefault="006A4571" w:rsidP="006A4571">
      <w:pPr>
        <w:pStyle w:val="ListParagraph"/>
        <w:numPr>
          <w:ilvl w:val="0"/>
          <w:numId w:val="1"/>
        </w:numPr>
      </w:pPr>
      <w:r>
        <w:t xml:space="preserve">New Course – </w:t>
      </w:r>
      <w:proofErr w:type="spellStart"/>
      <w:r>
        <w:t>THEA</w:t>
      </w:r>
      <w:proofErr w:type="spellEnd"/>
      <w:r>
        <w:t xml:space="preserve"> 3515 – Stage Combat</w:t>
      </w:r>
    </w:p>
    <w:p w:rsidR="00C54869" w:rsidRDefault="00C54869" w:rsidP="00C54869"/>
    <w:p w:rsidR="00C54869" w:rsidRDefault="0016257E" w:rsidP="00C54869">
      <w:pPr>
        <w:rPr>
          <w:b/>
        </w:rPr>
      </w:pPr>
      <w:r>
        <w:rPr>
          <w:b/>
        </w:rPr>
        <w:t>New Course:</w:t>
      </w:r>
      <w:r w:rsidR="006A4571">
        <w:rPr>
          <w:b/>
        </w:rPr>
        <w:t xml:space="preserve"> </w:t>
      </w:r>
      <w:proofErr w:type="spellStart"/>
      <w:r>
        <w:rPr>
          <w:b/>
        </w:rPr>
        <w:t>SOCI</w:t>
      </w:r>
      <w:proofErr w:type="spellEnd"/>
      <w:r>
        <w:rPr>
          <w:b/>
        </w:rPr>
        <w:t>/</w:t>
      </w:r>
      <w:proofErr w:type="spellStart"/>
      <w:r>
        <w:rPr>
          <w:b/>
        </w:rPr>
        <w:t>RELI</w:t>
      </w:r>
      <w:proofErr w:type="spellEnd"/>
      <w:r>
        <w:rPr>
          <w:b/>
        </w:rPr>
        <w:t xml:space="preserve"> 444</w:t>
      </w:r>
      <w:r w:rsidR="00C54869">
        <w:rPr>
          <w:b/>
        </w:rPr>
        <w:t>0: Originator, Joseph Baker</w:t>
      </w:r>
    </w:p>
    <w:p w:rsidR="00C54869" w:rsidRDefault="00C54869" w:rsidP="00C54869">
      <w:pPr>
        <w:rPr>
          <w:b/>
          <w:i/>
        </w:rPr>
      </w:pPr>
      <w:r>
        <w:rPr>
          <w:b/>
          <w:i/>
        </w:rPr>
        <w:t>Sociology of Religion</w:t>
      </w:r>
    </w:p>
    <w:p w:rsidR="0055138E" w:rsidRDefault="0055138E" w:rsidP="00C54869">
      <w:pPr>
        <w:rPr>
          <w:b/>
          <w:i/>
        </w:rPr>
      </w:pPr>
    </w:p>
    <w:p w:rsidR="00432ECC" w:rsidRDefault="00432ECC" w:rsidP="00432ECC">
      <w:pPr>
        <w:rPr>
          <w:b/>
        </w:rPr>
      </w:pPr>
      <w:r>
        <w:rPr>
          <w:b/>
        </w:rPr>
        <w:t>The following criteria were</w:t>
      </w:r>
      <w:r w:rsidRPr="009A3985">
        <w:rPr>
          <w:b/>
        </w:rPr>
        <w:t xml:space="preserve"> addressed and found to be appropriate:</w:t>
      </w:r>
    </w:p>
    <w:p w:rsidR="00432ECC" w:rsidRDefault="00432ECC" w:rsidP="00432ECC">
      <w:r>
        <w:t>Current discipline-specific best practices</w:t>
      </w:r>
    </w:p>
    <w:p w:rsidR="00432ECC" w:rsidRDefault="00432ECC" w:rsidP="00432ECC">
      <w:r>
        <w:t>Clear rationale for proposal</w:t>
      </w:r>
    </w:p>
    <w:p w:rsidR="00432ECC" w:rsidRDefault="00432ECC" w:rsidP="00432ECC">
      <w:r>
        <w:t>Appropriate purpose and goals for the course</w:t>
      </w:r>
    </w:p>
    <w:p w:rsidR="00432ECC" w:rsidRDefault="00432ECC" w:rsidP="00432ECC">
      <w:r>
        <w:t>Intellectual/learning outcome reflect course level</w:t>
      </w:r>
    </w:p>
    <w:p w:rsidR="00432ECC" w:rsidRDefault="00432ECC" w:rsidP="00432ECC">
      <w:r>
        <w:t>Appropriate content and topics</w:t>
      </w:r>
    </w:p>
    <w:p w:rsidR="00432ECC" w:rsidRDefault="00432ECC" w:rsidP="00432ECC">
      <w:r>
        <w:t>Major assignments relevant to the content and topics</w:t>
      </w:r>
    </w:p>
    <w:p w:rsidR="00432ECC" w:rsidRDefault="00432ECC" w:rsidP="00432ECC">
      <w:r>
        <w:t>Appropriate class level</w:t>
      </w:r>
    </w:p>
    <w:p w:rsidR="00432ECC" w:rsidRDefault="00432ECC" w:rsidP="00432ECC">
      <w:r>
        <w:t>Course type applicable to purpose and goals</w:t>
      </w:r>
    </w:p>
    <w:p w:rsidR="00432ECC" w:rsidRDefault="00432ECC" w:rsidP="00432ECC">
      <w:r>
        <w:t>Course delivery method suitable for course</w:t>
      </w:r>
    </w:p>
    <w:p w:rsidR="00432ECC" w:rsidRDefault="00432ECC" w:rsidP="00432ECC">
      <w:r>
        <w:t>Articulation and transferability of credit to other institutions</w:t>
      </w:r>
    </w:p>
    <w:p w:rsidR="00432ECC" w:rsidRDefault="00432ECC" w:rsidP="00432ECC">
      <w:r>
        <w:t>Does not duplicate other courses at ETSU</w:t>
      </w:r>
    </w:p>
    <w:p w:rsidR="00432ECC" w:rsidRDefault="00432ECC" w:rsidP="00432ECC">
      <w:r>
        <w:t>Assignment of correct number of credits</w:t>
      </w:r>
    </w:p>
    <w:p w:rsidR="00F5263B" w:rsidRDefault="00F5263B" w:rsidP="00432ECC"/>
    <w:p w:rsidR="00F5263B" w:rsidRDefault="00F5263B" w:rsidP="00F5263B">
      <w:pPr>
        <w:rPr>
          <w:b/>
        </w:rPr>
      </w:pPr>
      <w:r>
        <w:rPr>
          <w:b/>
        </w:rPr>
        <w:t>Committee vote:</w:t>
      </w:r>
    </w:p>
    <w:p w:rsidR="00F5263B" w:rsidRDefault="00F5263B" w:rsidP="00F5263B">
      <w:r>
        <w:t>Jill Frazier-</w:t>
      </w:r>
      <w:proofErr w:type="spellStart"/>
      <w:r>
        <w:t>LeRoy</w:t>
      </w:r>
      <w:proofErr w:type="spellEnd"/>
      <w:r>
        <w:t xml:space="preserve"> offered a motion to accept the proposal.  The motion was seconded by Mike Stoots.   Motion carried. </w:t>
      </w:r>
    </w:p>
    <w:p w:rsidR="00C54869" w:rsidRDefault="00C54869" w:rsidP="00C54869">
      <w:pPr>
        <w:rPr>
          <w:b/>
        </w:rPr>
      </w:pPr>
      <w:r>
        <w:rPr>
          <w:b/>
        </w:rPr>
        <w:lastRenderedPageBreak/>
        <w:t xml:space="preserve">New Course: </w:t>
      </w:r>
      <w:proofErr w:type="spellStart"/>
      <w:r>
        <w:rPr>
          <w:b/>
        </w:rPr>
        <w:t>ENGL</w:t>
      </w:r>
      <w:proofErr w:type="spellEnd"/>
      <w:r>
        <w:rPr>
          <w:b/>
        </w:rPr>
        <w:t>/</w:t>
      </w:r>
      <w:proofErr w:type="spellStart"/>
      <w:proofErr w:type="gramStart"/>
      <w:r>
        <w:rPr>
          <w:b/>
        </w:rPr>
        <w:t>THEA</w:t>
      </w:r>
      <w:proofErr w:type="spellEnd"/>
      <w:r>
        <w:rPr>
          <w:b/>
        </w:rPr>
        <w:t xml:space="preserve">  4407</w:t>
      </w:r>
      <w:proofErr w:type="gramEnd"/>
      <w:r>
        <w:rPr>
          <w:b/>
        </w:rPr>
        <w:t>: Originator, Katherine Weiss</w:t>
      </w:r>
    </w:p>
    <w:p w:rsidR="00C54869" w:rsidRDefault="00C54869" w:rsidP="00C54869">
      <w:pPr>
        <w:rPr>
          <w:b/>
          <w:i/>
        </w:rPr>
      </w:pPr>
      <w:r>
        <w:rPr>
          <w:b/>
          <w:i/>
        </w:rPr>
        <w:t>London Theatre: Study Abroad</w:t>
      </w:r>
    </w:p>
    <w:p w:rsidR="0055138E" w:rsidRPr="005432B7" w:rsidRDefault="0055138E" w:rsidP="00C54869">
      <w:pPr>
        <w:rPr>
          <w:b/>
          <w:i/>
        </w:rPr>
      </w:pPr>
    </w:p>
    <w:p w:rsidR="0055138E" w:rsidRPr="007D7AEB" w:rsidRDefault="0055138E" w:rsidP="0055138E">
      <w:pPr>
        <w:rPr>
          <w:b/>
        </w:rPr>
      </w:pPr>
      <w:r>
        <w:rPr>
          <w:b/>
        </w:rPr>
        <w:t>The following criteria were</w:t>
      </w:r>
      <w:r w:rsidRPr="007D7AEB">
        <w:rPr>
          <w:b/>
        </w:rPr>
        <w:t xml:space="preserve"> addressed and found to be appropriate:</w:t>
      </w:r>
    </w:p>
    <w:p w:rsidR="0055138E" w:rsidRDefault="0055138E" w:rsidP="0055138E">
      <w:r>
        <w:t>Current discipline-specific best practices</w:t>
      </w:r>
    </w:p>
    <w:p w:rsidR="0055138E" w:rsidRDefault="0055138E" w:rsidP="0055138E">
      <w:r>
        <w:t>Clear rationale for proposal</w:t>
      </w:r>
    </w:p>
    <w:p w:rsidR="0055138E" w:rsidRDefault="0055138E" w:rsidP="0055138E">
      <w:r>
        <w:t>Appropriate purpose and goals for the course</w:t>
      </w:r>
    </w:p>
    <w:p w:rsidR="0055138E" w:rsidRDefault="0055138E" w:rsidP="0055138E">
      <w:r>
        <w:t>Intellectual/learning outcome reflect course level</w:t>
      </w:r>
    </w:p>
    <w:p w:rsidR="0055138E" w:rsidRDefault="0055138E" w:rsidP="0055138E">
      <w:r>
        <w:t>Appropriate content and topics</w:t>
      </w:r>
    </w:p>
    <w:p w:rsidR="0055138E" w:rsidRDefault="0055138E" w:rsidP="0055138E">
      <w:r>
        <w:t>Major assignments relevant to the content and topics</w:t>
      </w:r>
    </w:p>
    <w:p w:rsidR="0055138E" w:rsidRDefault="0055138E" w:rsidP="0055138E">
      <w:r>
        <w:t>Appropriate class level</w:t>
      </w:r>
    </w:p>
    <w:p w:rsidR="0055138E" w:rsidRDefault="0055138E" w:rsidP="0055138E">
      <w:r>
        <w:t>Course type applicable to purpose and goals</w:t>
      </w:r>
    </w:p>
    <w:p w:rsidR="0055138E" w:rsidRDefault="0055138E" w:rsidP="0055138E">
      <w:r>
        <w:t>Course delivery method suitable for course</w:t>
      </w:r>
    </w:p>
    <w:p w:rsidR="0055138E" w:rsidRDefault="0055138E" w:rsidP="0055138E">
      <w:r>
        <w:t>Articulation and transferability of credit to other institutions</w:t>
      </w:r>
    </w:p>
    <w:p w:rsidR="0055138E" w:rsidRDefault="0055138E" w:rsidP="0055138E">
      <w:r>
        <w:t>Does not duplicate other courses at ETSU</w:t>
      </w:r>
    </w:p>
    <w:p w:rsidR="0055138E" w:rsidRDefault="0055138E" w:rsidP="0055138E">
      <w:pPr>
        <w:rPr>
          <w:b/>
        </w:rPr>
      </w:pPr>
    </w:p>
    <w:p w:rsidR="0055138E" w:rsidRPr="007D7AEB" w:rsidRDefault="0055138E" w:rsidP="0055138E">
      <w:pPr>
        <w:rPr>
          <w:b/>
        </w:rPr>
      </w:pPr>
      <w:r>
        <w:rPr>
          <w:b/>
        </w:rPr>
        <w:t>The following criterion was</w:t>
      </w:r>
      <w:r w:rsidRPr="007D7AEB">
        <w:rPr>
          <w:b/>
        </w:rPr>
        <w:t xml:space="preserve"> addressed and the following recommendations were made:</w:t>
      </w:r>
    </w:p>
    <w:p w:rsidR="0055138E" w:rsidRDefault="0055138E" w:rsidP="0055138E">
      <w:r>
        <w:t>Assignment of correct number of credits – On the Approval Snapshot – Credit Hours (fixed and minimum) should be 3 credit hours and Credit Hours (maximum) should be NA.  The following statement should be added to the catalog description to clarify that this course can be repeated for up to 12 hours credit:  “Repeatable for up to 12 credit hours”.</w:t>
      </w:r>
    </w:p>
    <w:p w:rsidR="0055138E" w:rsidRDefault="0055138E" w:rsidP="0055138E"/>
    <w:p w:rsidR="0055138E" w:rsidRDefault="0055138E" w:rsidP="0055138E">
      <w:pPr>
        <w:rPr>
          <w:b/>
        </w:rPr>
      </w:pPr>
      <w:r>
        <w:rPr>
          <w:b/>
        </w:rPr>
        <w:t>Committee vote:</w:t>
      </w:r>
    </w:p>
    <w:p w:rsidR="0055138E" w:rsidRDefault="0055138E" w:rsidP="0055138E">
      <w:r>
        <w:t>Jill Frazier-</w:t>
      </w:r>
      <w:proofErr w:type="spellStart"/>
      <w:r>
        <w:t>LeRoy</w:t>
      </w:r>
      <w:proofErr w:type="spellEnd"/>
      <w:r>
        <w:t xml:space="preserve"> offered a motion to accept the proposal with editorial changes.  The motion was seconded by T.J. Jones.   Motion carried. </w:t>
      </w:r>
    </w:p>
    <w:p w:rsidR="0055138E" w:rsidRDefault="0055138E" w:rsidP="0055138E"/>
    <w:p w:rsidR="00C54869" w:rsidRDefault="00C54869" w:rsidP="00C54869">
      <w:pPr>
        <w:rPr>
          <w:b/>
        </w:rPr>
      </w:pPr>
      <w:r>
        <w:rPr>
          <w:b/>
        </w:rPr>
        <w:t xml:space="preserve">New </w:t>
      </w:r>
      <w:proofErr w:type="spellStart"/>
      <w:r>
        <w:rPr>
          <w:b/>
        </w:rPr>
        <w:t>Course</w:t>
      </w:r>
      <w:proofErr w:type="gramStart"/>
      <w:r>
        <w:rPr>
          <w:b/>
        </w:rPr>
        <w:t>:NTFD</w:t>
      </w:r>
      <w:proofErr w:type="spellEnd"/>
      <w:proofErr w:type="gramEnd"/>
      <w:r>
        <w:rPr>
          <w:b/>
        </w:rPr>
        <w:t xml:space="preserve"> 3250: Originator, Elizabeth Lowe </w:t>
      </w:r>
    </w:p>
    <w:p w:rsidR="00C54869" w:rsidRDefault="00C54869" w:rsidP="00C54869">
      <w:pPr>
        <w:rPr>
          <w:i/>
        </w:rPr>
      </w:pPr>
      <w:r>
        <w:rPr>
          <w:i/>
        </w:rPr>
        <w:t>Nutrition through the Life-Cycle</w:t>
      </w:r>
    </w:p>
    <w:p w:rsidR="0096090D" w:rsidRPr="00093626" w:rsidRDefault="0096090D" w:rsidP="00C54869">
      <w:pPr>
        <w:rPr>
          <w:i/>
        </w:rPr>
      </w:pPr>
    </w:p>
    <w:p w:rsidR="0096090D" w:rsidRPr="007D7AEB" w:rsidRDefault="0096090D" w:rsidP="0096090D">
      <w:pPr>
        <w:rPr>
          <w:b/>
        </w:rPr>
      </w:pPr>
      <w:r>
        <w:rPr>
          <w:b/>
        </w:rPr>
        <w:t>The following criteria were</w:t>
      </w:r>
      <w:r w:rsidRPr="007D7AEB">
        <w:rPr>
          <w:b/>
        </w:rPr>
        <w:t xml:space="preserve"> addressed and found to be appropriate:</w:t>
      </w:r>
    </w:p>
    <w:p w:rsidR="0096090D" w:rsidRDefault="0096090D" w:rsidP="0096090D">
      <w:r>
        <w:t>Current discipline-specific best practices</w:t>
      </w:r>
    </w:p>
    <w:p w:rsidR="0096090D" w:rsidRDefault="0096090D" w:rsidP="0096090D">
      <w:r>
        <w:t>Clear rationale for proposal</w:t>
      </w:r>
    </w:p>
    <w:p w:rsidR="0096090D" w:rsidRDefault="0096090D" w:rsidP="0096090D">
      <w:r>
        <w:t>Appropriate purpose and goals for the course</w:t>
      </w:r>
    </w:p>
    <w:p w:rsidR="0096090D" w:rsidRDefault="0096090D" w:rsidP="0096090D">
      <w:r>
        <w:t>Intellectual/learning outcome reflect course level</w:t>
      </w:r>
    </w:p>
    <w:p w:rsidR="0096090D" w:rsidRDefault="0096090D" w:rsidP="0096090D">
      <w:r>
        <w:t>Appropriate content and topics</w:t>
      </w:r>
    </w:p>
    <w:p w:rsidR="0096090D" w:rsidRDefault="0096090D" w:rsidP="0096090D">
      <w:r>
        <w:t>Major assignments relevant to the content and topics</w:t>
      </w:r>
    </w:p>
    <w:p w:rsidR="0096090D" w:rsidRDefault="0096090D" w:rsidP="0096090D">
      <w:r>
        <w:t>Appropriate class level</w:t>
      </w:r>
    </w:p>
    <w:p w:rsidR="0096090D" w:rsidRDefault="0096090D" w:rsidP="0096090D">
      <w:r>
        <w:t>Course type applicable to purpose and goals</w:t>
      </w:r>
    </w:p>
    <w:p w:rsidR="0096090D" w:rsidRDefault="0096090D" w:rsidP="0096090D">
      <w:r>
        <w:t>Course delivery method suitable for course</w:t>
      </w:r>
    </w:p>
    <w:p w:rsidR="0096090D" w:rsidRDefault="0096090D" w:rsidP="0096090D">
      <w:r>
        <w:t>Articulation and transferability of credit to other institutions</w:t>
      </w:r>
    </w:p>
    <w:p w:rsidR="0096090D" w:rsidRDefault="0096090D" w:rsidP="0096090D">
      <w:r>
        <w:t>Does not duplicate other courses at ETSU</w:t>
      </w:r>
    </w:p>
    <w:p w:rsidR="0096090D" w:rsidRDefault="0096090D" w:rsidP="0096090D">
      <w:r>
        <w:t>Assignment of correct number of credits</w:t>
      </w:r>
    </w:p>
    <w:p w:rsidR="00C54869" w:rsidRDefault="00C54869" w:rsidP="00C54869">
      <w:pPr>
        <w:rPr>
          <w:b/>
        </w:rPr>
      </w:pPr>
    </w:p>
    <w:p w:rsidR="0096090D" w:rsidRDefault="0096090D" w:rsidP="0096090D">
      <w:pPr>
        <w:rPr>
          <w:b/>
        </w:rPr>
      </w:pPr>
      <w:r>
        <w:rPr>
          <w:b/>
        </w:rPr>
        <w:t>Committee vote:</w:t>
      </w:r>
    </w:p>
    <w:p w:rsidR="0096090D" w:rsidRDefault="0096090D" w:rsidP="0096090D">
      <w:r>
        <w:t xml:space="preserve">T.J. Jones offered a motion to accept the proposal.  The motion was seconded by Eileen Cress.   Motion carried. </w:t>
      </w:r>
    </w:p>
    <w:p w:rsidR="00C54869" w:rsidRDefault="00C54869" w:rsidP="00C54869">
      <w:pPr>
        <w:rPr>
          <w:b/>
        </w:rPr>
      </w:pPr>
      <w:r>
        <w:rPr>
          <w:b/>
        </w:rPr>
        <w:lastRenderedPageBreak/>
        <w:t xml:space="preserve">New Course: </w:t>
      </w:r>
      <w:proofErr w:type="spellStart"/>
      <w:r>
        <w:rPr>
          <w:b/>
        </w:rPr>
        <w:t>NTFD</w:t>
      </w:r>
      <w:proofErr w:type="spellEnd"/>
      <w:r>
        <w:rPr>
          <w:b/>
        </w:rPr>
        <w:t xml:space="preserve"> 4517/5517: Originator, Elizabeth Lowe</w:t>
      </w:r>
    </w:p>
    <w:p w:rsidR="00C54869" w:rsidRPr="00844B5B" w:rsidRDefault="00C54869" w:rsidP="00C54869">
      <w:pPr>
        <w:rPr>
          <w:i/>
        </w:rPr>
      </w:pPr>
      <w:r>
        <w:rPr>
          <w:i/>
        </w:rPr>
        <w:t>Nutrition Education and Counseling</w:t>
      </w:r>
    </w:p>
    <w:p w:rsidR="0096090D" w:rsidRDefault="0096090D" w:rsidP="00C54869">
      <w:pPr>
        <w:rPr>
          <w:b/>
        </w:rPr>
      </w:pPr>
    </w:p>
    <w:p w:rsidR="0096090D" w:rsidRPr="007D7AEB" w:rsidRDefault="0096090D" w:rsidP="0096090D">
      <w:pPr>
        <w:rPr>
          <w:b/>
        </w:rPr>
      </w:pPr>
      <w:r>
        <w:rPr>
          <w:b/>
        </w:rPr>
        <w:t>The following criteria were</w:t>
      </w:r>
      <w:r w:rsidRPr="007D7AEB">
        <w:rPr>
          <w:b/>
        </w:rPr>
        <w:t xml:space="preserve"> addressed and found to be appropriate:</w:t>
      </w:r>
    </w:p>
    <w:p w:rsidR="0096090D" w:rsidRDefault="0096090D" w:rsidP="0096090D">
      <w:r>
        <w:t>Current discipline-specific best practices</w:t>
      </w:r>
    </w:p>
    <w:p w:rsidR="0096090D" w:rsidRDefault="0096090D" w:rsidP="0096090D">
      <w:r>
        <w:t>Clear rationale for proposal</w:t>
      </w:r>
    </w:p>
    <w:p w:rsidR="0096090D" w:rsidRDefault="0096090D" w:rsidP="0096090D">
      <w:r>
        <w:t>Appropriate purpose and goals for the course</w:t>
      </w:r>
    </w:p>
    <w:p w:rsidR="0096090D" w:rsidRDefault="0096090D" w:rsidP="0096090D">
      <w:r>
        <w:t>Intellectual/learning outcome reflect course level</w:t>
      </w:r>
    </w:p>
    <w:p w:rsidR="0096090D" w:rsidRDefault="0096090D" w:rsidP="0096090D">
      <w:r>
        <w:t>Appropriate content and topics</w:t>
      </w:r>
    </w:p>
    <w:p w:rsidR="0096090D" w:rsidRDefault="0096090D" w:rsidP="0096090D">
      <w:r>
        <w:t>Major assignments relevant to the content and topics</w:t>
      </w:r>
    </w:p>
    <w:p w:rsidR="0096090D" w:rsidRDefault="0096090D" w:rsidP="0096090D">
      <w:pPr>
        <w:tabs>
          <w:tab w:val="left" w:pos="3000"/>
        </w:tabs>
      </w:pPr>
      <w:r>
        <w:t>Appropriate class level</w:t>
      </w:r>
      <w:r>
        <w:tab/>
      </w:r>
    </w:p>
    <w:p w:rsidR="0096090D" w:rsidRDefault="0096090D" w:rsidP="0096090D">
      <w:r>
        <w:t>Course type applicable to purpose and goals</w:t>
      </w:r>
    </w:p>
    <w:p w:rsidR="0096090D" w:rsidRDefault="0096090D" w:rsidP="0096090D">
      <w:r>
        <w:t>Course delivery method suitable for course</w:t>
      </w:r>
    </w:p>
    <w:p w:rsidR="0096090D" w:rsidRDefault="0096090D" w:rsidP="0096090D">
      <w:r>
        <w:t>Articulation and transferability of credit to other institutions</w:t>
      </w:r>
    </w:p>
    <w:p w:rsidR="0096090D" w:rsidRDefault="0096090D" w:rsidP="0096090D">
      <w:r>
        <w:t>Does not duplicate other courses at ETSU</w:t>
      </w:r>
    </w:p>
    <w:p w:rsidR="0096090D" w:rsidRDefault="0096090D" w:rsidP="0096090D">
      <w:r>
        <w:t>Assignment of correct number of credits</w:t>
      </w:r>
    </w:p>
    <w:p w:rsidR="0096090D" w:rsidRDefault="0096090D" w:rsidP="0096090D">
      <w:pPr>
        <w:rPr>
          <w:b/>
        </w:rPr>
      </w:pPr>
    </w:p>
    <w:p w:rsidR="0096090D" w:rsidRPr="007D7AEB" w:rsidRDefault="0096090D" w:rsidP="0096090D">
      <w:pPr>
        <w:tabs>
          <w:tab w:val="right" w:pos="9360"/>
        </w:tabs>
        <w:rPr>
          <w:b/>
        </w:rPr>
      </w:pPr>
      <w:r>
        <w:rPr>
          <w:b/>
        </w:rPr>
        <w:t>The following criterion was</w:t>
      </w:r>
      <w:r w:rsidRPr="007D7AEB">
        <w:rPr>
          <w:b/>
        </w:rPr>
        <w:t xml:space="preserve"> addressed and the following recommendations were made:</w:t>
      </w:r>
      <w:r>
        <w:rPr>
          <w:b/>
        </w:rPr>
        <w:tab/>
      </w:r>
    </w:p>
    <w:p w:rsidR="0096090D" w:rsidRDefault="0096090D" w:rsidP="0096090D">
      <w:r>
        <w:t>Other comments – Staffing should reflect faculty that are qualified to teach the course at graduate level (terminally-degreed faculty)</w:t>
      </w:r>
    </w:p>
    <w:p w:rsidR="0096090D" w:rsidRDefault="0096090D" w:rsidP="0096090D">
      <w:pPr>
        <w:rPr>
          <w:b/>
        </w:rPr>
      </w:pPr>
    </w:p>
    <w:p w:rsidR="0096090D" w:rsidRDefault="0096090D" w:rsidP="0096090D">
      <w:pPr>
        <w:rPr>
          <w:b/>
        </w:rPr>
      </w:pPr>
      <w:r>
        <w:rPr>
          <w:b/>
        </w:rPr>
        <w:t>Committee vote:</w:t>
      </w:r>
    </w:p>
    <w:p w:rsidR="0096090D" w:rsidRDefault="0096090D" w:rsidP="0096090D">
      <w:r>
        <w:t>Eileen Cress offered a motion to accept the proposal.  The motion was seconded by Shawna Lichtenwalner</w:t>
      </w:r>
      <w:r w:rsidR="001C2E3B">
        <w:t xml:space="preserve">.  </w:t>
      </w:r>
      <w:r>
        <w:t xml:space="preserve">Motion carried. </w:t>
      </w:r>
    </w:p>
    <w:p w:rsidR="0096090D" w:rsidRDefault="0096090D" w:rsidP="0096090D">
      <w:pPr>
        <w:rPr>
          <w:b/>
        </w:rPr>
      </w:pPr>
    </w:p>
    <w:p w:rsidR="00C54869" w:rsidRDefault="00C54869" w:rsidP="00C54869">
      <w:pPr>
        <w:rPr>
          <w:b/>
        </w:rPr>
      </w:pPr>
      <w:r>
        <w:rPr>
          <w:b/>
        </w:rPr>
        <w:t>3:15pm:</w:t>
      </w:r>
      <w:r w:rsidRPr="008168B9">
        <w:rPr>
          <w:b/>
        </w:rPr>
        <w:t xml:space="preserve"> </w:t>
      </w:r>
      <w:r>
        <w:rPr>
          <w:b/>
        </w:rPr>
        <w:t xml:space="preserve">New </w:t>
      </w:r>
      <w:proofErr w:type="spellStart"/>
      <w:r>
        <w:rPr>
          <w:b/>
        </w:rPr>
        <w:t>Course</w:t>
      </w:r>
      <w:proofErr w:type="gramStart"/>
      <w:r>
        <w:rPr>
          <w:b/>
        </w:rPr>
        <w:t>:NTFD</w:t>
      </w:r>
      <w:proofErr w:type="spellEnd"/>
      <w:proofErr w:type="gramEnd"/>
      <w:r>
        <w:rPr>
          <w:b/>
        </w:rPr>
        <w:t xml:space="preserve"> 4560: Originator, Elizabeth Lowe </w:t>
      </w:r>
    </w:p>
    <w:p w:rsidR="00C54869" w:rsidRPr="00FB084D" w:rsidRDefault="00C54869" w:rsidP="00C54869">
      <w:pPr>
        <w:rPr>
          <w:i/>
        </w:rPr>
      </w:pPr>
      <w:r>
        <w:rPr>
          <w:i/>
        </w:rPr>
        <w:t>Research Methods in Nutrition</w:t>
      </w:r>
    </w:p>
    <w:p w:rsidR="0096090D" w:rsidRDefault="0096090D" w:rsidP="0096090D">
      <w:pPr>
        <w:rPr>
          <w:b/>
        </w:rPr>
      </w:pPr>
    </w:p>
    <w:p w:rsidR="0096090D" w:rsidRPr="007D7AEB" w:rsidRDefault="0096090D" w:rsidP="0096090D">
      <w:pPr>
        <w:rPr>
          <w:b/>
        </w:rPr>
      </w:pPr>
      <w:r>
        <w:rPr>
          <w:b/>
        </w:rPr>
        <w:t>The following criteria were</w:t>
      </w:r>
      <w:r w:rsidRPr="007D7AEB">
        <w:rPr>
          <w:b/>
        </w:rPr>
        <w:t xml:space="preserve"> addressed and found to be appropriate:</w:t>
      </w:r>
    </w:p>
    <w:p w:rsidR="0096090D" w:rsidRDefault="0096090D" w:rsidP="0096090D">
      <w:r>
        <w:t>Current discipline-specific best practices</w:t>
      </w:r>
    </w:p>
    <w:p w:rsidR="0096090D" w:rsidRDefault="0096090D" w:rsidP="0096090D">
      <w:r>
        <w:t>Clear rationale for proposal</w:t>
      </w:r>
    </w:p>
    <w:p w:rsidR="0096090D" w:rsidRDefault="0096090D" w:rsidP="0096090D">
      <w:r>
        <w:t>Appropriate purpose and goals for the course</w:t>
      </w:r>
    </w:p>
    <w:p w:rsidR="0096090D" w:rsidRDefault="0096090D" w:rsidP="0096090D">
      <w:r>
        <w:t>Intellectual/learning outcome reflect course level</w:t>
      </w:r>
    </w:p>
    <w:p w:rsidR="0096090D" w:rsidRDefault="0096090D" w:rsidP="0096090D">
      <w:r>
        <w:t>Appropriate content and topics</w:t>
      </w:r>
    </w:p>
    <w:p w:rsidR="0096090D" w:rsidRDefault="0096090D" w:rsidP="0096090D">
      <w:r>
        <w:t>Major assignments relevant to the content and topics</w:t>
      </w:r>
    </w:p>
    <w:p w:rsidR="0096090D" w:rsidRDefault="0096090D" w:rsidP="0096090D">
      <w:pPr>
        <w:tabs>
          <w:tab w:val="left" w:pos="3000"/>
        </w:tabs>
      </w:pPr>
      <w:r>
        <w:t>Appropriate class level</w:t>
      </w:r>
      <w:r>
        <w:tab/>
      </w:r>
    </w:p>
    <w:p w:rsidR="0096090D" w:rsidRDefault="0096090D" w:rsidP="0096090D">
      <w:r>
        <w:t>Course type applicable to purpose and goals</w:t>
      </w:r>
    </w:p>
    <w:p w:rsidR="0096090D" w:rsidRDefault="0096090D" w:rsidP="0096090D">
      <w:r>
        <w:t>Course delivery method suitable for course</w:t>
      </w:r>
    </w:p>
    <w:p w:rsidR="0096090D" w:rsidRDefault="0096090D" w:rsidP="0096090D">
      <w:r>
        <w:t>Articulation and transferability of credit to other institutions</w:t>
      </w:r>
    </w:p>
    <w:p w:rsidR="0096090D" w:rsidRDefault="0096090D" w:rsidP="0096090D">
      <w:r>
        <w:t>Does not duplicate other courses at ETSU</w:t>
      </w:r>
    </w:p>
    <w:p w:rsidR="0096090D" w:rsidRDefault="0096090D" w:rsidP="0096090D">
      <w:r>
        <w:t>Assignment of correct number of credits</w:t>
      </w:r>
    </w:p>
    <w:p w:rsidR="00C54869" w:rsidRDefault="00C54869" w:rsidP="00C54869">
      <w:pPr>
        <w:rPr>
          <w:b/>
        </w:rPr>
      </w:pPr>
    </w:p>
    <w:p w:rsidR="0096090D" w:rsidRDefault="0096090D" w:rsidP="0096090D">
      <w:pPr>
        <w:rPr>
          <w:b/>
        </w:rPr>
      </w:pPr>
      <w:r>
        <w:rPr>
          <w:b/>
        </w:rPr>
        <w:t>Committee vote:</w:t>
      </w:r>
    </w:p>
    <w:p w:rsidR="0096090D" w:rsidRDefault="0096090D" w:rsidP="0096090D">
      <w:r>
        <w:t>Jill Frazier-</w:t>
      </w:r>
      <w:proofErr w:type="spellStart"/>
      <w:r>
        <w:t>LeRoy</w:t>
      </w:r>
      <w:proofErr w:type="spellEnd"/>
      <w:r>
        <w:t xml:space="preserve"> offered a motion to accept the proposal with editorial changes.  The motion was seconded by T.J. Jones.   Motion carried. </w:t>
      </w:r>
    </w:p>
    <w:p w:rsidR="0096090D" w:rsidRDefault="0096090D" w:rsidP="00C54869">
      <w:pPr>
        <w:rPr>
          <w:b/>
        </w:rPr>
      </w:pPr>
    </w:p>
    <w:p w:rsidR="0088468A" w:rsidRDefault="0088468A" w:rsidP="0088468A">
      <w:pPr>
        <w:rPr>
          <w:b/>
        </w:rPr>
      </w:pPr>
      <w:r>
        <w:rPr>
          <w:b/>
        </w:rPr>
        <w:lastRenderedPageBreak/>
        <w:t>The following two proposals were added to the agenda for review:</w:t>
      </w:r>
    </w:p>
    <w:p w:rsidR="0088468A" w:rsidRDefault="0088468A" w:rsidP="0088468A">
      <w:pPr>
        <w:rPr>
          <w:b/>
        </w:rPr>
      </w:pPr>
    </w:p>
    <w:p w:rsidR="0088468A" w:rsidRDefault="0088468A" w:rsidP="0088468A">
      <w:pPr>
        <w:rPr>
          <w:b/>
        </w:rPr>
      </w:pPr>
      <w:r>
        <w:rPr>
          <w:b/>
        </w:rPr>
        <w:t xml:space="preserve">New Course: </w:t>
      </w:r>
      <w:proofErr w:type="spellStart"/>
      <w:r>
        <w:rPr>
          <w:b/>
        </w:rPr>
        <w:t>NTFD</w:t>
      </w:r>
      <w:proofErr w:type="spellEnd"/>
      <w:r>
        <w:rPr>
          <w:b/>
        </w:rPr>
        <w:t xml:space="preserve"> 1010: Originator, Elizabeth Lowe</w:t>
      </w:r>
    </w:p>
    <w:p w:rsidR="0088468A" w:rsidRDefault="0088468A" w:rsidP="0088468A">
      <w:pPr>
        <w:rPr>
          <w:i/>
        </w:rPr>
      </w:pPr>
      <w:r>
        <w:rPr>
          <w:i/>
        </w:rPr>
        <w:t>Introduction to Nutrition</w:t>
      </w:r>
    </w:p>
    <w:p w:rsidR="0088468A" w:rsidRDefault="0088468A" w:rsidP="0088468A">
      <w:pPr>
        <w:rPr>
          <w:i/>
        </w:rPr>
      </w:pPr>
    </w:p>
    <w:p w:rsidR="0088468A" w:rsidRPr="007D7AEB" w:rsidRDefault="0088468A" w:rsidP="0088468A">
      <w:pPr>
        <w:rPr>
          <w:b/>
        </w:rPr>
      </w:pPr>
      <w:r>
        <w:rPr>
          <w:b/>
        </w:rPr>
        <w:t>The following criteria were</w:t>
      </w:r>
      <w:r w:rsidRPr="007D7AEB">
        <w:rPr>
          <w:b/>
        </w:rPr>
        <w:t xml:space="preserve"> addressed and found to be appropriate:</w:t>
      </w:r>
    </w:p>
    <w:p w:rsidR="0088468A" w:rsidRDefault="0088468A" w:rsidP="0088468A">
      <w:r>
        <w:t>Current discipline-specific best practices</w:t>
      </w:r>
    </w:p>
    <w:p w:rsidR="0088468A" w:rsidRDefault="0088468A" w:rsidP="0088468A">
      <w:r>
        <w:t>Clear rationale for proposal</w:t>
      </w:r>
    </w:p>
    <w:p w:rsidR="0088468A" w:rsidRDefault="0088468A" w:rsidP="0088468A">
      <w:r>
        <w:t>Appropriate purpose and goals for the course</w:t>
      </w:r>
    </w:p>
    <w:p w:rsidR="0088468A" w:rsidRDefault="0088468A" w:rsidP="0088468A">
      <w:r>
        <w:t>Intellectual/learning outcome reflect course level</w:t>
      </w:r>
    </w:p>
    <w:p w:rsidR="0088468A" w:rsidRDefault="0088468A" w:rsidP="0088468A">
      <w:r>
        <w:t>Appropriate content and topics</w:t>
      </w:r>
    </w:p>
    <w:p w:rsidR="0088468A" w:rsidRDefault="0088468A" w:rsidP="0088468A">
      <w:r>
        <w:t>Major assignments relevant to the content and topics</w:t>
      </w:r>
    </w:p>
    <w:p w:rsidR="0088468A" w:rsidRDefault="0088468A" w:rsidP="0088468A">
      <w:pPr>
        <w:tabs>
          <w:tab w:val="left" w:pos="3000"/>
        </w:tabs>
      </w:pPr>
      <w:r>
        <w:t>Appropriate class level</w:t>
      </w:r>
      <w:r>
        <w:tab/>
      </w:r>
    </w:p>
    <w:p w:rsidR="0088468A" w:rsidRDefault="0088468A" w:rsidP="0088468A">
      <w:r>
        <w:t>Course type applicable to purpose and goals</w:t>
      </w:r>
    </w:p>
    <w:p w:rsidR="0088468A" w:rsidRDefault="0088468A" w:rsidP="0088468A">
      <w:r>
        <w:t>Course delivery method suitable for course</w:t>
      </w:r>
    </w:p>
    <w:p w:rsidR="0088468A" w:rsidRDefault="0088468A" w:rsidP="0088468A">
      <w:r>
        <w:t>Articulation and transferability of credit to other institutions</w:t>
      </w:r>
    </w:p>
    <w:p w:rsidR="0088468A" w:rsidRDefault="0088468A" w:rsidP="0088468A">
      <w:r>
        <w:t>Does not duplicate other courses at ETSU</w:t>
      </w:r>
    </w:p>
    <w:p w:rsidR="0088468A" w:rsidRDefault="0088468A" w:rsidP="0088468A">
      <w:r>
        <w:t>Assignment of correct number of credits</w:t>
      </w:r>
    </w:p>
    <w:p w:rsidR="0088468A" w:rsidRDefault="0088468A" w:rsidP="0088468A">
      <w:pPr>
        <w:rPr>
          <w:i/>
        </w:rPr>
      </w:pPr>
    </w:p>
    <w:p w:rsidR="0088468A" w:rsidRDefault="0088468A" w:rsidP="0088468A">
      <w:pPr>
        <w:rPr>
          <w:b/>
        </w:rPr>
      </w:pPr>
      <w:r>
        <w:rPr>
          <w:b/>
        </w:rPr>
        <w:t>Committee vote:</w:t>
      </w:r>
    </w:p>
    <w:p w:rsidR="0088468A" w:rsidRDefault="0088468A" w:rsidP="0088468A">
      <w:r>
        <w:t xml:space="preserve">Eileen Cress offered a motion to accept the proposal with editorial changes.  The motion was seconded by Kathy Campbell.   Motion carried. </w:t>
      </w:r>
    </w:p>
    <w:p w:rsidR="0088468A" w:rsidRPr="00093626" w:rsidRDefault="0088468A" w:rsidP="0088468A">
      <w:pPr>
        <w:rPr>
          <w:i/>
        </w:rPr>
      </w:pPr>
    </w:p>
    <w:p w:rsidR="0088468A" w:rsidRDefault="0088468A" w:rsidP="0088468A">
      <w:pPr>
        <w:rPr>
          <w:b/>
        </w:rPr>
      </w:pPr>
      <w:r>
        <w:rPr>
          <w:b/>
        </w:rPr>
        <w:t xml:space="preserve">Substantial Course Modification: </w:t>
      </w:r>
      <w:proofErr w:type="spellStart"/>
      <w:r>
        <w:rPr>
          <w:b/>
        </w:rPr>
        <w:t>NTFD</w:t>
      </w:r>
      <w:proofErr w:type="spellEnd"/>
      <w:r>
        <w:rPr>
          <w:b/>
        </w:rPr>
        <w:t xml:space="preserve"> 3485: Originator, Elizabeth Lowe</w:t>
      </w:r>
      <w:r w:rsidRPr="008168B9">
        <w:rPr>
          <w:b/>
        </w:rPr>
        <w:t xml:space="preserve"> </w:t>
      </w:r>
    </w:p>
    <w:p w:rsidR="0088468A" w:rsidRDefault="0088468A" w:rsidP="0088468A">
      <w:pPr>
        <w:rPr>
          <w:i/>
        </w:rPr>
      </w:pPr>
      <w:r>
        <w:rPr>
          <w:i/>
        </w:rPr>
        <w:t>Basic Skills in Dietetics Practice</w:t>
      </w:r>
    </w:p>
    <w:p w:rsidR="0088468A" w:rsidRDefault="0088468A" w:rsidP="0088468A">
      <w:pPr>
        <w:rPr>
          <w:i/>
        </w:rPr>
      </w:pPr>
    </w:p>
    <w:p w:rsidR="0088468A" w:rsidRPr="007D7AEB" w:rsidRDefault="0088468A" w:rsidP="0088468A">
      <w:pPr>
        <w:rPr>
          <w:b/>
        </w:rPr>
      </w:pPr>
      <w:r>
        <w:rPr>
          <w:b/>
        </w:rPr>
        <w:t>The following criteria were</w:t>
      </w:r>
      <w:r w:rsidRPr="007D7AEB">
        <w:rPr>
          <w:b/>
        </w:rPr>
        <w:t xml:space="preserve"> addressed and found to be appropriate:</w:t>
      </w:r>
    </w:p>
    <w:p w:rsidR="0088468A" w:rsidRDefault="0088468A" w:rsidP="0088468A">
      <w:r>
        <w:t>Current discipline-specific best practices</w:t>
      </w:r>
    </w:p>
    <w:p w:rsidR="0088468A" w:rsidRDefault="0088468A" w:rsidP="0088468A">
      <w:r>
        <w:t>Clear rationale for proposal</w:t>
      </w:r>
    </w:p>
    <w:p w:rsidR="0088468A" w:rsidRDefault="0088468A" w:rsidP="0088468A">
      <w:r>
        <w:t>Appropriate purpose and goals for the course</w:t>
      </w:r>
    </w:p>
    <w:p w:rsidR="0088468A" w:rsidRDefault="0088468A" w:rsidP="0088468A">
      <w:r>
        <w:t>Intellectual/learning outcome reflect course level</w:t>
      </w:r>
    </w:p>
    <w:p w:rsidR="0088468A" w:rsidRDefault="0088468A" w:rsidP="0088468A">
      <w:r>
        <w:t>Appropriate content and topics</w:t>
      </w:r>
    </w:p>
    <w:p w:rsidR="0088468A" w:rsidRDefault="0088468A" w:rsidP="0088468A">
      <w:r>
        <w:t>Major assignments relevant to the content and topics</w:t>
      </w:r>
    </w:p>
    <w:p w:rsidR="0088468A" w:rsidRDefault="0088468A" w:rsidP="0088468A">
      <w:pPr>
        <w:tabs>
          <w:tab w:val="left" w:pos="3000"/>
        </w:tabs>
      </w:pPr>
      <w:r>
        <w:t>Appropriate class level</w:t>
      </w:r>
      <w:r>
        <w:tab/>
      </w:r>
    </w:p>
    <w:p w:rsidR="0088468A" w:rsidRDefault="0088468A" w:rsidP="0088468A">
      <w:r>
        <w:t>Course type applicable to purpose and goals</w:t>
      </w:r>
    </w:p>
    <w:p w:rsidR="0088468A" w:rsidRDefault="0088468A" w:rsidP="0088468A">
      <w:r>
        <w:t>Course delivery method suitable for course</w:t>
      </w:r>
    </w:p>
    <w:p w:rsidR="0088468A" w:rsidRDefault="0088468A" w:rsidP="0088468A">
      <w:r>
        <w:t>Articulation and transferability of credit to other institutions</w:t>
      </w:r>
    </w:p>
    <w:p w:rsidR="0088468A" w:rsidRDefault="0088468A" w:rsidP="0088468A">
      <w:r>
        <w:t>Does not duplicate other courses at ETSU</w:t>
      </w:r>
    </w:p>
    <w:p w:rsidR="0088468A" w:rsidRDefault="0088468A" w:rsidP="0088468A">
      <w:r>
        <w:t>Assignment of correct number of credits</w:t>
      </w:r>
    </w:p>
    <w:p w:rsidR="0088468A" w:rsidRPr="0087377E" w:rsidRDefault="0088468A" w:rsidP="0088468A">
      <w:pPr>
        <w:rPr>
          <w:i/>
        </w:rPr>
      </w:pPr>
    </w:p>
    <w:p w:rsidR="0088468A" w:rsidRDefault="0088468A" w:rsidP="0088468A">
      <w:pPr>
        <w:rPr>
          <w:b/>
        </w:rPr>
      </w:pPr>
      <w:r>
        <w:rPr>
          <w:b/>
        </w:rPr>
        <w:t>Committee vote:</w:t>
      </w:r>
    </w:p>
    <w:p w:rsidR="0088468A" w:rsidRDefault="0088468A" w:rsidP="0088468A">
      <w:r>
        <w:t xml:space="preserve">Eileen Cress offered a motion to accept the proposal.  The motion was seconded by Mike Stoots.   Motion carried with one abstention (Alison Deadman). </w:t>
      </w:r>
    </w:p>
    <w:p w:rsidR="0088468A" w:rsidRDefault="0088468A" w:rsidP="0088468A">
      <w:pPr>
        <w:rPr>
          <w:u w:val="single"/>
        </w:rPr>
      </w:pPr>
    </w:p>
    <w:p w:rsidR="00650275" w:rsidRDefault="00650275" w:rsidP="00C54869">
      <w:pPr>
        <w:rPr>
          <w:b/>
        </w:rPr>
      </w:pPr>
    </w:p>
    <w:p w:rsidR="00650275" w:rsidRDefault="00650275" w:rsidP="00C54869">
      <w:pPr>
        <w:rPr>
          <w:b/>
        </w:rPr>
      </w:pPr>
    </w:p>
    <w:p w:rsidR="00C54869" w:rsidRDefault="00C54869" w:rsidP="00C54869">
      <w:pPr>
        <w:rPr>
          <w:b/>
        </w:rPr>
      </w:pPr>
      <w:r>
        <w:rPr>
          <w:b/>
        </w:rPr>
        <w:lastRenderedPageBreak/>
        <w:t>3:30pm:</w:t>
      </w:r>
      <w:r w:rsidRPr="000D4573">
        <w:rPr>
          <w:b/>
        </w:rPr>
        <w:t xml:space="preserve"> </w:t>
      </w:r>
      <w:proofErr w:type="spellStart"/>
      <w:r>
        <w:rPr>
          <w:b/>
        </w:rPr>
        <w:t>TBR</w:t>
      </w:r>
      <w:proofErr w:type="spellEnd"/>
      <w:r>
        <w:rPr>
          <w:b/>
        </w:rPr>
        <w:t xml:space="preserve"> Proposal: Originator, Elizabeth Lowe</w:t>
      </w:r>
    </w:p>
    <w:p w:rsidR="00C54869" w:rsidRDefault="00C54869" w:rsidP="00C54869">
      <w:pPr>
        <w:rPr>
          <w:b/>
        </w:rPr>
      </w:pPr>
      <w:r>
        <w:rPr>
          <w:b/>
        </w:rPr>
        <w:t>Changes to Major Program of Study in Nutrition, Food, and Dietetics (</w:t>
      </w:r>
      <w:proofErr w:type="spellStart"/>
      <w:r>
        <w:rPr>
          <w:b/>
        </w:rPr>
        <w:t>NTFD</w:t>
      </w:r>
      <w:proofErr w:type="spellEnd"/>
      <w:r>
        <w:rPr>
          <w:b/>
        </w:rPr>
        <w:t>)</w:t>
      </w:r>
    </w:p>
    <w:p w:rsidR="00C54869" w:rsidRDefault="00C54869" w:rsidP="00C54869">
      <w:pPr>
        <w:rPr>
          <w:b/>
        </w:rPr>
      </w:pPr>
    </w:p>
    <w:p w:rsidR="00650275" w:rsidRDefault="00650275" w:rsidP="00650275">
      <w:pPr>
        <w:rPr>
          <w:b/>
        </w:rPr>
      </w:pPr>
      <w:r>
        <w:rPr>
          <w:b/>
        </w:rPr>
        <w:t>The following criteria were</w:t>
      </w:r>
      <w:r w:rsidRPr="007D7AEB">
        <w:rPr>
          <w:b/>
        </w:rPr>
        <w:t xml:space="preserve"> addressed </w:t>
      </w:r>
      <w:r>
        <w:rPr>
          <w:b/>
        </w:rPr>
        <w:t xml:space="preserve">in the </w:t>
      </w:r>
      <w:proofErr w:type="spellStart"/>
      <w:r>
        <w:rPr>
          <w:b/>
        </w:rPr>
        <w:t>TBR</w:t>
      </w:r>
      <w:proofErr w:type="spellEnd"/>
      <w:r>
        <w:rPr>
          <w:b/>
        </w:rPr>
        <w:t xml:space="preserve"> proposal </w:t>
      </w:r>
      <w:r w:rsidRPr="007D7AEB">
        <w:rPr>
          <w:b/>
        </w:rPr>
        <w:t xml:space="preserve">and </w:t>
      </w:r>
      <w:r>
        <w:rPr>
          <w:b/>
        </w:rPr>
        <w:t xml:space="preserve">were </w:t>
      </w:r>
      <w:r w:rsidRPr="007D7AEB">
        <w:rPr>
          <w:b/>
        </w:rPr>
        <w:t>found to be appropriate:</w:t>
      </w:r>
    </w:p>
    <w:p w:rsidR="00F107DD" w:rsidRPr="00601851" w:rsidRDefault="00F107DD" w:rsidP="00F107DD">
      <w:pPr>
        <w:rPr>
          <w:b/>
        </w:rPr>
      </w:pPr>
      <w:r w:rsidRPr="00601851">
        <w:rPr>
          <w:b/>
        </w:rPr>
        <w:t>Proposal Summary</w:t>
      </w:r>
    </w:p>
    <w:p w:rsidR="00F107DD" w:rsidRDefault="00F107DD" w:rsidP="00F107DD">
      <w:r>
        <w:tab/>
        <w:t>Purpose (Goals and Objectives)</w:t>
      </w:r>
    </w:p>
    <w:p w:rsidR="00F107DD" w:rsidRDefault="00F107DD" w:rsidP="00F107DD">
      <w:r>
        <w:tab/>
        <w:t>Expected student learning outcomes</w:t>
      </w:r>
    </w:p>
    <w:p w:rsidR="00F107DD" w:rsidRDefault="00F107DD" w:rsidP="00F107DD">
      <w:r>
        <w:tab/>
        <w:t>Curriculum</w:t>
      </w:r>
    </w:p>
    <w:p w:rsidR="00F107DD" w:rsidRDefault="00F107DD" w:rsidP="00F107DD">
      <w:r>
        <w:tab/>
        <w:t xml:space="preserve">Need </w:t>
      </w:r>
    </w:p>
    <w:p w:rsidR="00F107DD" w:rsidRDefault="00F107DD" w:rsidP="00F107DD">
      <w:r>
        <w:tab/>
        <w:t>Impact</w:t>
      </w:r>
    </w:p>
    <w:p w:rsidR="00F107DD" w:rsidRDefault="00F107DD" w:rsidP="00F107DD">
      <w:r>
        <w:tab/>
        <w:t>Plans for Accreditation</w:t>
      </w:r>
    </w:p>
    <w:p w:rsidR="00F107DD" w:rsidRDefault="00F107DD" w:rsidP="00F107DD">
      <w:pPr>
        <w:rPr>
          <w:b/>
        </w:rPr>
      </w:pPr>
      <w:r w:rsidRPr="00601851">
        <w:rPr>
          <w:b/>
        </w:rPr>
        <w:t>Program Change Form</w:t>
      </w:r>
    </w:p>
    <w:p w:rsidR="00F107DD" w:rsidRDefault="00F107DD" w:rsidP="00F107DD">
      <w:pPr>
        <w:rPr>
          <w:b/>
        </w:rPr>
      </w:pPr>
      <w:r>
        <w:rPr>
          <w:b/>
        </w:rPr>
        <w:t>Rationale for Proposed Curriculum Revision</w:t>
      </w:r>
    </w:p>
    <w:p w:rsidR="00F107DD" w:rsidRDefault="00F107DD" w:rsidP="00F107DD">
      <w:pPr>
        <w:rPr>
          <w:b/>
        </w:rPr>
      </w:pPr>
      <w:r>
        <w:rPr>
          <w:b/>
        </w:rPr>
        <w:t>New Course Descriptions</w:t>
      </w:r>
    </w:p>
    <w:p w:rsidR="00F107DD" w:rsidRDefault="00F107DD" w:rsidP="00F107DD">
      <w:pPr>
        <w:rPr>
          <w:b/>
        </w:rPr>
      </w:pPr>
    </w:p>
    <w:p w:rsidR="00650275" w:rsidRPr="007D7AEB" w:rsidRDefault="00650275" w:rsidP="00650275">
      <w:pPr>
        <w:tabs>
          <w:tab w:val="right" w:pos="9360"/>
        </w:tabs>
        <w:rPr>
          <w:b/>
        </w:rPr>
      </w:pPr>
      <w:r w:rsidRPr="007D7AEB">
        <w:rPr>
          <w:b/>
        </w:rPr>
        <w:t>The follow</w:t>
      </w:r>
      <w:r>
        <w:rPr>
          <w:b/>
        </w:rPr>
        <w:t xml:space="preserve">ing criteria were addressed in the </w:t>
      </w:r>
      <w:proofErr w:type="spellStart"/>
      <w:r>
        <w:rPr>
          <w:b/>
        </w:rPr>
        <w:t>TBR</w:t>
      </w:r>
      <w:proofErr w:type="spellEnd"/>
      <w:r>
        <w:rPr>
          <w:b/>
        </w:rPr>
        <w:t xml:space="preserve"> proposal and </w:t>
      </w:r>
      <w:r w:rsidRPr="007D7AEB">
        <w:rPr>
          <w:b/>
        </w:rPr>
        <w:t>the following recommendations were made:</w:t>
      </w:r>
      <w:r>
        <w:rPr>
          <w:b/>
        </w:rPr>
        <w:tab/>
      </w:r>
    </w:p>
    <w:p w:rsidR="00650275" w:rsidRDefault="00F107DD" w:rsidP="00C54869">
      <w:r>
        <w:t xml:space="preserve">Proposal Summary - </w:t>
      </w:r>
      <w:r w:rsidR="00650275">
        <w:t>Impact – Add statements about job demand</w:t>
      </w:r>
    </w:p>
    <w:p w:rsidR="00650275" w:rsidRPr="00650275" w:rsidRDefault="00650275" w:rsidP="00C54869">
      <w:r>
        <w:t>Editorial change – add semi-colons to separate listing of courses on Snapshot page</w:t>
      </w:r>
    </w:p>
    <w:p w:rsidR="00650275" w:rsidRDefault="00650275" w:rsidP="00C54869">
      <w:pPr>
        <w:rPr>
          <w:b/>
        </w:rPr>
      </w:pPr>
    </w:p>
    <w:p w:rsidR="001C2E3B" w:rsidRDefault="001C2E3B" w:rsidP="001C2E3B">
      <w:pPr>
        <w:rPr>
          <w:b/>
        </w:rPr>
      </w:pPr>
      <w:r>
        <w:rPr>
          <w:b/>
        </w:rPr>
        <w:t>Committee vote:</w:t>
      </w:r>
    </w:p>
    <w:p w:rsidR="001C2E3B" w:rsidRDefault="001C2E3B" w:rsidP="001C2E3B">
      <w:r>
        <w:t xml:space="preserve">Suzanne Smith offered a motion to accept the </w:t>
      </w:r>
      <w:proofErr w:type="spellStart"/>
      <w:r>
        <w:t>TBR</w:t>
      </w:r>
      <w:proofErr w:type="spellEnd"/>
      <w:r>
        <w:t xml:space="preserve"> proposal with minor changes as noted above.  The motion was seconded by Kathy Campbell.   Motion carried. </w:t>
      </w:r>
    </w:p>
    <w:p w:rsidR="001C2E3B" w:rsidRDefault="001C2E3B" w:rsidP="00C54869">
      <w:pPr>
        <w:rPr>
          <w:b/>
        </w:rPr>
      </w:pPr>
    </w:p>
    <w:p w:rsidR="001C2E3B" w:rsidRDefault="001C2E3B" w:rsidP="001C2E3B">
      <w:pPr>
        <w:rPr>
          <w:b/>
        </w:rPr>
      </w:pPr>
      <w:r>
        <w:rPr>
          <w:b/>
        </w:rPr>
        <w:t xml:space="preserve">Items to be discussed at future </w:t>
      </w:r>
      <w:proofErr w:type="spellStart"/>
      <w:r>
        <w:rPr>
          <w:b/>
        </w:rPr>
        <w:t>UCC</w:t>
      </w:r>
      <w:proofErr w:type="spellEnd"/>
      <w:r>
        <w:rPr>
          <w:b/>
        </w:rPr>
        <w:t xml:space="preserve"> Meetings:</w:t>
      </w:r>
    </w:p>
    <w:p w:rsidR="001C2E3B" w:rsidRDefault="00B37DB3" w:rsidP="001C2E3B">
      <w:pPr>
        <w:pStyle w:val="ListParagraph"/>
        <w:numPr>
          <w:ilvl w:val="0"/>
          <w:numId w:val="2"/>
        </w:numPr>
      </w:pPr>
      <w:r>
        <w:t>Constitution of the Undergraduate Curriculum Committee (</w:t>
      </w:r>
      <w:proofErr w:type="spellStart"/>
      <w:r>
        <w:t>UCC</w:t>
      </w:r>
      <w:proofErr w:type="spellEnd"/>
      <w:r>
        <w:t>)</w:t>
      </w:r>
    </w:p>
    <w:p w:rsidR="00B37DB3" w:rsidRDefault="00B37DB3" w:rsidP="001C2E3B">
      <w:pPr>
        <w:pStyle w:val="ListParagraph"/>
        <w:numPr>
          <w:ilvl w:val="0"/>
          <w:numId w:val="2"/>
        </w:numPr>
      </w:pPr>
      <w:r>
        <w:t>Special Topics courses</w:t>
      </w:r>
    </w:p>
    <w:p w:rsidR="001C2E3B" w:rsidRDefault="00B37DB3" w:rsidP="001C2E3B">
      <w:pPr>
        <w:pStyle w:val="ListParagraph"/>
        <w:numPr>
          <w:ilvl w:val="0"/>
          <w:numId w:val="2"/>
        </w:numPr>
      </w:pPr>
      <w:r>
        <w:t xml:space="preserve">Prerequisites </w:t>
      </w:r>
    </w:p>
    <w:p w:rsidR="00DD0216" w:rsidRDefault="00DD0216" w:rsidP="001C2E3B">
      <w:pPr>
        <w:pStyle w:val="ListParagraph"/>
        <w:numPr>
          <w:ilvl w:val="0"/>
          <w:numId w:val="2"/>
        </w:numPr>
      </w:pPr>
      <w:r>
        <w:t>Attendance policies</w:t>
      </w:r>
    </w:p>
    <w:p w:rsidR="00DD0216" w:rsidRDefault="00DD0216" w:rsidP="001C2E3B">
      <w:pPr>
        <w:pStyle w:val="ListParagraph"/>
        <w:numPr>
          <w:ilvl w:val="0"/>
          <w:numId w:val="2"/>
        </w:numPr>
      </w:pPr>
      <w:r>
        <w:t>Dual-listed courses (4xx7 and 5xx7)</w:t>
      </w:r>
    </w:p>
    <w:p w:rsidR="00DD0216" w:rsidRPr="00E933F4" w:rsidRDefault="00DD0216" w:rsidP="001C2E3B">
      <w:pPr>
        <w:pStyle w:val="ListParagraph"/>
        <w:numPr>
          <w:ilvl w:val="0"/>
          <w:numId w:val="2"/>
        </w:numPr>
      </w:pPr>
      <w:r>
        <w:t>Best practices (refer to Oct. 26, 2011 meeting notes)</w:t>
      </w:r>
    </w:p>
    <w:p w:rsidR="001C2E3B" w:rsidRDefault="001C2E3B" w:rsidP="001C2E3B">
      <w:pPr>
        <w:rPr>
          <w:b/>
        </w:rPr>
      </w:pPr>
    </w:p>
    <w:p w:rsidR="001C2E3B" w:rsidRDefault="001C2E3B" w:rsidP="001C2E3B">
      <w:pPr>
        <w:rPr>
          <w:b/>
        </w:rPr>
      </w:pPr>
      <w:r w:rsidRPr="00966D24">
        <w:rPr>
          <w:b/>
        </w:rPr>
        <w:t>Call for motion to adjourn</w:t>
      </w:r>
    </w:p>
    <w:p w:rsidR="001C2E3B" w:rsidRPr="00071D31" w:rsidRDefault="001C2E3B" w:rsidP="001C2E3B">
      <w:r>
        <w:t>Shawna Lichtenwalner offered a motion to adjourn; motion was seconded by Kathy Campbell.  Motion carried.  The meeting was adjourned.</w:t>
      </w:r>
    </w:p>
    <w:p w:rsidR="001C2E3B" w:rsidRDefault="001C2E3B" w:rsidP="001C2E3B"/>
    <w:p w:rsidR="00B95359" w:rsidRDefault="00B95359"/>
    <w:sectPr w:rsidR="00B95359" w:rsidSect="00B953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E612B0"/>
    <w:multiLevelType w:val="hybridMultilevel"/>
    <w:tmpl w:val="21DE8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7115A7"/>
    <w:multiLevelType w:val="hybridMultilevel"/>
    <w:tmpl w:val="9432B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4869"/>
    <w:rsid w:val="0016257E"/>
    <w:rsid w:val="001C2E3B"/>
    <w:rsid w:val="00432ECC"/>
    <w:rsid w:val="0055138E"/>
    <w:rsid w:val="00650275"/>
    <w:rsid w:val="006A4571"/>
    <w:rsid w:val="0088468A"/>
    <w:rsid w:val="0096090D"/>
    <w:rsid w:val="00A24CF4"/>
    <w:rsid w:val="00AF6BDB"/>
    <w:rsid w:val="00B37DB3"/>
    <w:rsid w:val="00B93234"/>
    <w:rsid w:val="00B95359"/>
    <w:rsid w:val="00C54869"/>
    <w:rsid w:val="00DD0216"/>
    <w:rsid w:val="00F107DD"/>
    <w:rsid w:val="00F526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86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54869"/>
    <w:rPr>
      <w:color w:val="0000FF"/>
      <w:u w:val="single"/>
    </w:rPr>
  </w:style>
  <w:style w:type="paragraph" w:styleId="ListParagraph">
    <w:name w:val="List Paragraph"/>
    <w:basedOn w:val="Normal"/>
    <w:uiPriority w:val="34"/>
    <w:qFormat/>
    <w:rsid w:val="006A457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5</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8800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lewisar</dc:creator>
  <cp:keywords/>
  <dc:description/>
  <cp:lastModifiedBy>lewisar</cp:lastModifiedBy>
  <cp:revision>15</cp:revision>
  <dcterms:created xsi:type="dcterms:W3CDTF">2012-01-24T14:57:00Z</dcterms:created>
  <dcterms:modified xsi:type="dcterms:W3CDTF">2012-01-24T17:19:00Z</dcterms:modified>
</cp:coreProperties>
</file>