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8E0EB" w14:textId="77777777"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000E1AF0" w:rsidR="00186D6A" w:rsidRPr="0013342D" w:rsidRDefault="00D3183F" w:rsidP="00186D6A">
      <w:pPr>
        <w:rPr>
          <w:rFonts w:ascii="Arial" w:hAnsi="Arial" w:cs="Arial"/>
          <w:b/>
        </w:rPr>
      </w:pPr>
      <w:r>
        <w:rPr>
          <w:rFonts w:ascii="Arial" w:hAnsi="Arial" w:cs="Arial"/>
          <w:b/>
        </w:rPr>
        <w:t xml:space="preserve">October </w:t>
      </w:r>
      <w:r w:rsidR="000201CF">
        <w:rPr>
          <w:rFonts w:ascii="Arial" w:hAnsi="Arial" w:cs="Arial"/>
          <w:b/>
        </w:rPr>
        <w:t>26</w:t>
      </w:r>
      <w:r>
        <w:rPr>
          <w:rFonts w:ascii="Arial" w:hAnsi="Arial" w:cs="Arial"/>
          <w:b/>
        </w:rPr>
        <w:t>, 2016</w:t>
      </w:r>
    </w:p>
    <w:p w14:paraId="31B43A6D" w14:textId="77777777" w:rsidR="00186D6A" w:rsidRPr="0013342D" w:rsidRDefault="00186D6A" w:rsidP="00186D6A">
      <w:pPr>
        <w:rPr>
          <w:rFonts w:ascii="Arial" w:hAnsi="Arial" w:cs="Arial"/>
          <w:b/>
        </w:rPr>
      </w:pPr>
    </w:p>
    <w:p w14:paraId="6A322902" w14:textId="77777777" w:rsidR="00186D6A" w:rsidRPr="0013342D" w:rsidRDefault="00186D6A" w:rsidP="00186D6A">
      <w:pPr>
        <w:rPr>
          <w:rFonts w:ascii="Arial" w:hAnsi="Arial" w:cs="Arial"/>
          <w:b/>
        </w:rPr>
      </w:pPr>
      <w:bookmarkStart w:id="0" w:name="_GoBack"/>
      <w:bookmarkEnd w:id="0"/>
    </w:p>
    <w:p w14:paraId="5D790010" w14:textId="1DC0FABA" w:rsidR="000201CF" w:rsidRPr="000201CF" w:rsidRDefault="00186D6A" w:rsidP="000201CF">
      <w:pPr>
        <w:rPr>
          <w:rFonts w:ascii="Arial" w:hAnsi="Arial" w:cs="Arial"/>
        </w:rPr>
      </w:pPr>
      <w:r w:rsidRPr="0013342D">
        <w:rPr>
          <w:rFonts w:ascii="Arial" w:hAnsi="Arial" w:cs="Arial"/>
          <w:b/>
        </w:rPr>
        <w:t xml:space="preserve">Members present: </w:t>
      </w:r>
      <w:r w:rsidR="000201CF" w:rsidRPr="00BD03C1">
        <w:rPr>
          <w:rFonts w:ascii="Arial" w:hAnsi="Arial" w:cs="Arial"/>
        </w:rPr>
        <w:t xml:space="preserve">Joanna Anderson, Mark Baumgartner, Rhonda Brodrick, Michelle Chandley, Shirley Cherry, T. Jason Davis, Julie Fox-Horton, Keith Green, Marsh </w:t>
      </w:r>
      <w:proofErr w:type="spellStart"/>
      <w:r w:rsidR="000201CF" w:rsidRPr="00BD03C1">
        <w:rPr>
          <w:rFonts w:ascii="Arial" w:hAnsi="Arial" w:cs="Arial"/>
        </w:rPr>
        <w:t>Grube</w:t>
      </w:r>
      <w:proofErr w:type="spellEnd"/>
      <w:r w:rsidR="000201CF" w:rsidRPr="00BD03C1">
        <w:rPr>
          <w:rFonts w:ascii="Arial" w:hAnsi="Arial" w:cs="Arial"/>
        </w:rPr>
        <w:t xml:space="preserve">, </w:t>
      </w:r>
      <w:proofErr w:type="spellStart"/>
      <w:r w:rsidR="000201CF" w:rsidRPr="00BD03C1">
        <w:rPr>
          <w:rFonts w:ascii="Arial" w:hAnsi="Arial" w:cs="Arial"/>
        </w:rPr>
        <w:t>LaDonna</w:t>
      </w:r>
      <w:proofErr w:type="spellEnd"/>
      <w:r w:rsidR="000201CF" w:rsidRPr="00BD03C1">
        <w:rPr>
          <w:rFonts w:ascii="Arial" w:hAnsi="Arial" w:cs="Arial"/>
        </w:rPr>
        <w:t xml:space="preserve"> Hutchins, Myra Jones, Billie Lancaster, Theresa </w:t>
      </w:r>
      <w:proofErr w:type="spellStart"/>
      <w:r w:rsidR="000201CF" w:rsidRPr="00BD03C1">
        <w:rPr>
          <w:rFonts w:ascii="Arial" w:hAnsi="Arial" w:cs="Arial"/>
        </w:rPr>
        <w:t>McGarry</w:t>
      </w:r>
      <w:proofErr w:type="spellEnd"/>
      <w:r w:rsidR="000201CF" w:rsidRPr="00BD03C1">
        <w:rPr>
          <w:rFonts w:ascii="Arial" w:hAnsi="Arial" w:cs="Arial"/>
        </w:rPr>
        <w:t xml:space="preserve">, </w:t>
      </w:r>
      <w:r w:rsidR="00BD03C1" w:rsidRPr="00BD03C1">
        <w:rPr>
          <w:rFonts w:ascii="Arial" w:hAnsi="Arial" w:cs="Arial"/>
        </w:rPr>
        <w:t xml:space="preserve">Jessica Miller, </w:t>
      </w:r>
      <w:r w:rsidR="000201CF" w:rsidRPr="00BD03C1">
        <w:rPr>
          <w:rFonts w:ascii="Arial" w:hAnsi="Arial" w:cs="Arial"/>
        </w:rPr>
        <w:t>Evelyn Roach, Melissa Shafer, Kimberly Sell, Suzanne Smith</w:t>
      </w:r>
    </w:p>
    <w:p w14:paraId="6CC488DB" w14:textId="3F3E8B76" w:rsidR="00D3183F" w:rsidRPr="00D3183F" w:rsidRDefault="00D3183F" w:rsidP="00D3183F">
      <w:pPr>
        <w:rPr>
          <w:rFonts w:ascii="Arial" w:hAnsi="Arial" w:cs="Arial"/>
        </w:rPr>
      </w:pPr>
    </w:p>
    <w:p w14:paraId="76192C5A" w14:textId="41B6CAC7" w:rsidR="00310140" w:rsidRPr="0013342D" w:rsidRDefault="00310140" w:rsidP="00186D6A">
      <w:pPr>
        <w:rPr>
          <w:rFonts w:ascii="Arial" w:hAnsi="Arial" w:cs="Arial"/>
          <w:b/>
        </w:rPr>
      </w:pPr>
      <w:r w:rsidRPr="0013342D">
        <w:rPr>
          <w:rFonts w:ascii="Arial" w:hAnsi="Arial" w:cs="Arial"/>
          <w:b/>
        </w:rPr>
        <w:t xml:space="preserve">Members absent:  </w:t>
      </w:r>
      <w:r w:rsidR="00BD03C1">
        <w:rPr>
          <w:rFonts w:ascii="Arial" w:hAnsi="Arial" w:cs="Arial"/>
        </w:rPr>
        <w:t xml:space="preserve">Sheryl Burnette, </w:t>
      </w:r>
      <w:proofErr w:type="spellStart"/>
      <w:r w:rsidR="00BD03C1" w:rsidRPr="000201CF">
        <w:rPr>
          <w:rFonts w:ascii="Arial" w:hAnsi="Arial" w:cs="Arial"/>
        </w:rPr>
        <w:t>Aruna</w:t>
      </w:r>
      <w:proofErr w:type="spellEnd"/>
      <w:r w:rsidR="00BD03C1" w:rsidRPr="000201CF">
        <w:rPr>
          <w:rFonts w:ascii="Arial" w:hAnsi="Arial" w:cs="Arial"/>
        </w:rPr>
        <w:t xml:space="preserve"> Kilaru</w:t>
      </w:r>
    </w:p>
    <w:p w14:paraId="57EE3256" w14:textId="77777777" w:rsidR="0067438F" w:rsidRPr="0013342D" w:rsidRDefault="0067438F" w:rsidP="00186D6A">
      <w:pPr>
        <w:rPr>
          <w:rFonts w:ascii="Arial" w:hAnsi="Arial" w:cs="Arial"/>
        </w:rPr>
      </w:pPr>
    </w:p>
    <w:p w14:paraId="2869E0B0" w14:textId="76A3A89F" w:rsidR="00186D6A" w:rsidRPr="0013342D" w:rsidRDefault="00186D6A" w:rsidP="00186D6A">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0201CF">
        <w:rPr>
          <w:rFonts w:ascii="Arial" w:hAnsi="Arial" w:cs="Arial"/>
        </w:rPr>
        <w:t xml:space="preserve">Keith Johnson, Karin Keith, Mary </w:t>
      </w:r>
      <w:proofErr w:type="spellStart"/>
      <w:r w:rsidR="000201CF">
        <w:rPr>
          <w:rFonts w:ascii="Arial" w:hAnsi="Arial" w:cs="Arial"/>
        </w:rPr>
        <w:t>Langenbruner</w:t>
      </w:r>
      <w:proofErr w:type="spellEnd"/>
      <w:r w:rsidR="000201CF">
        <w:rPr>
          <w:rFonts w:ascii="Arial" w:hAnsi="Arial" w:cs="Arial"/>
        </w:rPr>
        <w:t xml:space="preserve">, Tony </w:t>
      </w:r>
      <w:proofErr w:type="spellStart"/>
      <w:r w:rsidR="000201CF">
        <w:rPr>
          <w:rFonts w:ascii="Arial" w:hAnsi="Arial" w:cs="Arial"/>
        </w:rPr>
        <w:t>Pittarese</w:t>
      </w:r>
      <w:proofErr w:type="spellEnd"/>
      <w:r w:rsidR="000201CF">
        <w:rPr>
          <w:rFonts w:ascii="Arial" w:hAnsi="Arial" w:cs="Arial"/>
        </w:rPr>
        <w:t>, Jeffrey Roach</w:t>
      </w:r>
    </w:p>
    <w:p w14:paraId="0D11EF21" w14:textId="3EFEF567" w:rsidR="00C74888" w:rsidRPr="0013342D" w:rsidRDefault="00C74888" w:rsidP="00186D6A">
      <w:pPr>
        <w:rPr>
          <w:rFonts w:ascii="Arial" w:hAnsi="Arial" w:cs="Arial"/>
        </w:rPr>
      </w:pPr>
    </w:p>
    <w:p w14:paraId="50BA6BBF" w14:textId="10CD5AE7"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 xml:space="preserve">meeting was called to order at </w:t>
      </w:r>
      <w:r w:rsidR="00BD03C1">
        <w:rPr>
          <w:rFonts w:ascii="Arial" w:hAnsi="Arial" w:cs="Arial"/>
        </w:rPr>
        <w:t xml:space="preserve">2:05 </w:t>
      </w:r>
      <w:r w:rsidR="00CD5089" w:rsidRPr="0013342D">
        <w:rPr>
          <w:rFonts w:ascii="Arial" w:hAnsi="Arial" w:cs="Arial"/>
        </w:rPr>
        <w:t>p.m.</w:t>
      </w:r>
      <w:r w:rsidR="00BD1895" w:rsidRPr="0013342D">
        <w:rPr>
          <w:rFonts w:ascii="Arial" w:hAnsi="Arial" w:cs="Arial"/>
        </w:rPr>
        <w:t xml:space="preserve"> by Chair </w:t>
      </w:r>
      <w:r w:rsidR="00C74888" w:rsidRPr="0013342D">
        <w:rPr>
          <w:rFonts w:ascii="Arial" w:hAnsi="Arial" w:cs="Arial"/>
        </w:rPr>
        <w:t>Keith Green</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FF93A89" w14:textId="322725B8" w:rsidR="00BD03C1" w:rsidRPr="0013342D" w:rsidRDefault="00BD03C1" w:rsidP="00BD03C1">
      <w:pPr>
        <w:rPr>
          <w:rFonts w:ascii="Arial" w:hAnsi="Arial" w:cs="Arial"/>
        </w:rPr>
      </w:pPr>
      <w:r>
        <w:rPr>
          <w:rFonts w:ascii="Arial" w:hAnsi="Arial" w:cs="Arial"/>
        </w:rPr>
        <w:t xml:space="preserve">Theresa </w:t>
      </w:r>
      <w:proofErr w:type="spellStart"/>
      <w:r>
        <w:rPr>
          <w:rFonts w:ascii="Arial" w:hAnsi="Arial" w:cs="Arial"/>
        </w:rPr>
        <w:t>McGarry</w:t>
      </w:r>
      <w:proofErr w:type="spellEnd"/>
      <w:r>
        <w:rPr>
          <w:rFonts w:ascii="Arial" w:hAnsi="Arial" w:cs="Arial"/>
        </w:rPr>
        <w:t xml:space="preserve"> </w:t>
      </w:r>
      <w:r w:rsidR="0075055A" w:rsidRPr="0013342D">
        <w:rPr>
          <w:rFonts w:ascii="Arial" w:hAnsi="Arial" w:cs="Arial"/>
        </w:rPr>
        <w:t xml:space="preserve">moved to approve the </w:t>
      </w:r>
      <w:r w:rsidR="000201CF">
        <w:rPr>
          <w:rFonts w:ascii="Arial" w:hAnsi="Arial" w:cs="Arial"/>
        </w:rPr>
        <w:t>October 19</w:t>
      </w:r>
      <w:r w:rsidR="00C74888" w:rsidRPr="0013342D">
        <w:rPr>
          <w:rFonts w:ascii="Arial" w:hAnsi="Arial" w:cs="Arial"/>
        </w:rPr>
        <w:t>, 2016</w:t>
      </w:r>
      <w:r w:rsidR="0075055A" w:rsidRPr="0013342D">
        <w:rPr>
          <w:rFonts w:ascii="Arial" w:hAnsi="Arial" w:cs="Arial"/>
        </w:rPr>
        <w:t xml:space="preserve"> minutes and was seconded by </w:t>
      </w:r>
      <w:r w:rsidR="000201CF">
        <w:rPr>
          <w:rFonts w:ascii="Arial" w:hAnsi="Arial" w:cs="Arial"/>
        </w:rPr>
        <w:tab/>
      </w:r>
      <w:r>
        <w:rPr>
          <w:rFonts w:ascii="Arial" w:hAnsi="Arial" w:cs="Arial"/>
        </w:rPr>
        <w:t>Michelle Chandley</w:t>
      </w:r>
      <w:r w:rsidR="0075055A" w:rsidRPr="0013342D">
        <w:rPr>
          <w:rFonts w:ascii="Arial" w:hAnsi="Arial" w:cs="Arial"/>
        </w:rPr>
        <w:t>.</w:t>
      </w:r>
      <w:r w:rsidR="000201CF">
        <w:rPr>
          <w:rFonts w:ascii="Arial" w:hAnsi="Arial" w:cs="Arial"/>
        </w:rPr>
        <w:t xml:space="preserve"> </w:t>
      </w:r>
      <w:r>
        <w:rPr>
          <w:rFonts w:ascii="Arial" w:hAnsi="Arial" w:cs="Arial"/>
        </w:rPr>
        <w:t>Melissa Shafer abstained; the remaining members voted in approval</w:t>
      </w:r>
      <w:r w:rsidRPr="0013342D">
        <w:rPr>
          <w:rFonts w:ascii="Arial" w:hAnsi="Arial" w:cs="Arial"/>
        </w:rPr>
        <w:t>.</w:t>
      </w:r>
    </w:p>
    <w:p w14:paraId="2CDD3B96" w14:textId="57689E57" w:rsidR="00C74888" w:rsidRDefault="00C74888" w:rsidP="0075055A">
      <w:pPr>
        <w:rPr>
          <w:rFonts w:ascii="Arial" w:hAnsi="Arial" w:cs="Arial"/>
        </w:rPr>
      </w:pPr>
    </w:p>
    <w:p w14:paraId="094ADB2E" w14:textId="3F1B49BF" w:rsidR="0075055A" w:rsidRPr="0013342D" w:rsidRDefault="007638F4">
      <w:pPr>
        <w:rPr>
          <w:rFonts w:ascii="Arial" w:hAnsi="Arial" w:cs="Arial"/>
        </w:rPr>
      </w:pPr>
      <w:r w:rsidRPr="0013342D">
        <w:rPr>
          <w:rFonts w:ascii="Arial" w:hAnsi="Arial" w:cs="Arial"/>
          <w:b/>
        </w:rPr>
        <w:t>New Business</w:t>
      </w:r>
    </w:p>
    <w:p w14:paraId="71EA6ED7" w14:textId="77777777" w:rsidR="007638F4" w:rsidRPr="0013342D" w:rsidRDefault="007638F4">
      <w:pPr>
        <w:rPr>
          <w:rFonts w:ascii="Arial" w:hAnsi="Arial" w:cs="Arial"/>
        </w:rPr>
      </w:pPr>
    </w:p>
    <w:p w14:paraId="587D4F36" w14:textId="4E727FC7" w:rsidR="00D3183F" w:rsidRPr="000201CF" w:rsidRDefault="00D3183F" w:rsidP="00D3183F">
      <w:pPr>
        <w:rPr>
          <w:rFonts w:ascii="Arial" w:hAnsi="Arial" w:cs="Arial"/>
          <w:i/>
          <w:iCs/>
        </w:rPr>
      </w:pPr>
      <w:r w:rsidRPr="000201CF">
        <w:rPr>
          <w:rFonts w:ascii="Arial" w:hAnsi="Arial" w:cs="Arial"/>
          <w:i/>
          <w:iCs/>
        </w:rPr>
        <w:t xml:space="preserve">-Non-Substantive Curriculum Change: </w:t>
      </w:r>
      <w:r w:rsidR="000201CF" w:rsidRPr="000201CF">
        <w:rPr>
          <w:rFonts w:ascii="Arial" w:hAnsi="Arial" w:cs="Arial"/>
          <w:i/>
        </w:rPr>
        <w:t>Electronics Engineering</w:t>
      </w:r>
    </w:p>
    <w:p w14:paraId="2E87392B" w14:textId="5E0F345E" w:rsidR="000201CF" w:rsidRDefault="00741B94" w:rsidP="000201CF">
      <w:pPr>
        <w:rPr>
          <w:rFonts w:ascii="Arial" w:hAnsi="Arial" w:cs="Arial"/>
        </w:rPr>
      </w:pPr>
      <w:hyperlink r:id="rId7" w:history="1">
        <w:r w:rsidR="000201CF" w:rsidRPr="000201CF">
          <w:rPr>
            <w:rStyle w:val="Hyperlink"/>
            <w:rFonts w:ascii="Arial" w:hAnsi="Arial" w:cs="Arial"/>
          </w:rPr>
          <w:t>http://etsuis.etsu.edu/CPS/forms.aspx?DispType=OutputForms&amp;NodeID=5_2a&amp;FormID=17&amp;Instance=8937</w:t>
        </w:r>
      </w:hyperlink>
      <w:r w:rsidR="000201CF" w:rsidRPr="000201CF">
        <w:rPr>
          <w:rFonts w:ascii="Arial" w:hAnsi="Arial" w:cs="Arial"/>
        </w:rPr>
        <w:t xml:space="preserve"> </w:t>
      </w:r>
    </w:p>
    <w:p w14:paraId="0858F3C3" w14:textId="7D02E2F6" w:rsidR="000201CF" w:rsidRDefault="000201CF" w:rsidP="000201CF">
      <w:pPr>
        <w:rPr>
          <w:rFonts w:ascii="Arial" w:hAnsi="Arial" w:cs="Arial"/>
        </w:rPr>
      </w:pPr>
    </w:p>
    <w:p w14:paraId="7A5FCC5D" w14:textId="2B7B50D6" w:rsidR="000201CF" w:rsidRPr="000201CF" w:rsidRDefault="000201CF" w:rsidP="000201CF">
      <w:pPr>
        <w:rPr>
          <w:rFonts w:ascii="Arial" w:hAnsi="Arial" w:cs="Arial"/>
          <w:i/>
          <w:iCs/>
        </w:rPr>
      </w:pPr>
      <w:r w:rsidRPr="000201CF">
        <w:rPr>
          <w:rFonts w:ascii="Arial" w:hAnsi="Arial" w:cs="Arial"/>
          <w:i/>
          <w:iCs/>
        </w:rPr>
        <w:t xml:space="preserve">-Non-Substantive Curriculum Change: </w:t>
      </w:r>
      <w:r>
        <w:rPr>
          <w:rFonts w:ascii="Arial" w:hAnsi="Arial" w:cs="Arial"/>
          <w:i/>
        </w:rPr>
        <w:t>Industrial Technology</w:t>
      </w:r>
    </w:p>
    <w:p w14:paraId="72C9F6E4" w14:textId="3FEAB176" w:rsidR="000201CF" w:rsidRPr="000201CF" w:rsidRDefault="00741B94" w:rsidP="000201CF">
      <w:pPr>
        <w:rPr>
          <w:rFonts w:ascii="Arial" w:hAnsi="Arial" w:cs="Arial"/>
        </w:rPr>
      </w:pPr>
      <w:hyperlink r:id="rId8" w:history="1">
        <w:r w:rsidR="000201CF" w:rsidRPr="000201CF">
          <w:rPr>
            <w:rStyle w:val="Hyperlink"/>
            <w:rFonts w:ascii="Arial" w:hAnsi="Arial" w:cs="Arial"/>
          </w:rPr>
          <w:t>http://etsuis.etsu.edu/CPS/forms.aspx?DispType=OutputForms&amp;NodeID=5_2a&amp;FormID=17&amp;Instance=8934</w:t>
        </w:r>
      </w:hyperlink>
    </w:p>
    <w:p w14:paraId="7CBB40C1" w14:textId="62FB1E58" w:rsidR="0067438F" w:rsidRDefault="0067438F" w:rsidP="0067438F">
      <w:pPr>
        <w:rPr>
          <w:rFonts w:ascii="Arial" w:hAnsi="Arial" w:cs="Arial"/>
          <w:iCs/>
        </w:rPr>
      </w:pPr>
    </w:p>
    <w:p w14:paraId="567D9FFC" w14:textId="68401560" w:rsidR="000201CF" w:rsidRPr="000201CF" w:rsidRDefault="000201CF" w:rsidP="000201CF">
      <w:pPr>
        <w:rPr>
          <w:rFonts w:ascii="Arial" w:hAnsi="Arial" w:cs="Arial"/>
          <w:i/>
          <w:iCs/>
        </w:rPr>
      </w:pPr>
      <w:r w:rsidRPr="000201CF">
        <w:rPr>
          <w:rFonts w:ascii="Arial" w:hAnsi="Arial" w:cs="Arial"/>
          <w:i/>
          <w:iCs/>
        </w:rPr>
        <w:t xml:space="preserve">-Non-Substantive Curriculum Change: </w:t>
      </w:r>
      <w:r>
        <w:rPr>
          <w:rFonts w:ascii="Arial" w:hAnsi="Arial" w:cs="Arial"/>
          <w:i/>
        </w:rPr>
        <w:t>Manufacturing Engineering</w:t>
      </w:r>
    </w:p>
    <w:p w14:paraId="56C7FCEB" w14:textId="0D3CB72D" w:rsidR="000201CF" w:rsidRPr="000201CF" w:rsidRDefault="00741B94" w:rsidP="0067438F">
      <w:pPr>
        <w:rPr>
          <w:rFonts w:ascii="Arial" w:hAnsi="Arial" w:cs="Arial"/>
          <w:iCs/>
        </w:rPr>
      </w:pPr>
      <w:hyperlink r:id="rId9" w:history="1">
        <w:r w:rsidR="000201CF" w:rsidRPr="000201CF">
          <w:rPr>
            <w:rStyle w:val="Hyperlink"/>
            <w:rFonts w:ascii="Arial" w:hAnsi="Arial" w:cs="Arial"/>
          </w:rPr>
          <w:t>http://etsuis.etsu.edu/CPS/forms.aspx?DispType=OutputForms&amp;NodeID=5_2a&amp;FormID=17&amp;Instance=8935</w:t>
        </w:r>
      </w:hyperlink>
    </w:p>
    <w:p w14:paraId="15400419" w14:textId="77777777" w:rsidR="000201CF" w:rsidRDefault="000201CF" w:rsidP="0067438F">
      <w:pPr>
        <w:rPr>
          <w:rFonts w:ascii="Arial" w:hAnsi="Arial" w:cs="Arial"/>
          <w:iCs/>
        </w:rPr>
      </w:pPr>
    </w:p>
    <w:p w14:paraId="34DE7EA4" w14:textId="60D802FC" w:rsidR="000201CF" w:rsidRPr="000201CF" w:rsidRDefault="000201CF" w:rsidP="000201CF">
      <w:pPr>
        <w:rPr>
          <w:rFonts w:ascii="Arial" w:hAnsi="Arial" w:cs="Arial"/>
          <w:i/>
          <w:iCs/>
        </w:rPr>
      </w:pPr>
      <w:r w:rsidRPr="000201CF">
        <w:rPr>
          <w:rFonts w:ascii="Arial" w:hAnsi="Arial" w:cs="Arial"/>
          <w:i/>
          <w:iCs/>
        </w:rPr>
        <w:t xml:space="preserve">-Non-Substantive Curriculum Change: </w:t>
      </w:r>
      <w:r>
        <w:rPr>
          <w:rFonts w:ascii="Arial" w:hAnsi="Arial" w:cs="Arial"/>
          <w:i/>
        </w:rPr>
        <w:t>Product Development</w:t>
      </w:r>
    </w:p>
    <w:p w14:paraId="416C5EE8" w14:textId="29B2377A" w:rsidR="000201CF" w:rsidRPr="000201CF" w:rsidRDefault="00741B94" w:rsidP="0067438F">
      <w:pPr>
        <w:rPr>
          <w:rFonts w:ascii="Arial" w:hAnsi="Arial" w:cs="Arial"/>
          <w:iCs/>
        </w:rPr>
      </w:pPr>
      <w:hyperlink r:id="rId10" w:history="1">
        <w:r w:rsidR="000201CF" w:rsidRPr="000201CF">
          <w:rPr>
            <w:rStyle w:val="Hyperlink"/>
            <w:rFonts w:ascii="Arial" w:hAnsi="Arial" w:cs="Arial"/>
          </w:rPr>
          <w:t>http://etsuis.etsu.edu/CPS/forms.aspx?DispType=OutputForms&amp;NodeID=5_2a&amp;FormID=17&amp;Instance=8936</w:t>
        </w:r>
      </w:hyperlink>
    </w:p>
    <w:p w14:paraId="62FD6DDC" w14:textId="77777777" w:rsidR="000201CF" w:rsidRDefault="000201CF" w:rsidP="0067438F">
      <w:pPr>
        <w:rPr>
          <w:rFonts w:ascii="Arial" w:hAnsi="Arial" w:cs="Arial"/>
          <w:iCs/>
        </w:rPr>
      </w:pPr>
    </w:p>
    <w:p w14:paraId="5F55959D" w14:textId="2D89FEB3" w:rsidR="009334B7" w:rsidRDefault="009334B7" w:rsidP="009334B7">
      <w:pPr>
        <w:rPr>
          <w:rFonts w:ascii="Arial" w:hAnsi="Arial" w:cs="Arial"/>
          <w:iCs/>
        </w:rPr>
      </w:pPr>
    </w:p>
    <w:p w14:paraId="21FCF08C" w14:textId="12B52B35" w:rsidR="00BD03C1" w:rsidRDefault="00BD03C1" w:rsidP="009334B7">
      <w:pPr>
        <w:rPr>
          <w:rFonts w:ascii="Arial" w:hAnsi="Arial" w:cs="Arial"/>
          <w:iCs/>
        </w:rPr>
      </w:pPr>
      <w:r>
        <w:rPr>
          <w:rFonts w:ascii="Arial" w:hAnsi="Arial" w:cs="Arial"/>
          <w:iCs/>
        </w:rPr>
        <w:t xml:space="preserve">Dr. </w:t>
      </w:r>
      <w:proofErr w:type="spellStart"/>
      <w:r>
        <w:rPr>
          <w:rFonts w:ascii="Arial" w:hAnsi="Arial" w:cs="Arial"/>
          <w:iCs/>
        </w:rPr>
        <w:t>Grube</w:t>
      </w:r>
      <w:proofErr w:type="spellEnd"/>
      <w:r>
        <w:rPr>
          <w:rFonts w:ascii="Arial" w:hAnsi="Arial" w:cs="Arial"/>
          <w:iCs/>
        </w:rPr>
        <w:t xml:space="preserve"> stated proposals </w:t>
      </w:r>
      <w:r w:rsidR="00F82A32">
        <w:rPr>
          <w:rFonts w:ascii="Arial" w:hAnsi="Arial" w:cs="Arial"/>
          <w:iCs/>
        </w:rPr>
        <w:t xml:space="preserve">for development of a new minor </w:t>
      </w:r>
      <w:r w:rsidR="00D41C16">
        <w:rPr>
          <w:rFonts w:ascii="Arial" w:hAnsi="Arial" w:cs="Arial"/>
          <w:iCs/>
        </w:rPr>
        <w:t>must</w:t>
      </w:r>
      <w:r w:rsidR="00F82A32">
        <w:rPr>
          <w:rFonts w:ascii="Arial" w:hAnsi="Arial" w:cs="Arial"/>
          <w:iCs/>
        </w:rPr>
        <w:t xml:space="preserve"> be submitted as TBR proposals</w:t>
      </w:r>
      <w:r w:rsidR="00D41C16">
        <w:rPr>
          <w:rFonts w:ascii="Arial" w:hAnsi="Arial" w:cs="Arial"/>
          <w:iCs/>
        </w:rPr>
        <w:t xml:space="preserve"> rather than Non-Substantive Curriculum Change proposals</w:t>
      </w:r>
      <w:r w:rsidR="00F82A32">
        <w:rPr>
          <w:rFonts w:ascii="Arial" w:hAnsi="Arial" w:cs="Arial"/>
          <w:iCs/>
        </w:rPr>
        <w:t xml:space="preserve">.  </w:t>
      </w:r>
      <w:r w:rsidR="00F82A32">
        <w:rPr>
          <w:rFonts w:ascii="Arial" w:hAnsi="Arial" w:cs="Arial"/>
          <w:iCs/>
        </w:rPr>
        <w:lastRenderedPageBreak/>
        <w:t>This impacts the four proposals above and two discussed at the October 19</w:t>
      </w:r>
      <w:r w:rsidR="00E52BD9">
        <w:rPr>
          <w:rFonts w:ascii="Arial" w:hAnsi="Arial" w:cs="Arial"/>
          <w:iCs/>
        </w:rPr>
        <w:t>, 2016</w:t>
      </w:r>
      <w:r w:rsidR="00F82A32">
        <w:rPr>
          <w:rFonts w:ascii="Arial" w:hAnsi="Arial" w:cs="Arial"/>
          <w:iCs/>
        </w:rPr>
        <w:t xml:space="preserve"> meeting:</w:t>
      </w:r>
    </w:p>
    <w:p w14:paraId="7F95CA1E" w14:textId="77777777" w:rsidR="00D41C16" w:rsidRDefault="00D41C16" w:rsidP="009334B7">
      <w:pPr>
        <w:rPr>
          <w:rFonts w:ascii="Arial" w:hAnsi="Arial" w:cs="Arial"/>
          <w:iCs/>
        </w:rPr>
      </w:pPr>
    </w:p>
    <w:p w14:paraId="7B3F2D2B" w14:textId="77777777" w:rsidR="00F82A32" w:rsidRPr="00F82A32" w:rsidRDefault="00F82A32" w:rsidP="00F82A32">
      <w:pPr>
        <w:pStyle w:val="ListParagraph"/>
        <w:numPr>
          <w:ilvl w:val="0"/>
          <w:numId w:val="47"/>
        </w:numPr>
        <w:rPr>
          <w:rFonts w:ascii="Arial" w:hAnsi="Arial" w:cs="Arial"/>
          <w:i/>
          <w:iCs/>
        </w:rPr>
      </w:pPr>
      <w:r w:rsidRPr="00F82A32">
        <w:rPr>
          <w:rFonts w:ascii="Arial" w:hAnsi="Arial" w:cs="Arial"/>
          <w:i/>
          <w:iCs/>
        </w:rPr>
        <w:t>-Non-Substantive Curriculum Change: Biomedical Engineering Technology ENTC (Major/Minor BIOM)</w:t>
      </w:r>
    </w:p>
    <w:p w14:paraId="41B4C4FB" w14:textId="2356912C" w:rsidR="00F82A32" w:rsidRPr="00F82A32" w:rsidRDefault="00741B94" w:rsidP="00F82A32">
      <w:pPr>
        <w:pStyle w:val="ListParagraph"/>
        <w:rPr>
          <w:rFonts w:ascii="Arial" w:hAnsi="Arial" w:cs="Arial"/>
          <w:iCs/>
        </w:rPr>
      </w:pPr>
      <w:hyperlink r:id="rId11" w:history="1">
        <w:r w:rsidR="00F82A32" w:rsidRPr="00F82A32">
          <w:rPr>
            <w:rStyle w:val="Hyperlink"/>
            <w:rFonts w:ascii="Arial" w:hAnsi="Arial" w:cs="Arial"/>
            <w:iCs/>
          </w:rPr>
          <w:t>http://etsuis.etsu.edu/CPS/forms.aspx?DispType=OutputForms&amp;NodeID=5_2a&amp;FormID=17&amp;Instance=8930</w:t>
        </w:r>
      </w:hyperlink>
      <w:r w:rsidR="00F82A32" w:rsidRPr="00F82A32">
        <w:rPr>
          <w:rFonts w:ascii="Arial" w:hAnsi="Arial" w:cs="Arial"/>
          <w:iCs/>
        </w:rPr>
        <w:t xml:space="preserve"> </w:t>
      </w:r>
    </w:p>
    <w:p w14:paraId="244F1433" w14:textId="77777777" w:rsidR="00F82A32" w:rsidRPr="00F82A32" w:rsidRDefault="00F82A32" w:rsidP="00F82A32">
      <w:pPr>
        <w:pStyle w:val="ListParagraph"/>
        <w:numPr>
          <w:ilvl w:val="0"/>
          <w:numId w:val="47"/>
        </w:numPr>
        <w:rPr>
          <w:rFonts w:ascii="Arial" w:hAnsi="Arial" w:cs="Arial"/>
          <w:i/>
        </w:rPr>
      </w:pPr>
      <w:r w:rsidRPr="00F82A32">
        <w:rPr>
          <w:rFonts w:ascii="Arial" w:hAnsi="Arial" w:cs="Arial"/>
          <w:i/>
        </w:rPr>
        <w:t>Non-Substantive Curriculum Change: Construction Engineering Technology ENTC (Major/Minor CONS)</w:t>
      </w:r>
    </w:p>
    <w:p w14:paraId="08C6BFAC" w14:textId="77777777" w:rsidR="00F82A32" w:rsidRPr="00F82A32" w:rsidRDefault="00741B94" w:rsidP="00F82A32">
      <w:pPr>
        <w:pStyle w:val="ListParagraph"/>
        <w:rPr>
          <w:rFonts w:ascii="Arial" w:hAnsi="Arial" w:cs="Arial"/>
        </w:rPr>
      </w:pPr>
      <w:hyperlink r:id="rId12" w:history="1">
        <w:r w:rsidR="00F82A32" w:rsidRPr="00F82A32">
          <w:rPr>
            <w:rStyle w:val="Hyperlink"/>
            <w:rFonts w:ascii="Arial" w:hAnsi="Arial" w:cs="Arial"/>
          </w:rPr>
          <w:t>http://etsuis.etsu.edu/CPS/forms.aspx?DispType=OutputForms&amp;NodeID=5_2a&amp;FormID=17&amp;Instance=8933</w:t>
        </w:r>
      </w:hyperlink>
      <w:r w:rsidR="00F82A32" w:rsidRPr="00F82A32">
        <w:rPr>
          <w:rFonts w:ascii="Arial" w:hAnsi="Arial" w:cs="Arial"/>
        </w:rPr>
        <w:t xml:space="preserve"> </w:t>
      </w:r>
    </w:p>
    <w:p w14:paraId="54CA8121" w14:textId="10F3B7BD" w:rsidR="00F82A32" w:rsidRDefault="00F82A32" w:rsidP="00F82A32">
      <w:pPr>
        <w:rPr>
          <w:rFonts w:ascii="Arial" w:hAnsi="Arial" w:cs="Arial"/>
        </w:rPr>
      </w:pPr>
    </w:p>
    <w:p w14:paraId="70DC8B07" w14:textId="04E5DFB9" w:rsidR="00F82A32" w:rsidRPr="00F82A32" w:rsidRDefault="00F82A32" w:rsidP="00F82A32">
      <w:pPr>
        <w:rPr>
          <w:rFonts w:ascii="Arial" w:hAnsi="Arial" w:cs="Arial"/>
        </w:rPr>
      </w:pPr>
      <w:r>
        <w:rPr>
          <w:rFonts w:ascii="Arial" w:hAnsi="Arial" w:cs="Arial"/>
        </w:rPr>
        <w:t xml:space="preserve">Dr. Green noted the proposals discussed at the October 19 meeting had been returned by the originator for approval, but he had not approved them in the CPS system.  He was waiting to approve all 6 proposals as one group.  All six non-substantive curriculum change proposals will be deleted from the system.  Keith Johnson and Suzanne Smith will meet with Dr. </w:t>
      </w:r>
      <w:proofErr w:type="spellStart"/>
      <w:r>
        <w:rPr>
          <w:rFonts w:ascii="Arial" w:hAnsi="Arial" w:cs="Arial"/>
        </w:rPr>
        <w:t>Grube</w:t>
      </w:r>
      <w:proofErr w:type="spellEnd"/>
      <w:r>
        <w:rPr>
          <w:rFonts w:ascii="Arial" w:hAnsi="Arial" w:cs="Arial"/>
        </w:rPr>
        <w:t xml:space="preserve"> to transition the proposals from the current format to the appropriate TBR proposal format.  </w:t>
      </w:r>
    </w:p>
    <w:p w14:paraId="1D4AC753" w14:textId="053BA892" w:rsidR="006546DA" w:rsidRDefault="006546DA" w:rsidP="0067438F">
      <w:pPr>
        <w:rPr>
          <w:rFonts w:ascii="Arial" w:hAnsi="Arial" w:cs="Arial"/>
          <w:iCs/>
        </w:rPr>
      </w:pPr>
    </w:p>
    <w:p w14:paraId="5CBEADE6" w14:textId="77777777" w:rsidR="00F82A32" w:rsidRDefault="00F82A32" w:rsidP="0067438F">
      <w:pPr>
        <w:rPr>
          <w:rFonts w:ascii="Arial" w:hAnsi="Arial" w:cs="Arial"/>
          <w:iCs/>
        </w:rPr>
      </w:pPr>
    </w:p>
    <w:p w14:paraId="4E7BFCDC" w14:textId="18E070F9" w:rsidR="00D3183F" w:rsidRDefault="00D3183F" w:rsidP="009334B7">
      <w:pPr>
        <w:rPr>
          <w:rFonts w:ascii="Arial" w:hAnsi="Arial" w:cs="Arial"/>
        </w:rPr>
      </w:pPr>
      <w:r>
        <w:rPr>
          <w:rFonts w:ascii="Arial" w:hAnsi="Arial" w:cs="Arial"/>
          <w:i/>
          <w:iCs/>
        </w:rPr>
        <w:t>-</w:t>
      </w:r>
      <w:r w:rsidRPr="00D3183F">
        <w:rPr>
          <w:rFonts w:ascii="Arial" w:hAnsi="Arial" w:cs="Arial"/>
          <w:i/>
          <w:iCs/>
        </w:rPr>
        <w:t xml:space="preserve">Non-Substantive Curriculum Change: </w:t>
      </w:r>
      <w:r w:rsidR="009334B7">
        <w:rPr>
          <w:rFonts w:ascii="Arial" w:hAnsi="Arial" w:cs="Arial"/>
          <w:i/>
          <w:iCs/>
        </w:rPr>
        <w:t>Human Services</w:t>
      </w:r>
    </w:p>
    <w:p w14:paraId="5A4A91F6" w14:textId="77777777" w:rsidR="009334B7" w:rsidRPr="009334B7" w:rsidRDefault="00741B94" w:rsidP="009334B7">
      <w:pPr>
        <w:rPr>
          <w:rFonts w:ascii="Arial" w:hAnsi="Arial" w:cs="Arial"/>
        </w:rPr>
      </w:pPr>
      <w:hyperlink r:id="rId13" w:history="1">
        <w:r w:rsidR="009334B7" w:rsidRPr="009334B7">
          <w:rPr>
            <w:rStyle w:val="Hyperlink"/>
            <w:rFonts w:ascii="Arial" w:hAnsi="Arial" w:cs="Arial"/>
          </w:rPr>
          <w:t>http://etsuis.etsu.edu/CPS/forms.aspx?DispType=OutputForms&amp;NodeID=5_2a&amp;FormID=17&amp;Instance=9072</w:t>
        </w:r>
      </w:hyperlink>
    </w:p>
    <w:p w14:paraId="18B89E19" w14:textId="77777777" w:rsidR="001E4D82" w:rsidRPr="006546DA" w:rsidRDefault="001E4D82" w:rsidP="00D3183F">
      <w:pPr>
        <w:rPr>
          <w:rFonts w:ascii="Arial" w:hAnsi="Arial" w:cs="Arial"/>
        </w:rPr>
      </w:pPr>
    </w:p>
    <w:p w14:paraId="2014B178" w14:textId="6AEDE69B" w:rsidR="008713D0" w:rsidRDefault="00F82A32" w:rsidP="008713D0">
      <w:pPr>
        <w:rPr>
          <w:rFonts w:ascii="Arial" w:hAnsi="Arial" w:cs="Arial"/>
          <w:iCs/>
        </w:rPr>
      </w:pPr>
      <w:r>
        <w:rPr>
          <w:rFonts w:ascii="Arial" w:hAnsi="Arial" w:cs="Arial"/>
          <w:iCs/>
        </w:rPr>
        <w:t xml:space="preserve">Mary </w:t>
      </w:r>
      <w:proofErr w:type="spellStart"/>
      <w:r>
        <w:rPr>
          <w:rFonts w:ascii="Arial" w:hAnsi="Arial" w:cs="Arial"/>
          <w:iCs/>
        </w:rPr>
        <w:t>Langenbrunner</w:t>
      </w:r>
      <w:proofErr w:type="spellEnd"/>
      <w:r>
        <w:rPr>
          <w:rFonts w:ascii="Arial" w:hAnsi="Arial" w:cs="Arial"/>
          <w:iCs/>
        </w:rPr>
        <w:t xml:space="preserve"> </w:t>
      </w:r>
      <w:r w:rsidR="009334B7">
        <w:rPr>
          <w:rFonts w:ascii="Arial" w:hAnsi="Arial" w:cs="Arial"/>
          <w:iCs/>
        </w:rPr>
        <w:t>provided an overview of the proposal.</w:t>
      </w:r>
    </w:p>
    <w:p w14:paraId="7391AFC9" w14:textId="77777777" w:rsidR="009334B7" w:rsidRDefault="009334B7" w:rsidP="009334B7">
      <w:pPr>
        <w:rPr>
          <w:rFonts w:ascii="Arial" w:hAnsi="Arial" w:cs="Arial"/>
          <w:iCs/>
        </w:rPr>
      </w:pPr>
    </w:p>
    <w:p w14:paraId="3711B2AD" w14:textId="77777777" w:rsidR="009334B7" w:rsidRDefault="009334B7" w:rsidP="009334B7">
      <w:pPr>
        <w:rPr>
          <w:rFonts w:ascii="Arial" w:hAnsi="Arial" w:cs="Arial"/>
          <w:iCs/>
        </w:rPr>
      </w:pPr>
      <w:r>
        <w:rPr>
          <w:rFonts w:ascii="Arial" w:hAnsi="Arial" w:cs="Arial"/>
          <w:iCs/>
        </w:rPr>
        <w:t>Recommendations:</w:t>
      </w:r>
    </w:p>
    <w:p w14:paraId="1B7AA2D0" w14:textId="77777777" w:rsidR="003B53DB" w:rsidRDefault="003B53DB" w:rsidP="003B53DB">
      <w:pPr>
        <w:pStyle w:val="ListParagraph"/>
        <w:numPr>
          <w:ilvl w:val="0"/>
          <w:numId w:val="46"/>
        </w:numPr>
        <w:ind w:left="900" w:hanging="540"/>
        <w:rPr>
          <w:rFonts w:ascii="Arial" w:hAnsi="Arial" w:cs="Arial"/>
          <w:iCs/>
        </w:rPr>
      </w:pPr>
      <w:r>
        <w:rPr>
          <w:rFonts w:ascii="Arial" w:hAnsi="Arial" w:cs="Arial"/>
          <w:iCs/>
        </w:rPr>
        <w:t>Summary of Actions</w:t>
      </w:r>
    </w:p>
    <w:p w14:paraId="74100FFC" w14:textId="0AF0EFF5" w:rsidR="003B53DB" w:rsidRDefault="003B53DB" w:rsidP="003B53DB">
      <w:pPr>
        <w:pStyle w:val="ListParagraph"/>
        <w:numPr>
          <w:ilvl w:val="1"/>
          <w:numId w:val="46"/>
        </w:numPr>
        <w:ind w:left="1260"/>
        <w:rPr>
          <w:rFonts w:ascii="Arial" w:hAnsi="Arial" w:cs="Arial"/>
          <w:iCs/>
        </w:rPr>
      </w:pPr>
      <w:r>
        <w:rPr>
          <w:rFonts w:ascii="Arial" w:hAnsi="Arial" w:cs="Arial"/>
          <w:iCs/>
        </w:rPr>
        <w:t>remove actions 1, 2, 4, 5, 6 leaving only item 3 (delete PSYC 1310 as a Social and Behavioral Sciences requirement)</w:t>
      </w:r>
    </w:p>
    <w:p w14:paraId="19DA39A9" w14:textId="7E9C9FF3" w:rsidR="003B53DB" w:rsidRDefault="003B53DB" w:rsidP="003B53DB">
      <w:pPr>
        <w:pStyle w:val="ListParagraph"/>
        <w:numPr>
          <w:ilvl w:val="1"/>
          <w:numId w:val="46"/>
        </w:numPr>
        <w:ind w:left="1260"/>
        <w:rPr>
          <w:rFonts w:ascii="Arial" w:hAnsi="Arial" w:cs="Arial"/>
          <w:iCs/>
        </w:rPr>
      </w:pPr>
      <w:r>
        <w:rPr>
          <w:rFonts w:ascii="Arial" w:hAnsi="Arial" w:cs="Arial"/>
          <w:iCs/>
        </w:rPr>
        <w:t>Billie Lancaster will remove the intensives language from the course description for SRVL 1020</w:t>
      </w:r>
      <w:r w:rsidR="005466AB">
        <w:rPr>
          <w:rFonts w:ascii="Arial" w:hAnsi="Arial" w:cs="Arial"/>
          <w:iCs/>
        </w:rPr>
        <w:t xml:space="preserve"> (item 6)</w:t>
      </w:r>
    </w:p>
    <w:p w14:paraId="71660C3C" w14:textId="77777777" w:rsidR="003B53DB" w:rsidRDefault="003B53DB" w:rsidP="003B53DB">
      <w:pPr>
        <w:pStyle w:val="ListParagraph"/>
        <w:numPr>
          <w:ilvl w:val="0"/>
          <w:numId w:val="46"/>
        </w:numPr>
        <w:ind w:left="900" w:hanging="540"/>
        <w:rPr>
          <w:rFonts w:ascii="Arial" w:hAnsi="Arial" w:cs="Arial"/>
          <w:iCs/>
        </w:rPr>
      </w:pPr>
      <w:r>
        <w:rPr>
          <w:rFonts w:ascii="Arial" w:hAnsi="Arial" w:cs="Arial"/>
          <w:iCs/>
        </w:rPr>
        <w:t>Insert existing approved curriculum as shown in catalog</w:t>
      </w:r>
    </w:p>
    <w:p w14:paraId="58323948" w14:textId="4ED06B95" w:rsidR="003B53DB" w:rsidRDefault="003B53DB" w:rsidP="003B53DB">
      <w:pPr>
        <w:pStyle w:val="ListParagraph"/>
        <w:numPr>
          <w:ilvl w:val="1"/>
          <w:numId w:val="46"/>
        </w:numPr>
        <w:ind w:left="1260"/>
        <w:rPr>
          <w:rFonts w:ascii="Arial" w:hAnsi="Arial" w:cs="Arial"/>
          <w:iCs/>
        </w:rPr>
      </w:pPr>
      <w:r>
        <w:rPr>
          <w:rFonts w:ascii="Arial" w:hAnsi="Arial" w:cs="Arial"/>
          <w:iCs/>
        </w:rPr>
        <w:t>Delete all information under Course and Graduation Requirements (items 1-4)</w:t>
      </w:r>
    </w:p>
    <w:p w14:paraId="2CBC0EEB" w14:textId="2486184E" w:rsidR="003B53DB" w:rsidRDefault="003B53DB" w:rsidP="003B53DB">
      <w:pPr>
        <w:pStyle w:val="ListParagraph"/>
        <w:numPr>
          <w:ilvl w:val="1"/>
          <w:numId w:val="46"/>
        </w:numPr>
        <w:ind w:left="1260"/>
        <w:rPr>
          <w:rFonts w:ascii="Arial" w:hAnsi="Arial" w:cs="Arial"/>
          <w:iCs/>
        </w:rPr>
      </w:pPr>
      <w:r>
        <w:rPr>
          <w:rFonts w:ascii="Arial" w:hAnsi="Arial" w:cs="Arial"/>
          <w:iCs/>
        </w:rPr>
        <w:t>Remove Note: and the paragraph that follows</w:t>
      </w:r>
    </w:p>
    <w:p w14:paraId="475F245A" w14:textId="26FDC430" w:rsidR="003B53DB" w:rsidRDefault="003B53DB" w:rsidP="003B53DB">
      <w:pPr>
        <w:pStyle w:val="ListParagraph"/>
        <w:numPr>
          <w:ilvl w:val="1"/>
          <w:numId w:val="46"/>
        </w:numPr>
        <w:ind w:left="1260"/>
        <w:rPr>
          <w:rFonts w:ascii="Arial" w:hAnsi="Arial" w:cs="Arial"/>
          <w:iCs/>
        </w:rPr>
      </w:pPr>
      <w:r>
        <w:rPr>
          <w:rFonts w:ascii="Arial" w:hAnsi="Arial" w:cs="Arial"/>
          <w:iCs/>
        </w:rPr>
        <w:t>Keep Social and Behavioral Sciences through the HDAL 2340 and PSYC 1310 courses</w:t>
      </w:r>
    </w:p>
    <w:p w14:paraId="705C3370" w14:textId="240D9AC4" w:rsidR="003B53DB" w:rsidRDefault="003B53DB" w:rsidP="003B53DB">
      <w:pPr>
        <w:pStyle w:val="ListParagraph"/>
        <w:numPr>
          <w:ilvl w:val="1"/>
          <w:numId w:val="46"/>
        </w:numPr>
        <w:ind w:left="1260"/>
        <w:rPr>
          <w:rFonts w:ascii="Arial" w:hAnsi="Arial" w:cs="Arial"/>
          <w:iCs/>
        </w:rPr>
      </w:pPr>
      <w:r>
        <w:rPr>
          <w:rFonts w:ascii="Arial" w:hAnsi="Arial" w:cs="Arial"/>
          <w:iCs/>
        </w:rPr>
        <w:t>Remove Mathematics and the paragraph below the heading including the bullet MATH 1530</w:t>
      </w:r>
    </w:p>
    <w:p w14:paraId="38F711CB" w14:textId="2DD75D94" w:rsidR="003B53DB" w:rsidRDefault="003B53DB" w:rsidP="003B53DB">
      <w:pPr>
        <w:pStyle w:val="ListParagraph"/>
        <w:numPr>
          <w:ilvl w:val="1"/>
          <w:numId w:val="46"/>
        </w:numPr>
        <w:ind w:left="1260"/>
        <w:rPr>
          <w:rFonts w:ascii="Arial" w:hAnsi="Arial" w:cs="Arial"/>
          <w:iCs/>
        </w:rPr>
      </w:pPr>
      <w:r>
        <w:rPr>
          <w:rFonts w:ascii="Arial" w:hAnsi="Arial" w:cs="Arial"/>
          <w:iCs/>
        </w:rPr>
        <w:t xml:space="preserve">Keep </w:t>
      </w:r>
      <w:r w:rsidR="005466AB">
        <w:rPr>
          <w:rFonts w:ascii="Arial" w:hAnsi="Arial" w:cs="Arial"/>
          <w:iCs/>
        </w:rPr>
        <w:t xml:space="preserve">Note: “This major, if required courses are taken </w:t>
      </w:r>
      <w:proofErr w:type="gramStart"/>
      <w:r w:rsidR="005466AB">
        <w:rPr>
          <w:rFonts w:ascii="Arial" w:hAnsi="Arial" w:cs="Arial"/>
          <w:iCs/>
        </w:rPr>
        <w:t>. . . .</w:t>
      </w:r>
      <w:proofErr w:type="gramEnd"/>
      <w:r w:rsidR="005466AB">
        <w:rPr>
          <w:rFonts w:ascii="Arial" w:hAnsi="Arial" w:cs="Arial"/>
          <w:iCs/>
        </w:rPr>
        <w:t xml:space="preserve"> </w:t>
      </w:r>
      <w:proofErr w:type="gramStart"/>
      <w:r w:rsidR="005466AB">
        <w:rPr>
          <w:rFonts w:ascii="Arial" w:hAnsi="Arial" w:cs="Arial"/>
          <w:iCs/>
        </w:rPr>
        <w:t>“ through</w:t>
      </w:r>
      <w:proofErr w:type="gramEnd"/>
      <w:r w:rsidR="005466AB">
        <w:rPr>
          <w:rFonts w:ascii="Arial" w:hAnsi="Arial" w:cs="Arial"/>
          <w:iCs/>
        </w:rPr>
        <w:t xml:space="preserve"> “MUST minor in Early Childhood Development.”</w:t>
      </w:r>
    </w:p>
    <w:p w14:paraId="01F33828" w14:textId="03439D7B" w:rsidR="005466AB" w:rsidRDefault="005466AB" w:rsidP="005466AB">
      <w:pPr>
        <w:pStyle w:val="ListParagraph"/>
        <w:numPr>
          <w:ilvl w:val="0"/>
          <w:numId w:val="46"/>
        </w:numPr>
        <w:ind w:left="900" w:hanging="540"/>
        <w:rPr>
          <w:rFonts w:ascii="Arial" w:hAnsi="Arial" w:cs="Arial"/>
          <w:iCs/>
        </w:rPr>
      </w:pPr>
      <w:r>
        <w:rPr>
          <w:rFonts w:ascii="Arial" w:hAnsi="Arial" w:cs="Arial"/>
          <w:iCs/>
        </w:rPr>
        <w:t>Insert proposed curriculum revision with changes in bold</w:t>
      </w:r>
    </w:p>
    <w:p w14:paraId="53FD3533" w14:textId="57FC3E72" w:rsidR="005466AB" w:rsidRDefault="005466AB" w:rsidP="005466AB">
      <w:pPr>
        <w:pStyle w:val="ListParagraph"/>
        <w:numPr>
          <w:ilvl w:val="1"/>
          <w:numId w:val="46"/>
        </w:numPr>
        <w:ind w:left="1260"/>
        <w:rPr>
          <w:rFonts w:ascii="Arial" w:hAnsi="Arial" w:cs="Arial"/>
          <w:iCs/>
        </w:rPr>
      </w:pPr>
      <w:r>
        <w:rPr>
          <w:rFonts w:ascii="Arial" w:hAnsi="Arial" w:cs="Arial"/>
          <w:iCs/>
        </w:rPr>
        <w:t>Delete all information under Course and Graduation Requirements (items 1-5)</w:t>
      </w:r>
    </w:p>
    <w:p w14:paraId="13EC42AA" w14:textId="4BC9AAFE" w:rsidR="005466AB" w:rsidRDefault="005466AB" w:rsidP="005466AB">
      <w:pPr>
        <w:pStyle w:val="ListParagraph"/>
        <w:numPr>
          <w:ilvl w:val="1"/>
          <w:numId w:val="46"/>
        </w:numPr>
        <w:ind w:left="1260"/>
        <w:rPr>
          <w:rFonts w:ascii="Arial" w:hAnsi="Arial" w:cs="Arial"/>
          <w:iCs/>
        </w:rPr>
      </w:pPr>
      <w:r>
        <w:rPr>
          <w:rFonts w:ascii="Arial" w:hAnsi="Arial" w:cs="Arial"/>
          <w:iCs/>
        </w:rPr>
        <w:t>Keep Social and Behavioral Sciences heading and its information</w:t>
      </w:r>
    </w:p>
    <w:p w14:paraId="12B1A080" w14:textId="6E989E88" w:rsidR="005466AB" w:rsidRDefault="005466AB" w:rsidP="005466AB">
      <w:pPr>
        <w:pStyle w:val="ListParagraph"/>
        <w:numPr>
          <w:ilvl w:val="1"/>
          <w:numId w:val="46"/>
        </w:numPr>
        <w:ind w:left="1260"/>
        <w:rPr>
          <w:rFonts w:ascii="Arial" w:hAnsi="Arial" w:cs="Arial"/>
          <w:iCs/>
        </w:rPr>
      </w:pPr>
      <w:r>
        <w:rPr>
          <w:rFonts w:ascii="Arial" w:hAnsi="Arial" w:cs="Arial"/>
          <w:iCs/>
        </w:rPr>
        <w:lastRenderedPageBreak/>
        <w:t>Remove Mathematics and the paragraph below the heading</w:t>
      </w:r>
    </w:p>
    <w:p w14:paraId="177C373A" w14:textId="77777777" w:rsidR="005466AB" w:rsidRDefault="005466AB" w:rsidP="005466AB">
      <w:pPr>
        <w:pStyle w:val="ListParagraph"/>
        <w:numPr>
          <w:ilvl w:val="1"/>
          <w:numId w:val="46"/>
        </w:numPr>
        <w:ind w:left="1260"/>
        <w:rPr>
          <w:rFonts w:ascii="Arial" w:hAnsi="Arial" w:cs="Arial"/>
          <w:iCs/>
        </w:rPr>
      </w:pPr>
      <w:r>
        <w:rPr>
          <w:rFonts w:ascii="Arial" w:hAnsi="Arial" w:cs="Arial"/>
          <w:iCs/>
        </w:rPr>
        <w:t xml:space="preserve">Keep Note: This major, if required courses are taken </w:t>
      </w:r>
      <w:proofErr w:type="gramStart"/>
      <w:r>
        <w:rPr>
          <w:rFonts w:ascii="Arial" w:hAnsi="Arial" w:cs="Arial"/>
          <w:iCs/>
        </w:rPr>
        <w:t>. . . .</w:t>
      </w:r>
      <w:proofErr w:type="gramEnd"/>
      <w:r>
        <w:rPr>
          <w:rFonts w:ascii="Arial" w:hAnsi="Arial" w:cs="Arial"/>
          <w:iCs/>
        </w:rPr>
        <w:t>” through “MUST minor in Early Childhood Development.”</w:t>
      </w:r>
    </w:p>
    <w:p w14:paraId="7006C32F" w14:textId="5036F579" w:rsidR="005466AB" w:rsidRDefault="005466AB" w:rsidP="005466AB">
      <w:pPr>
        <w:pStyle w:val="ListParagraph"/>
        <w:numPr>
          <w:ilvl w:val="1"/>
          <w:numId w:val="46"/>
        </w:numPr>
        <w:ind w:left="1260"/>
        <w:rPr>
          <w:rFonts w:ascii="Arial" w:hAnsi="Arial" w:cs="Arial"/>
          <w:iCs/>
        </w:rPr>
      </w:pPr>
      <w:r>
        <w:rPr>
          <w:rFonts w:ascii="Arial" w:hAnsi="Arial" w:cs="Arial"/>
          <w:iCs/>
        </w:rPr>
        <w:t>Remove SRVL 1020 and the information following</w:t>
      </w:r>
    </w:p>
    <w:p w14:paraId="67740569" w14:textId="50F40D0B" w:rsidR="005466AB" w:rsidRDefault="005466AB" w:rsidP="005466AB">
      <w:pPr>
        <w:pStyle w:val="ListParagraph"/>
        <w:numPr>
          <w:ilvl w:val="0"/>
          <w:numId w:val="46"/>
        </w:numPr>
        <w:ind w:left="990" w:hanging="630"/>
        <w:rPr>
          <w:rFonts w:ascii="Arial" w:hAnsi="Arial" w:cs="Arial"/>
          <w:iCs/>
        </w:rPr>
      </w:pPr>
      <w:r>
        <w:rPr>
          <w:rFonts w:ascii="Arial" w:hAnsi="Arial" w:cs="Arial"/>
          <w:iCs/>
        </w:rPr>
        <w:t>Implementation Date: Change to Fall 2017</w:t>
      </w:r>
    </w:p>
    <w:p w14:paraId="58ECDDE1" w14:textId="483B5DF6" w:rsidR="009334B7" w:rsidRDefault="009334B7" w:rsidP="008713D0">
      <w:pPr>
        <w:rPr>
          <w:rFonts w:ascii="Arial" w:hAnsi="Arial" w:cs="Arial"/>
          <w:iCs/>
        </w:rPr>
      </w:pPr>
    </w:p>
    <w:p w14:paraId="5121F0E2" w14:textId="66B5CE5E" w:rsidR="001A0204" w:rsidRDefault="001A0204" w:rsidP="008713D0">
      <w:pPr>
        <w:rPr>
          <w:rFonts w:ascii="Arial" w:hAnsi="Arial" w:cs="Arial"/>
        </w:rPr>
      </w:pPr>
      <w:r>
        <w:rPr>
          <w:rFonts w:ascii="Arial" w:hAnsi="Arial" w:cs="Arial"/>
        </w:rPr>
        <w:t xml:space="preserve">Dr. </w:t>
      </w:r>
      <w:proofErr w:type="spellStart"/>
      <w:r>
        <w:rPr>
          <w:rFonts w:ascii="Arial" w:hAnsi="Arial" w:cs="Arial"/>
        </w:rPr>
        <w:t>Grube</w:t>
      </w:r>
      <w:proofErr w:type="spellEnd"/>
      <w:r>
        <w:rPr>
          <w:rFonts w:ascii="Arial" w:hAnsi="Arial" w:cs="Arial"/>
        </w:rPr>
        <w:t xml:space="preserve"> requested Dr. </w:t>
      </w:r>
      <w:proofErr w:type="spellStart"/>
      <w:r>
        <w:rPr>
          <w:rFonts w:ascii="Arial" w:hAnsi="Arial" w:cs="Arial"/>
        </w:rPr>
        <w:t>Langenbrunner</w:t>
      </w:r>
      <w:proofErr w:type="spellEnd"/>
      <w:r>
        <w:rPr>
          <w:rFonts w:ascii="Arial" w:hAnsi="Arial" w:cs="Arial"/>
        </w:rPr>
        <w:t xml:space="preserve"> meet with her to clarify the TBR proposal addressing the proposed GPA requirement.</w:t>
      </w:r>
    </w:p>
    <w:p w14:paraId="0A5B5F97" w14:textId="77777777" w:rsidR="001A0204" w:rsidRDefault="001A0204" w:rsidP="008713D0">
      <w:pPr>
        <w:rPr>
          <w:rFonts w:ascii="Arial" w:hAnsi="Arial" w:cs="Arial"/>
        </w:rPr>
      </w:pPr>
    </w:p>
    <w:p w14:paraId="3AB06065" w14:textId="2AD6B7F1" w:rsidR="008713D0" w:rsidRPr="0013342D" w:rsidRDefault="00F82A32" w:rsidP="008713D0">
      <w:pPr>
        <w:rPr>
          <w:rFonts w:ascii="Arial" w:hAnsi="Arial" w:cs="Arial"/>
        </w:rPr>
      </w:pPr>
      <w:r>
        <w:rPr>
          <w:rFonts w:ascii="Arial" w:hAnsi="Arial" w:cs="Arial"/>
        </w:rPr>
        <w:t xml:space="preserve">Suzanne Smith </w:t>
      </w:r>
      <w:r w:rsidR="008713D0" w:rsidRPr="0013342D">
        <w:rPr>
          <w:rFonts w:ascii="Arial" w:hAnsi="Arial" w:cs="Arial"/>
        </w:rPr>
        <w:t xml:space="preserve">moved to </w:t>
      </w:r>
      <w:r>
        <w:rPr>
          <w:rFonts w:ascii="Arial" w:hAnsi="Arial" w:cs="Arial"/>
        </w:rPr>
        <w:t>return the proposal to the originator for changes</w:t>
      </w:r>
      <w:r w:rsidR="003B53DB">
        <w:rPr>
          <w:rFonts w:ascii="Arial" w:hAnsi="Arial" w:cs="Arial"/>
        </w:rPr>
        <w:t xml:space="preserve"> noting the committee anticipates submission of an additional TBR proposal to address the proposed GPA requirement which cannot be addressed in a non-substantive curriculum change proposal.  </w:t>
      </w:r>
      <w:r>
        <w:rPr>
          <w:rFonts w:ascii="Arial" w:hAnsi="Arial" w:cs="Arial"/>
        </w:rPr>
        <w:t xml:space="preserve">The proposal will come back to the committee for approval.  Kim Sell seconded.  </w:t>
      </w:r>
      <w:r w:rsidRPr="0013342D">
        <w:rPr>
          <w:rFonts w:ascii="Arial" w:hAnsi="Arial" w:cs="Arial"/>
        </w:rPr>
        <w:t>The motion passed unanimously.</w:t>
      </w:r>
      <w:r>
        <w:rPr>
          <w:rFonts w:ascii="Arial" w:hAnsi="Arial" w:cs="Arial"/>
        </w:rPr>
        <w:t xml:space="preserve">  </w:t>
      </w:r>
    </w:p>
    <w:p w14:paraId="69477079" w14:textId="4241BD3D" w:rsidR="00D3183F" w:rsidRDefault="00D3183F" w:rsidP="00D3183F">
      <w:pPr>
        <w:rPr>
          <w:rFonts w:ascii="Arial" w:hAnsi="Arial" w:cs="Arial"/>
          <w:b/>
        </w:rPr>
      </w:pPr>
    </w:p>
    <w:p w14:paraId="7239E464" w14:textId="36B5C3A7" w:rsidR="004362BC" w:rsidRDefault="004362BC" w:rsidP="00D3183F">
      <w:pPr>
        <w:rPr>
          <w:rFonts w:ascii="Arial" w:hAnsi="Arial" w:cs="Arial"/>
          <w:b/>
        </w:rPr>
      </w:pPr>
    </w:p>
    <w:p w14:paraId="24799426" w14:textId="0D701339" w:rsidR="00D3183F" w:rsidRPr="00D3183F" w:rsidRDefault="00D3183F" w:rsidP="009334B7">
      <w:pPr>
        <w:rPr>
          <w:rFonts w:ascii="Arial" w:hAnsi="Arial" w:cs="Arial"/>
          <w:iCs/>
        </w:rPr>
      </w:pPr>
      <w:r>
        <w:rPr>
          <w:rFonts w:ascii="Arial" w:hAnsi="Arial" w:cs="Arial"/>
          <w:i/>
          <w:iCs/>
        </w:rPr>
        <w:t>-</w:t>
      </w:r>
      <w:r w:rsidRPr="00D3183F">
        <w:rPr>
          <w:rFonts w:ascii="Arial" w:hAnsi="Arial" w:cs="Arial"/>
          <w:i/>
          <w:iCs/>
        </w:rPr>
        <w:t xml:space="preserve">New Course: </w:t>
      </w:r>
      <w:r w:rsidR="009334B7" w:rsidRPr="009334B7">
        <w:rPr>
          <w:rFonts w:ascii="Arial" w:hAnsi="Arial" w:cs="Arial"/>
          <w:i/>
          <w:iCs/>
        </w:rPr>
        <w:t xml:space="preserve">CUAI 4436: English as a Second Language Pedagogy in Reading </w:t>
      </w:r>
      <w:hyperlink r:id="rId14" w:history="1">
        <w:r w:rsidR="009334B7" w:rsidRPr="009334B7">
          <w:rPr>
            <w:rStyle w:val="Hyperlink"/>
            <w:rFonts w:ascii="Arial" w:hAnsi="Arial" w:cs="Arial"/>
            <w:i/>
            <w:iCs/>
          </w:rPr>
          <w:t>http://etsuis.etsu.edu/CPS/forms.aspx?DispType=OutputForms&amp;NodeID=5_2a&amp;FormID=6&amp;Instance=8905</w:t>
        </w:r>
      </w:hyperlink>
      <w:r w:rsidRPr="00D3183F">
        <w:rPr>
          <w:rFonts w:ascii="Arial" w:hAnsi="Arial" w:cs="Arial"/>
          <w:iCs/>
        </w:rPr>
        <w:t xml:space="preserve"> </w:t>
      </w:r>
    </w:p>
    <w:p w14:paraId="07F70C2D" w14:textId="68B6E537" w:rsidR="00D3183F" w:rsidRDefault="00D3183F" w:rsidP="00D3183F">
      <w:pPr>
        <w:rPr>
          <w:rFonts w:ascii="Arial" w:hAnsi="Arial" w:cs="Arial"/>
          <w:b/>
        </w:rPr>
      </w:pPr>
    </w:p>
    <w:p w14:paraId="4087F241" w14:textId="77777777" w:rsidR="005466AB" w:rsidRPr="009334B7" w:rsidRDefault="005466AB" w:rsidP="005466AB">
      <w:pPr>
        <w:rPr>
          <w:rFonts w:ascii="Arial" w:hAnsi="Arial" w:cs="Arial"/>
          <w:i/>
          <w:iCs/>
        </w:rPr>
      </w:pPr>
      <w:r>
        <w:rPr>
          <w:rFonts w:ascii="Arial" w:hAnsi="Arial" w:cs="Arial"/>
          <w:i/>
          <w:iCs/>
        </w:rPr>
        <w:t>-</w:t>
      </w:r>
      <w:r w:rsidRPr="00D3183F">
        <w:rPr>
          <w:rFonts w:ascii="Arial" w:hAnsi="Arial" w:cs="Arial"/>
          <w:i/>
          <w:iCs/>
        </w:rPr>
        <w:t xml:space="preserve">New Course: </w:t>
      </w:r>
      <w:r w:rsidRPr="009334B7">
        <w:rPr>
          <w:rFonts w:ascii="Arial" w:hAnsi="Arial" w:cs="Arial"/>
          <w:i/>
          <w:iCs/>
        </w:rPr>
        <w:t>CUAI 4446: English as a Second Language Pedagogy in Writing</w:t>
      </w:r>
    </w:p>
    <w:p w14:paraId="3A658F04" w14:textId="77777777" w:rsidR="005466AB" w:rsidRPr="009334B7" w:rsidRDefault="00741B94" w:rsidP="005466AB">
      <w:pPr>
        <w:rPr>
          <w:rFonts w:ascii="Arial" w:hAnsi="Arial" w:cs="Arial"/>
          <w:i/>
          <w:iCs/>
        </w:rPr>
      </w:pPr>
      <w:hyperlink r:id="rId15" w:history="1">
        <w:r w:rsidR="005466AB" w:rsidRPr="009334B7">
          <w:rPr>
            <w:rStyle w:val="Hyperlink"/>
            <w:rFonts w:ascii="Arial" w:hAnsi="Arial" w:cs="Arial"/>
            <w:i/>
            <w:iCs/>
          </w:rPr>
          <w:t>http://etsuis.etsu.edu/CPS/forms.aspx?DispType=OutputForms&amp;NodeID=5_2a&amp;FormID=6&amp;Instance=8907</w:t>
        </w:r>
      </w:hyperlink>
      <w:r w:rsidR="005466AB" w:rsidRPr="009334B7">
        <w:rPr>
          <w:rFonts w:ascii="Arial" w:hAnsi="Arial" w:cs="Arial"/>
          <w:i/>
          <w:iCs/>
        </w:rPr>
        <w:t xml:space="preserve"> </w:t>
      </w:r>
    </w:p>
    <w:p w14:paraId="652C5967" w14:textId="77777777" w:rsidR="005466AB" w:rsidRPr="00D3183F" w:rsidRDefault="005466AB" w:rsidP="005466AB">
      <w:pPr>
        <w:rPr>
          <w:rFonts w:ascii="Arial" w:hAnsi="Arial" w:cs="Arial"/>
          <w:iCs/>
        </w:rPr>
      </w:pPr>
      <w:r w:rsidRPr="00D3183F">
        <w:rPr>
          <w:rFonts w:ascii="Arial" w:hAnsi="Arial" w:cs="Arial"/>
          <w:iCs/>
        </w:rPr>
        <w:t xml:space="preserve"> </w:t>
      </w:r>
    </w:p>
    <w:p w14:paraId="3205620F" w14:textId="77777777" w:rsidR="005466AB" w:rsidRPr="009334B7" w:rsidRDefault="005466AB" w:rsidP="005466AB">
      <w:pPr>
        <w:rPr>
          <w:rFonts w:ascii="Arial" w:hAnsi="Arial" w:cs="Arial"/>
          <w:i/>
          <w:iCs/>
        </w:rPr>
      </w:pPr>
      <w:r>
        <w:rPr>
          <w:rFonts w:ascii="Arial" w:hAnsi="Arial" w:cs="Arial"/>
          <w:i/>
          <w:iCs/>
        </w:rPr>
        <w:t>-</w:t>
      </w:r>
      <w:r w:rsidRPr="00D3183F">
        <w:rPr>
          <w:rFonts w:ascii="Arial" w:hAnsi="Arial" w:cs="Arial"/>
          <w:i/>
          <w:iCs/>
        </w:rPr>
        <w:t xml:space="preserve">New Course: </w:t>
      </w:r>
      <w:r w:rsidRPr="009334B7">
        <w:rPr>
          <w:rFonts w:ascii="Arial" w:hAnsi="Arial" w:cs="Arial"/>
          <w:i/>
          <w:iCs/>
        </w:rPr>
        <w:t xml:space="preserve">CUAI  4456 English as a Second Language Pedagogy in Listening and Speaking </w:t>
      </w:r>
    </w:p>
    <w:p w14:paraId="138FAFD8" w14:textId="77777777" w:rsidR="005466AB" w:rsidRPr="009334B7" w:rsidRDefault="00741B94" w:rsidP="005466AB">
      <w:pPr>
        <w:rPr>
          <w:rFonts w:ascii="Arial" w:hAnsi="Arial" w:cs="Arial"/>
          <w:i/>
          <w:iCs/>
        </w:rPr>
      </w:pPr>
      <w:hyperlink r:id="rId16" w:history="1">
        <w:r w:rsidR="005466AB" w:rsidRPr="009334B7">
          <w:rPr>
            <w:rStyle w:val="Hyperlink"/>
            <w:rFonts w:ascii="Arial" w:hAnsi="Arial" w:cs="Arial"/>
            <w:i/>
            <w:iCs/>
          </w:rPr>
          <w:t>http://etsuis.etsu.edu/CPS/forms.aspx?DispType=OutputForms&amp;NodeID=5_2a&amp;FormID=6&amp;Instance=8909</w:t>
        </w:r>
      </w:hyperlink>
      <w:r w:rsidR="005466AB" w:rsidRPr="009334B7">
        <w:rPr>
          <w:rFonts w:ascii="Arial" w:hAnsi="Arial" w:cs="Arial"/>
          <w:i/>
          <w:iCs/>
        </w:rPr>
        <w:t xml:space="preserve"> </w:t>
      </w:r>
    </w:p>
    <w:p w14:paraId="4693BB2C" w14:textId="77777777" w:rsidR="005466AB" w:rsidRDefault="005466AB" w:rsidP="009334B7">
      <w:pPr>
        <w:rPr>
          <w:rFonts w:ascii="Arial" w:hAnsi="Arial" w:cs="Arial"/>
        </w:rPr>
      </w:pPr>
    </w:p>
    <w:p w14:paraId="04494CEC" w14:textId="77777777" w:rsidR="005466AB" w:rsidRPr="009334B7" w:rsidRDefault="005466AB" w:rsidP="005466AB">
      <w:pPr>
        <w:rPr>
          <w:rFonts w:ascii="Arial" w:hAnsi="Arial" w:cs="Arial"/>
          <w:i/>
          <w:iCs/>
        </w:rPr>
      </w:pPr>
      <w:r>
        <w:rPr>
          <w:rFonts w:ascii="Arial" w:hAnsi="Arial" w:cs="Arial"/>
          <w:i/>
          <w:iCs/>
        </w:rPr>
        <w:t>-</w:t>
      </w:r>
      <w:r w:rsidRPr="00D3183F">
        <w:rPr>
          <w:rFonts w:ascii="Arial" w:hAnsi="Arial" w:cs="Arial"/>
          <w:i/>
          <w:iCs/>
        </w:rPr>
        <w:t xml:space="preserve">New Course: </w:t>
      </w:r>
      <w:r w:rsidRPr="009334B7">
        <w:rPr>
          <w:rFonts w:ascii="Arial" w:hAnsi="Arial" w:cs="Arial"/>
          <w:i/>
          <w:iCs/>
        </w:rPr>
        <w:t>CUAI 4466: English as a Second Language Pedagogy in Materials Development and Multicultural Awareness</w:t>
      </w:r>
    </w:p>
    <w:p w14:paraId="0B189F34" w14:textId="77777777" w:rsidR="005466AB" w:rsidRDefault="00741B94" w:rsidP="005466AB">
      <w:pPr>
        <w:rPr>
          <w:rFonts w:ascii="Arial" w:hAnsi="Arial" w:cs="Arial"/>
          <w:b/>
        </w:rPr>
      </w:pPr>
      <w:hyperlink r:id="rId17" w:history="1">
        <w:r w:rsidR="005466AB" w:rsidRPr="009334B7">
          <w:rPr>
            <w:rStyle w:val="Hyperlink"/>
            <w:rFonts w:ascii="Arial" w:hAnsi="Arial" w:cs="Arial"/>
            <w:i/>
            <w:iCs/>
          </w:rPr>
          <w:t>http://etsuis.etsu.edu/CPS/forms.aspx?DispType=OutputForms&amp;NodeID=5_2a&amp;FormID=6&amp;Instance=8911</w:t>
        </w:r>
      </w:hyperlink>
    </w:p>
    <w:p w14:paraId="595B68C5" w14:textId="77777777" w:rsidR="005466AB" w:rsidRDefault="005466AB" w:rsidP="009334B7">
      <w:pPr>
        <w:rPr>
          <w:rFonts w:ascii="Arial" w:hAnsi="Arial" w:cs="Arial"/>
        </w:rPr>
      </w:pPr>
    </w:p>
    <w:p w14:paraId="0881F791" w14:textId="1DD0D0AD" w:rsidR="009334B7" w:rsidRDefault="00696444" w:rsidP="009334B7">
      <w:pPr>
        <w:rPr>
          <w:rFonts w:ascii="Arial" w:hAnsi="Arial" w:cs="Arial"/>
        </w:rPr>
      </w:pPr>
      <w:r>
        <w:rPr>
          <w:rFonts w:ascii="Arial" w:hAnsi="Arial" w:cs="Arial"/>
        </w:rPr>
        <w:t xml:space="preserve">Karin Keith </w:t>
      </w:r>
      <w:r w:rsidR="009334B7" w:rsidRPr="009334B7">
        <w:rPr>
          <w:rFonts w:ascii="Arial" w:hAnsi="Arial" w:cs="Arial"/>
        </w:rPr>
        <w:t xml:space="preserve">provided an overview of the </w:t>
      </w:r>
      <w:r>
        <w:rPr>
          <w:rFonts w:ascii="Arial" w:hAnsi="Arial" w:cs="Arial"/>
        </w:rPr>
        <w:t xml:space="preserve">four new course </w:t>
      </w:r>
      <w:r w:rsidR="009334B7" w:rsidRPr="009334B7">
        <w:rPr>
          <w:rFonts w:ascii="Arial" w:hAnsi="Arial" w:cs="Arial"/>
        </w:rPr>
        <w:t>proposal</w:t>
      </w:r>
      <w:r>
        <w:rPr>
          <w:rFonts w:ascii="Arial" w:hAnsi="Arial" w:cs="Arial"/>
        </w:rPr>
        <w:t>s</w:t>
      </w:r>
      <w:r w:rsidR="009334B7" w:rsidRPr="009334B7">
        <w:rPr>
          <w:rFonts w:ascii="Arial" w:hAnsi="Arial" w:cs="Arial"/>
        </w:rPr>
        <w:t>.</w:t>
      </w:r>
      <w:r>
        <w:rPr>
          <w:rFonts w:ascii="Arial" w:hAnsi="Arial" w:cs="Arial"/>
        </w:rPr>
        <w:t xml:space="preserve">  The committee noted these courses are very similar to courses already in the catalog for this department (CUAI 4437 English as a Second Language Assessment and Testing, CUAI 4447 English as a Second Language Reading and Instruction, CUAI 4457 English as a Second Language Methods and Techniques K-12, and CUAI 4467 English as a Second Language Curriculum Development K-12).  The committee asked whether these courses were intended to replace the current courses.  If that is not the intention, the new courses appear to duplicate courses already approved.  The committee cannot formally approve the new courses until the duplication issue is res</w:t>
      </w:r>
      <w:r w:rsidR="000E48EF">
        <w:rPr>
          <w:rFonts w:ascii="Arial" w:hAnsi="Arial" w:cs="Arial"/>
        </w:rPr>
        <w:t>olved.</w:t>
      </w:r>
    </w:p>
    <w:p w14:paraId="6EE24394" w14:textId="6A07A60B" w:rsidR="000E48EF" w:rsidRDefault="000E48EF" w:rsidP="009334B7">
      <w:pPr>
        <w:rPr>
          <w:rFonts w:ascii="Arial" w:hAnsi="Arial" w:cs="Arial"/>
        </w:rPr>
      </w:pPr>
    </w:p>
    <w:p w14:paraId="4279E8A9" w14:textId="77777777" w:rsidR="001A0204" w:rsidRDefault="001A0204" w:rsidP="009334B7">
      <w:pPr>
        <w:rPr>
          <w:rFonts w:ascii="Arial" w:hAnsi="Arial" w:cs="Arial"/>
        </w:rPr>
      </w:pPr>
    </w:p>
    <w:p w14:paraId="56FFCDB2" w14:textId="69969781" w:rsidR="000E48EF" w:rsidRDefault="000E48EF" w:rsidP="009334B7">
      <w:pPr>
        <w:rPr>
          <w:rFonts w:ascii="Arial" w:hAnsi="Arial" w:cs="Arial"/>
        </w:rPr>
      </w:pPr>
      <w:r>
        <w:rPr>
          <w:rFonts w:ascii="Arial" w:hAnsi="Arial" w:cs="Arial"/>
        </w:rPr>
        <w:lastRenderedPageBreak/>
        <w:t xml:space="preserve">The following recommendations </w:t>
      </w:r>
      <w:r w:rsidRPr="00B27F1F">
        <w:rPr>
          <w:rFonts w:ascii="Arial" w:hAnsi="Arial" w:cs="Arial"/>
          <w:u w:val="single"/>
        </w:rPr>
        <w:t>apply to all four new course proposals</w:t>
      </w:r>
      <w:r>
        <w:rPr>
          <w:rFonts w:ascii="Arial" w:hAnsi="Arial" w:cs="Arial"/>
        </w:rPr>
        <w:t>:</w:t>
      </w:r>
    </w:p>
    <w:p w14:paraId="513F0CB3" w14:textId="63393C84" w:rsidR="000E48EF" w:rsidRDefault="000E48EF" w:rsidP="009334B7">
      <w:pPr>
        <w:rPr>
          <w:rFonts w:ascii="Arial" w:hAnsi="Arial" w:cs="Arial"/>
        </w:rPr>
      </w:pPr>
    </w:p>
    <w:p w14:paraId="5965D030" w14:textId="567CBDAB" w:rsidR="008713D0" w:rsidRDefault="008713D0" w:rsidP="008713D0">
      <w:pPr>
        <w:rPr>
          <w:rFonts w:ascii="Arial" w:hAnsi="Arial" w:cs="Arial"/>
          <w:iCs/>
        </w:rPr>
      </w:pPr>
      <w:r w:rsidRPr="0013342D">
        <w:rPr>
          <w:rFonts w:ascii="Arial" w:hAnsi="Arial" w:cs="Arial"/>
          <w:iCs/>
        </w:rPr>
        <w:t>Snapshot</w:t>
      </w:r>
      <w:r w:rsidR="00357EEB">
        <w:rPr>
          <w:rFonts w:ascii="Arial" w:hAnsi="Arial" w:cs="Arial"/>
          <w:iCs/>
        </w:rPr>
        <w:t>s</w:t>
      </w:r>
      <w:r w:rsidRPr="0013342D">
        <w:rPr>
          <w:rFonts w:ascii="Arial" w:hAnsi="Arial" w:cs="Arial"/>
          <w:iCs/>
        </w:rPr>
        <w:t>:</w:t>
      </w:r>
    </w:p>
    <w:p w14:paraId="7B7AE97A" w14:textId="2CAC4510" w:rsidR="008713D0" w:rsidRDefault="000E48EF" w:rsidP="009334B7">
      <w:pPr>
        <w:pStyle w:val="ListParagraph"/>
        <w:numPr>
          <w:ilvl w:val="0"/>
          <w:numId w:val="46"/>
        </w:numPr>
        <w:ind w:left="720"/>
        <w:rPr>
          <w:rFonts w:ascii="Arial" w:hAnsi="Arial" w:cs="Arial"/>
          <w:iCs/>
        </w:rPr>
      </w:pPr>
      <w:r>
        <w:rPr>
          <w:rFonts w:ascii="Arial" w:hAnsi="Arial" w:cs="Arial"/>
          <w:iCs/>
        </w:rPr>
        <w:t>Course Title – replace “English as a Second Language” with “ESL” to shorten</w:t>
      </w:r>
    </w:p>
    <w:p w14:paraId="6BE7BA22" w14:textId="692E772F" w:rsidR="000E48EF" w:rsidRDefault="000E48EF" w:rsidP="000E48EF">
      <w:pPr>
        <w:pStyle w:val="ListParagraph"/>
        <w:numPr>
          <w:ilvl w:val="0"/>
          <w:numId w:val="46"/>
        </w:numPr>
        <w:ind w:left="720"/>
        <w:rPr>
          <w:rFonts w:ascii="Arial" w:hAnsi="Arial" w:cs="Arial"/>
          <w:iCs/>
        </w:rPr>
      </w:pPr>
      <w:r w:rsidRPr="000E48EF">
        <w:rPr>
          <w:rFonts w:ascii="Arial" w:hAnsi="Arial" w:cs="Arial"/>
          <w:iCs/>
        </w:rPr>
        <w:t xml:space="preserve">Transcript Titles – </w:t>
      </w:r>
      <w:r>
        <w:rPr>
          <w:rFonts w:ascii="Arial" w:hAnsi="Arial" w:cs="Arial"/>
          <w:iCs/>
        </w:rPr>
        <w:t>rework</w:t>
      </w:r>
      <w:r w:rsidRPr="000E48EF">
        <w:rPr>
          <w:rFonts w:ascii="Arial" w:hAnsi="Arial" w:cs="Arial"/>
          <w:iCs/>
        </w:rPr>
        <w:t xml:space="preserve"> abbreviations</w:t>
      </w:r>
      <w:r>
        <w:rPr>
          <w:rFonts w:ascii="Arial" w:hAnsi="Arial" w:cs="Arial"/>
          <w:iCs/>
        </w:rPr>
        <w:t xml:space="preserve">; they need to </w:t>
      </w:r>
      <w:r w:rsidRPr="000E48EF">
        <w:rPr>
          <w:rFonts w:ascii="Arial" w:hAnsi="Arial" w:cs="Arial"/>
          <w:iCs/>
        </w:rPr>
        <w:t xml:space="preserve">clearly identify what the courses are so they are understandable to other institutions </w:t>
      </w:r>
    </w:p>
    <w:p w14:paraId="369F2708" w14:textId="325678CC" w:rsidR="000E48EF" w:rsidRDefault="000E48EF" w:rsidP="000E48EF">
      <w:pPr>
        <w:pStyle w:val="ListParagraph"/>
        <w:numPr>
          <w:ilvl w:val="0"/>
          <w:numId w:val="46"/>
        </w:numPr>
        <w:ind w:left="720"/>
        <w:rPr>
          <w:rFonts w:ascii="Arial" w:hAnsi="Arial" w:cs="Arial"/>
          <w:iCs/>
        </w:rPr>
      </w:pPr>
      <w:r>
        <w:rPr>
          <w:rFonts w:ascii="Arial" w:hAnsi="Arial" w:cs="Arial"/>
          <w:iCs/>
        </w:rPr>
        <w:t>Credit Hours (maximum) – change to N/A</w:t>
      </w:r>
    </w:p>
    <w:p w14:paraId="3A650539" w14:textId="04451B1D" w:rsidR="000E48EF" w:rsidRDefault="000E48EF" w:rsidP="000E48EF">
      <w:pPr>
        <w:pStyle w:val="ListParagraph"/>
        <w:numPr>
          <w:ilvl w:val="0"/>
          <w:numId w:val="46"/>
        </w:numPr>
        <w:ind w:left="720"/>
        <w:rPr>
          <w:rFonts w:ascii="Arial" w:hAnsi="Arial" w:cs="Arial"/>
          <w:iCs/>
        </w:rPr>
      </w:pPr>
      <w:r>
        <w:rPr>
          <w:rFonts w:ascii="Arial" w:hAnsi="Arial" w:cs="Arial"/>
          <w:iCs/>
        </w:rPr>
        <w:t>Catalog Description</w:t>
      </w:r>
      <w:r w:rsidR="00357EEB">
        <w:rPr>
          <w:rFonts w:ascii="Arial" w:hAnsi="Arial" w:cs="Arial"/>
          <w:iCs/>
        </w:rPr>
        <w:t>s</w:t>
      </w:r>
      <w:r>
        <w:rPr>
          <w:rFonts w:ascii="Arial" w:hAnsi="Arial" w:cs="Arial"/>
          <w:iCs/>
        </w:rPr>
        <w:t xml:space="preserve"> – remove all “this course” and begin with the verb</w:t>
      </w:r>
    </w:p>
    <w:p w14:paraId="6E404260" w14:textId="77777777" w:rsidR="00357EEB" w:rsidRDefault="00357EEB" w:rsidP="000E48EF">
      <w:pPr>
        <w:ind w:left="720"/>
        <w:rPr>
          <w:rFonts w:ascii="Arial" w:hAnsi="Arial" w:cs="Arial"/>
          <w:iCs/>
        </w:rPr>
      </w:pPr>
    </w:p>
    <w:p w14:paraId="37CCC631" w14:textId="0EA86BE7" w:rsidR="000E48EF" w:rsidRPr="000E48EF" w:rsidRDefault="000E48EF" w:rsidP="000E48EF">
      <w:pPr>
        <w:ind w:left="720"/>
        <w:rPr>
          <w:rFonts w:ascii="Arial" w:hAnsi="Arial" w:cs="Arial"/>
          <w:iCs/>
        </w:rPr>
      </w:pPr>
      <w:r>
        <w:rPr>
          <w:rFonts w:ascii="Arial" w:hAnsi="Arial" w:cs="Arial"/>
          <w:iCs/>
        </w:rPr>
        <w:t>Example CUAI 4436: Intended for international students in the Bridge Program, a 3+1 Bachelor’s degree program.  Acquaints candidates with American reading pedagogy and curricula including English and American literature written for children and adolescents.  Addresses individualized instruction and material selection, guided reading and contextual methods of vocabulary instruction. Endeavors to bridge cultural difference in understanding of literacy instruction</w:t>
      </w:r>
    </w:p>
    <w:p w14:paraId="648B88C3" w14:textId="77777777" w:rsidR="009334B7" w:rsidRDefault="009334B7" w:rsidP="008713D0">
      <w:pPr>
        <w:rPr>
          <w:rFonts w:ascii="Arial" w:hAnsi="Arial" w:cs="Arial"/>
          <w:iCs/>
        </w:rPr>
      </w:pPr>
    </w:p>
    <w:p w14:paraId="355BF730" w14:textId="52277F4C" w:rsidR="008713D0" w:rsidRDefault="00357EEB" w:rsidP="008713D0">
      <w:pPr>
        <w:rPr>
          <w:rFonts w:ascii="Arial" w:hAnsi="Arial" w:cs="Arial"/>
          <w:iCs/>
        </w:rPr>
      </w:pPr>
      <w:r>
        <w:rPr>
          <w:rFonts w:ascii="Arial" w:hAnsi="Arial" w:cs="Arial"/>
          <w:iCs/>
        </w:rPr>
        <w:t>Syllabi</w:t>
      </w:r>
      <w:r w:rsidR="008713D0" w:rsidRPr="0013342D">
        <w:rPr>
          <w:rFonts w:ascii="Arial" w:hAnsi="Arial" w:cs="Arial"/>
          <w:iCs/>
        </w:rPr>
        <w:t>:</w:t>
      </w:r>
    </w:p>
    <w:p w14:paraId="43507F00" w14:textId="3022B44F" w:rsidR="00357EEB" w:rsidRDefault="00357EEB" w:rsidP="004362BC">
      <w:pPr>
        <w:pStyle w:val="ListParagraph"/>
        <w:numPr>
          <w:ilvl w:val="0"/>
          <w:numId w:val="45"/>
        </w:numPr>
        <w:rPr>
          <w:rFonts w:ascii="Arial" w:hAnsi="Arial" w:cs="Arial"/>
          <w:iCs/>
        </w:rPr>
      </w:pPr>
      <w:r>
        <w:rPr>
          <w:rFonts w:ascii="Arial" w:hAnsi="Arial" w:cs="Arial"/>
          <w:iCs/>
        </w:rPr>
        <w:t>Purpose and Goals – bulleted goals should reflect how the course enhances the curriculum rather than student learning outcomes; rewrite the bulleted items to reflect what the department wants to achieve through th</w:t>
      </w:r>
      <w:r w:rsidR="00E62D3E">
        <w:rPr>
          <w:rFonts w:ascii="Arial" w:hAnsi="Arial" w:cs="Arial"/>
          <w:iCs/>
        </w:rPr>
        <w:t>e</w:t>
      </w:r>
      <w:r>
        <w:rPr>
          <w:rFonts w:ascii="Arial" w:hAnsi="Arial" w:cs="Arial"/>
          <w:iCs/>
        </w:rPr>
        <w:t xml:space="preserve"> course</w:t>
      </w:r>
    </w:p>
    <w:p w14:paraId="21CB77C4" w14:textId="2D73423E" w:rsidR="00B27F1F" w:rsidRDefault="00B27F1F" w:rsidP="004362BC">
      <w:pPr>
        <w:pStyle w:val="ListParagraph"/>
        <w:numPr>
          <w:ilvl w:val="0"/>
          <w:numId w:val="45"/>
        </w:numPr>
        <w:rPr>
          <w:rFonts w:ascii="Arial" w:hAnsi="Arial" w:cs="Arial"/>
          <w:iCs/>
        </w:rPr>
      </w:pPr>
      <w:r>
        <w:rPr>
          <w:rFonts w:ascii="Arial" w:hAnsi="Arial" w:cs="Arial"/>
          <w:iCs/>
        </w:rPr>
        <w:t xml:space="preserve">Major Course Topics – Determine where vocabulary is taught within this block of courses </w:t>
      </w:r>
      <w:r w:rsidR="00E62D3E">
        <w:rPr>
          <w:rFonts w:ascii="Arial" w:hAnsi="Arial" w:cs="Arial"/>
          <w:iCs/>
        </w:rPr>
        <w:t xml:space="preserve">then </w:t>
      </w:r>
      <w:r>
        <w:rPr>
          <w:rFonts w:ascii="Arial" w:hAnsi="Arial" w:cs="Arial"/>
          <w:iCs/>
        </w:rPr>
        <w:t>link the topic to the appropriate course(s)</w:t>
      </w:r>
    </w:p>
    <w:p w14:paraId="346455FF" w14:textId="77777777" w:rsidR="00357EEB" w:rsidRDefault="00357EEB" w:rsidP="004362BC">
      <w:pPr>
        <w:pStyle w:val="ListParagraph"/>
        <w:numPr>
          <w:ilvl w:val="0"/>
          <w:numId w:val="45"/>
        </w:numPr>
        <w:rPr>
          <w:rFonts w:ascii="Arial" w:hAnsi="Arial" w:cs="Arial"/>
          <w:iCs/>
        </w:rPr>
      </w:pPr>
      <w:r>
        <w:rPr>
          <w:rFonts w:ascii="Arial" w:hAnsi="Arial" w:cs="Arial"/>
          <w:iCs/>
        </w:rPr>
        <w:t>Major Assignments and Grade Assignment sections</w:t>
      </w:r>
    </w:p>
    <w:p w14:paraId="30D1550F" w14:textId="4FB13030" w:rsidR="00357EEB" w:rsidRDefault="00357EEB" w:rsidP="00357EEB">
      <w:pPr>
        <w:pStyle w:val="ListParagraph"/>
        <w:numPr>
          <w:ilvl w:val="1"/>
          <w:numId w:val="45"/>
        </w:numPr>
        <w:ind w:left="1080"/>
        <w:rPr>
          <w:rFonts w:ascii="Arial" w:hAnsi="Arial" w:cs="Arial"/>
          <w:iCs/>
        </w:rPr>
      </w:pPr>
      <w:r>
        <w:rPr>
          <w:rFonts w:ascii="Arial" w:hAnsi="Arial" w:cs="Arial"/>
          <w:iCs/>
        </w:rPr>
        <w:t>major assignments should be formatted as a list</w:t>
      </w:r>
    </w:p>
    <w:p w14:paraId="5B928E75" w14:textId="69082877" w:rsidR="00357EEB" w:rsidRDefault="00357EEB" w:rsidP="00357EEB">
      <w:pPr>
        <w:pStyle w:val="ListParagraph"/>
        <w:numPr>
          <w:ilvl w:val="1"/>
          <w:numId w:val="45"/>
        </w:numPr>
        <w:ind w:left="1080"/>
        <w:rPr>
          <w:rFonts w:ascii="Arial" w:hAnsi="Arial" w:cs="Arial"/>
          <w:iCs/>
        </w:rPr>
      </w:pPr>
      <w:r>
        <w:rPr>
          <w:rFonts w:ascii="Arial" w:hAnsi="Arial" w:cs="Arial"/>
          <w:iCs/>
        </w:rPr>
        <w:t>add 1-2 sentences describing each assignment</w:t>
      </w:r>
    </w:p>
    <w:p w14:paraId="4B9AEBA6" w14:textId="2B14EBF0" w:rsidR="006E054F" w:rsidRDefault="00357EEB" w:rsidP="00357EEB">
      <w:pPr>
        <w:pStyle w:val="ListParagraph"/>
        <w:numPr>
          <w:ilvl w:val="1"/>
          <w:numId w:val="45"/>
        </w:numPr>
        <w:ind w:left="1080"/>
        <w:rPr>
          <w:rFonts w:ascii="Arial" w:hAnsi="Arial" w:cs="Arial"/>
          <w:iCs/>
        </w:rPr>
      </w:pPr>
      <w:r>
        <w:rPr>
          <w:rFonts w:ascii="Arial" w:hAnsi="Arial" w:cs="Arial"/>
          <w:iCs/>
        </w:rPr>
        <w:t>link each assignment directly to an item of the same name in the grade assignment section</w:t>
      </w:r>
    </w:p>
    <w:p w14:paraId="5CAC18DF" w14:textId="14300C66" w:rsidR="00357EEB" w:rsidRDefault="00357EEB" w:rsidP="00357EEB">
      <w:pPr>
        <w:pStyle w:val="ListParagraph"/>
        <w:numPr>
          <w:ilvl w:val="1"/>
          <w:numId w:val="45"/>
        </w:numPr>
        <w:ind w:left="1080"/>
        <w:rPr>
          <w:rFonts w:ascii="Arial" w:hAnsi="Arial" w:cs="Arial"/>
          <w:iCs/>
        </w:rPr>
      </w:pPr>
      <w:r>
        <w:rPr>
          <w:rFonts w:ascii="Arial" w:hAnsi="Arial" w:cs="Arial"/>
          <w:iCs/>
        </w:rPr>
        <w:t>define how participation will be evaluated – if attendance is considered participation that needs to be stated</w:t>
      </w:r>
    </w:p>
    <w:p w14:paraId="12586B1E" w14:textId="507CC07D" w:rsidR="00357EEB" w:rsidRDefault="00357EEB" w:rsidP="00357EEB">
      <w:pPr>
        <w:pStyle w:val="ListParagraph"/>
        <w:numPr>
          <w:ilvl w:val="0"/>
          <w:numId w:val="45"/>
        </w:numPr>
        <w:rPr>
          <w:rFonts w:ascii="Arial" w:hAnsi="Arial" w:cs="Arial"/>
          <w:iCs/>
        </w:rPr>
      </w:pPr>
      <w:r>
        <w:rPr>
          <w:rFonts w:ascii="Arial" w:hAnsi="Arial" w:cs="Arial"/>
          <w:iCs/>
        </w:rPr>
        <w:t>Attendance Policy – define what happens if a student exceeds the absence limit</w:t>
      </w:r>
    </w:p>
    <w:p w14:paraId="5CF1656F" w14:textId="04995634" w:rsidR="00357EEB" w:rsidRDefault="00357EEB" w:rsidP="00357EEB">
      <w:pPr>
        <w:pStyle w:val="ListParagraph"/>
        <w:numPr>
          <w:ilvl w:val="0"/>
          <w:numId w:val="45"/>
        </w:numPr>
        <w:rPr>
          <w:rFonts w:ascii="Arial" w:hAnsi="Arial" w:cs="Arial"/>
          <w:iCs/>
        </w:rPr>
      </w:pPr>
      <w:r>
        <w:rPr>
          <w:rFonts w:ascii="Arial" w:hAnsi="Arial" w:cs="Arial"/>
          <w:iCs/>
        </w:rPr>
        <w:t xml:space="preserve">Other </w:t>
      </w:r>
      <w:r w:rsidR="00B27F1F">
        <w:rPr>
          <w:rFonts w:ascii="Arial" w:hAnsi="Arial" w:cs="Arial"/>
          <w:iCs/>
        </w:rPr>
        <w:t>– ETSU Syllabus Attachment – replace the link with a working link</w:t>
      </w:r>
    </w:p>
    <w:p w14:paraId="098CC9A2" w14:textId="73AE3A61" w:rsidR="00B27F1F" w:rsidRPr="004362BC" w:rsidRDefault="00B27F1F" w:rsidP="00357EEB">
      <w:pPr>
        <w:pStyle w:val="ListParagraph"/>
        <w:numPr>
          <w:ilvl w:val="0"/>
          <w:numId w:val="45"/>
        </w:numPr>
        <w:rPr>
          <w:rFonts w:ascii="Arial" w:hAnsi="Arial" w:cs="Arial"/>
          <w:iCs/>
        </w:rPr>
      </w:pPr>
      <w:r>
        <w:rPr>
          <w:rFonts w:ascii="Arial" w:hAnsi="Arial" w:cs="Arial"/>
          <w:iCs/>
        </w:rPr>
        <w:t>Required Reading and Bibliography Sections – Joanna Anderson will edit the citations and provide the information to the originator.</w:t>
      </w:r>
    </w:p>
    <w:p w14:paraId="2426CEAC" w14:textId="2971A249" w:rsidR="008713D0" w:rsidRDefault="008713D0" w:rsidP="008713D0">
      <w:pPr>
        <w:rPr>
          <w:rFonts w:ascii="Arial" w:hAnsi="Arial" w:cs="Arial"/>
          <w:iCs/>
        </w:rPr>
      </w:pPr>
    </w:p>
    <w:p w14:paraId="556BC01C" w14:textId="47EB5CEA" w:rsidR="000E48EF" w:rsidRDefault="000E48EF" w:rsidP="008713D0">
      <w:pPr>
        <w:rPr>
          <w:rFonts w:ascii="Arial" w:hAnsi="Arial" w:cs="Arial"/>
          <w:iCs/>
        </w:rPr>
      </w:pPr>
      <w:r>
        <w:rPr>
          <w:rFonts w:ascii="Arial" w:hAnsi="Arial" w:cs="Arial"/>
          <w:iCs/>
        </w:rPr>
        <w:t>The following additional recommendations pertain to only the single course identified:</w:t>
      </w:r>
    </w:p>
    <w:p w14:paraId="3F1A93D3" w14:textId="04C9AFC9" w:rsidR="009334B7" w:rsidRDefault="009334B7" w:rsidP="008713D0">
      <w:pPr>
        <w:rPr>
          <w:rFonts w:ascii="Arial" w:hAnsi="Arial" w:cs="Arial"/>
          <w:iCs/>
        </w:rPr>
      </w:pPr>
    </w:p>
    <w:p w14:paraId="7B05D869" w14:textId="77777777" w:rsidR="000E48EF" w:rsidRDefault="000E48EF" w:rsidP="000E48EF">
      <w:pPr>
        <w:rPr>
          <w:rFonts w:ascii="Arial" w:hAnsi="Arial" w:cs="Arial"/>
          <w:iCs/>
        </w:rPr>
      </w:pPr>
      <w:r w:rsidRPr="0013342D">
        <w:rPr>
          <w:rFonts w:ascii="Arial" w:hAnsi="Arial" w:cs="Arial"/>
          <w:iCs/>
        </w:rPr>
        <w:t>Snapshot:</w:t>
      </w:r>
    </w:p>
    <w:p w14:paraId="2A4C3758" w14:textId="38F06D2E" w:rsidR="000E48EF" w:rsidRDefault="00B27F1F" w:rsidP="000E48EF">
      <w:pPr>
        <w:pStyle w:val="ListParagraph"/>
        <w:numPr>
          <w:ilvl w:val="0"/>
          <w:numId w:val="46"/>
        </w:numPr>
        <w:ind w:left="720"/>
        <w:rPr>
          <w:rFonts w:ascii="Arial" w:hAnsi="Arial" w:cs="Arial"/>
          <w:iCs/>
        </w:rPr>
      </w:pPr>
      <w:r>
        <w:rPr>
          <w:rFonts w:ascii="Arial" w:hAnsi="Arial" w:cs="Arial"/>
          <w:iCs/>
        </w:rPr>
        <w:t>CUAI 4456 – Correct the typos in Rationale for Proposal (</w:t>
      </w:r>
      <w:proofErr w:type="spellStart"/>
      <w:r>
        <w:rPr>
          <w:rFonts w:ascii="Arial" w:hAnsi="Arial" w:cs="Arial"/>
          <w:iCs/>
        </w:rPr>
        <w:t>courseit</w:t>
      </w:r>
      <w:proofErr w:type="spellEnd"/>
      <w:r>
        <w:rPr>
          <w:rFonts w:ascii="Arial" w:hAnsi="Arial" w:cs="Arial"/>
          <w:iCs/>
        </w:rPr>
        <w:t>, aura, remove semicolon after fostered)</w:t>
      </w:r>
    </w:p>
    <w:p w14:paraId="7A995453" w14:textId="2826D80F" w:rsidR="00D41C16" w:rsidRPr="009334B7" w:rsidRDefault="00D41C16" w:rsidP="000E48EF">
      <w:pPr>
        <w:pStyle w:val="ListParagraph"/>
        <w:numPr>
          <w:ilvl w:val="0"/>
          <w:numId w:val="46"/>
        </w:numPr>
        <w:ind w:left="720"/>
        <w:rPr>
          <w:rFonts w:ascii="Arial" w:hAnsi="Arial" w:cs="Arial"/>
          <w:iCs/>
        </w:rPr>
      </w:pPr>
      <w:r>
        <w:rPr>
          <w:rFonts w:ascii="Arial" w:hAnsi="Arial" w:cs="Arial"/>
          <w:iCs/>
        </w:rPr>
        <w:t>CUAI 4466 – Rational</w:t>
      </w:r>
      <w:r w:rsidR="00BC0564">
        <w:rPr>
          <w:rFonts w:ascii="Arial" w:hAnsi="Arial" w:cs="Arial"/>
          <w:iCs/>
        </w:rPr>
        <w:t>e</w:t>
      </w:r>
      <w:r>
        <w:rPr>
          <w:rFonts w:ascii="Arial" w:hAnsi="Arial" w:cs="Arial"/>
          <w:iCs/>
        </w:rPr>
        <w:t xml:space="preserve"> for Proposal needs to clearly address topics within this course</w:t>
      </w:r>
    </w:p>
    <w:p w14:paraId="48F406E8" w14:textId="77777777" w:rsidR="000E48EF" w:rsidRDefault="000E48EF" w:rsidP="000E48EF">
      <w:pPr>
        <w:rPr>
          <w:rFonts w:ascii="Arial" w:hAnsi="Arial" w:cs="Arial"/>
          <w:iCs/>
        </w:rPr>
      </w:pPr>
    </w:p>
    <w:p w14:paraId="59ADBE18" w14:textId="77777777" w:rsidR="000E48EF" w:rsidRDefault="000E48EF" w:rsidP="000E48EF">
      <w:pPr>
        <w:rPr>
          <w:rFonts w:ascii="Arial" w:hAnsi="Arial" w:cs="Arial"/>
          <w:iCs/>
        </w:rPr>
      </w:pPr>
      <w:r w:rsidRPr="0013342D">
        <w:rPr>
          <w:rFonts w:ascii="Arial" w:hAnsi="Arial" w:cs="Arial"/>
          <w:iCs/>
        </w:rPr>
        <w:t>Syllabus:</w:t>
      </w:r>
    </w:p>
    <w:p w14:paraId="48B7C861" w14:textId="77777777" w:rsidR="00357EEB" w:rsidRDefault="00357EEB" w:rsidP="000E48EF">
      <w:pPr>
        <w:pStyle w:val="ListParagraph"/>
        <w:numPr>
          <w:ilvl w:val="0"/>
          <w:numId w:val="45"/>
        </w:numPr>
        <w:rPr>
          <w:rFonts w:ascii="Arial" w:hAnsi="Arial" w:cs="Arial"/>
          <w:iCs/>
        </w:rPr>
      </w:pPr>
      <w:r>
        <w:rPr>
          <w:rFonts w:ascii="Arial" w:hAnsi="Arial" w:cs="Arial"/>
          <w:iCs/>
        </w:rPr>
        <w:t>CUAI 4436</w:t>
      </w:r>
    </w:p>
    <w:p w14:paraId="5CECC716" w14:textId="77777777" w:rsidR="00357EEB" w:rsidRDefault="00357EEB" w:rsidP="00357EEB">
      <w:pPr>
        <w:pStyle w:val="ListParagraph"/>
        <w:numPr>
          <w:ilvl w:val="1"/>
          <w:numId w:val="45"/>
        </w:numPr>
        <w:ind w:left="1080"/>
        <w:rPr>
          <w:rFonts w:ascii="Arial" w:hAnsi="Arial" w:cs="Arial"/>
          <w:iCs/>
        </w:rPr>
      </w:pPr>
      <w:r>
        <w:rPr>
          <w:rFonts w:ascii="Arial" w:hAnsi="Arial" w:cs="Arial"/>
          <w:iCs/>
        </w:rPr>
        <w:t>Grading Scale – correct the A- category</w:t>
      </w:r>
    </w:p>
    <w:p w14:paraId="61C0160F" w14:textId="7479C12E" w:rsidR="00B27F1F" w:rsidRDefault="00357EEB" w:rsidP="00357EEB">
      <w:pPr>
        <w:pStyle w:val="ListParagraph"/>
        <w:numPr>
          <w:ilvl w:val="1"/>
          <w:numId w:val="45"/>
        </w:numPr>
        <w:ind w:left="1080"/>
        <w:rPr>
          <w:rFonts w:ascii="Arial" w:hAnsi="Arial" w:cs="Arial"/>
          <w:iCs/>
        </w:rPr>
      </w:pPr>
      <w:r>
        <w:rPr>
          <w:rFonts w:ascii="Arial" w:hAnsi="Arial" w:cs="Arial"/>
          <w:iCs/>
        </w:rPr>
        <w:t xml:space="preserve">Other information – Academic Misconduct Policy sentence 4: </w:t>
      </w:r>
      <w:r w:rsidR="001A0204">
        <w:rPr>
          <w:rFonts w:ascii="Arial" w:hAnsi="Arial" w:cs="Arial"/>
          <w:iCs/>
        </w:rPr>
        <w:t>“</w:t>
      </w:r>
      <w:r>
        <w:rPr>
          <w:rFonts w:ascii="Arial" w:hAnsi="Arial" w:cs="Arial"/>
          <w:iCs/>
        </w:rPr>
        <w:t xml:space="preserve">the student receives an “F” in the course and </w:t>
      </w:r>
      <w:r>
        <w:rPr>
          <w:rFonts w:ascii="Arial" w:hAnsi="Arial" w:cs="Arial"/>
          <w:b/>
          <w:iCs/>
        </w:rPr>
        <w:t>is</w:t>
      </w:r>
      <w:r>
        <w:rPr>
          <w:rFonts w:ascii="Arial" w:hAnsi="Arial" w:cs="Arial"/>
          <w:iCs/>
        </w:rPr>
        <w:t xml:space="preserve"> referred</w:t>
      </w:r>
      <w:r w:rsidR="001A0204">
        <w:rPr>
          <w:rFonts w:ascii="Arial" w:hAnsi="Arial" w:cs="Arial"/>
          <w:iCs/>
        </w:rPr>
        <w:t>”</w:t>
      </w:r>
    </w:p>
    <w:p w14:paraId="796294A7" w14:textId="51B631C0" w:rsidR="000E48EF" w:rsidRPr="004362BC" w:rsidRDefault="00B27F1F" w:rsidP="00357EEB">
      <w:pPr>
        <w:pStyle w:val="ListParagraph"/>
        <w:numPr>
          <w:ilvl w:val="1"/>
          <w:numId w:val="45"/>
        </w:numPr>
        <w:ind w:left="1080"/>
        <w:rPr>
          <w:rFonts w:ascii="Arial" w:hAnsi="Arial" w:cs="Arial"/>
          <w:iCs/>
        </w:rPr>
      </w:pPr>
      <w:r>
        <w:rPr>
          <w:rFonts w:ascii="Arial" w:hAnsi="Arial" w:cs="Arial"/>
          <w:iCs/>
        </w:rPr>
        <w:t xml:space="preserve">Other information – ETSU Syllabus </w:t>
      </w:r>
      <w:proofErr w:type="spellStart"/>
      <w:r>
        <w:rPr>
          <w:rFonts w:ascii="Arial" w:hAnsi="Arial" w:cs="Arial"/>
          <w:iCs/>
        </w:rPr>
        <w:t>Attachement</w:t>
      </w:r>
      <w:proofErr w:type="spellEnd"/>
      <w:r>
        <w:rPr>
          <w:rFonts w:ascii="Arial" w:hAnsi="Arial" w:cs="Arial"/>
          <w:iCs/>
        </w:rPr>
        <w:t xml:space="preserve"> should be Attachment</w:t>
      </w:r>
      <w:r w:rsidR="000E48EF">
        <w:rPr>
          <w:rFonts w:ascii="Arial" w:hAnsi="Arial" w:cs="Arial"/>
          <w:iCs/>
        </w:rPr>
        <w:t xml:space="preserve">  </w:t>
      </w:r>
    </w:p>
    <w:p w14:paraId="48695A1B" w14:textId="10850A5A" w:rsidR="009334B7" w:rsidRDefault="009334B7" w:rsidP="008713D0">
      <w:pPr>
        <w:rPr>
          <w:rFonts w:ascii="Arial" w:hAnsi="Arial" w:cs="Arial"/>
          <w:iCs/>
        </w:rPr>
      </w:pPr>
    </w:p>
    <w:p w14:paraId="34B24BC8" w14:textId="016537D0" w:rsidR="00B27F1F" w:rsidRDefault="00B27F1F" w:rsidP="00B27F1F">
      <w:pPr>
        <w:pStyle w:val="ListParagraph"/>
        <w:numPr>
          <w:ilvl w:val="0"/>
          <w:numId w:val="45"/>
        </w:numPr>
        <w:rPr>
          <w:rFonts w:ascii="Arial" w:hAnsi="Arial" w:cs="Arial"/>
          <w:iCs/>
        </w:rPr>
      </w:pPr>
      <w:r>
        <w:rPr>
          <w:rFonts w:ascii="Arial" w:hAnsi="Arial" w:cs="Arial"/>
          <w:iCs/>
        </w:rPr>
        <w:t>CUAI 44</w:t>
      </w:r>
      <w:r w:rsidR="00D41C16">
        <w:rPr>
          <w:rFonts w:ascii="Arial" w:hAnsi="Arial" w:cs="Arial"/>
          <w:iCs/>
        </w:rPr>
        <w:t>5</w:t>
      </w:r>
      <w:r>
        <w:rPr>
          <w:rFonts w:ascii="Arial" w:hAnsi="Arial" w:cs="Arial"/>
          <w:iCs/>
        </w:rPr>
        <w:t>6</w:t>
      </w:r>
    </w:p>
    <w:p w14:paraId="3E1581BF" w14:textId="0FF2ED87" w:rsidR="00D41C16" w:rsidRDefault="00D41C16" w:rsidP="00B27F1F">
      <w:pPr>
        <w:pStyle w:val="ListParagraph"/>
        <w:numPr>
          <w:ilvl w:val="1"/>
          <w:numId w:val="45"/>
        </w:numPr>
        <w:ind w:left="1080"/>
        <w:rPr>
          <w:rFonts w:ascii="Arial" w:hAnsi="Arial" w:cs="Arial"/>
          <w:iCs/>
        </w:rPr>
      </w:pPr>
      <w:r>
        <w:rPr>
          <w:rFonts w:ascii="Arial" w:hAnsi="Arial" w:cs="Arial"/>
          <w:iCs/>
        </w:rPr>
        <w:t>Learning Outcomes – bullet 6 reword “describe an awareness”</w:t>
      </w:r>
    </w:p>
    <w:p w14:paraId="7709BDCD" w14:textId="0A24BA8E" w:rsidR="00B27F1F" w:rsidRDefault="00B27F1F" w:rsidP="00B27F1F">
      <w:pPr>
        <w:pStyle w:val="ListParagraph"/>
        <w:numPr>
          <w:ilvl w:val="1"/>
          <w:numId w:val="45"/>
        </w:numPr>
        <w:ind w:left="1080"/>
        <w:rPr>
          <w:rFonts w:ascii="Arial" w:hAnsi="Arial" w:cs="Arial"/>
          <w:iCs/>
        </w:rPr>
      </w:pPr>
      <w:r>
        <w:rPr>
          <w:rFonts w:ascii="Arial" w:hAnsi="Arial" w:cs="Arial"/>
          <w:iCs/>
        </w:rPr>
        <w:t>Major Assignments – Review the proposed assignments to determine if they are appropriate for this course</w:t>
      </w:r>
    </w:p>
    <w:p w14:paraId="64FBD886" w14:textId="17FF236A" w:rsidR="00B27F1F" w:rsidRDefault="00B27F1F" w:rsidP="00B27F1F">
      <w:pPr>
        <w:pStyle w:val="ListParagraph"/>
        <w:numPr>
          <w:ilvl w:val="1"/>
          <w:numId w:val="45"/>
        </w:numPr>
        <w:ind w:left="1080"/>
        <w:rPr>
          <w:rFonts w:ascii="Arial" w:hAnsi="Arial" w:cs="Arial"/>
          <w:iCs/>
        </w:rPr>
      </w:pPr>
      <w:r>
        <w:rPr>
          <w:rFonts w:ascii="Arial" w:hAnsi="Arial" w:cs="Arial"/>
          <w:iCs/>
        </w:rPr>
        <w:t xml:space="preserve">Required Textbook – Needs to be changed to reflect </w:t>
      </w:r>
      <w:r w:rsidR="00D41C16">
        <w:rPr>
          <w:rFonts w:ascii="Arial" w:hAnsi="Arial" w:cs="Arial"/>
          <w:iCs/>
        </w:rPr>
        <w:t>content appropriate for focus of this course</w:t>
      </w:r>
      <w:r w:rsidR="001A0204">
        <w:rPr>
          <w:rFonts w:ascii="Arial" w:hAnsi="Arial" w:cs="Arial"/>
          <w:iCs/>
        </w:rPr>
        <w:t xml:space="preserve"> and to avoid duplication of content taught in other courses on campus</w:t>
      </w:r>
    </w:p>
    <w:p w14:paraId="5AEAE666" w14:textId="03FCAC54" w:rsidR="009334B7" w:rsidRDefault="009334B7" w:rsidP="008713D0">
      <w:pPr>
        <w:rPr>
          <w:rFonts w:ascii="Arial" w:hAnsi="Arial" w:cs="Arial"/>
          <w:iCs/>
        </w:rPr>
      </w:pPr>
    </w:p>
    <w:p w14:paraId="77C0FA6F" w14:textId="2F0A349D" w:rsidR="00D41C16" w:rsidRDefault="00D41C16" w:rsidP="00D41C16">
      <w:pPr>
        <w:pStyle w:val="ListParagraph"/>
        <w:numPr>
          <w:ilvl w:val="0"/>
          <w:numId w:val="45"/>
        </w:numPr>
        <w:rPr>
          <w:rFonts w:ascii="Arial" w:hAnsi="Arial" w:cs="Arial"/>
          <w:iCs/>
        </w:rPr>
      </w:pPr>
      <w:r>
        <w:rPr>
          <w:rFonts w:ascii="Arial" w:hAnsi="Arial" w:cs="Arial"/>
          <w:iCs/>
        </w:rPr>
        <w:t>CUAI 4466</w:t>
      </w:r>
    </w:p>
    <w:p w14:paraId="359130DF" w14:textId="4F1789F2" w:rsidR="00D41C16" w:rsidRDefault="00D41C16" w:rsidP="00D41C16">
      <w:pPr>
        <w:pStyle w:val="ListParagraph"/>
        <w:numPr>
          <w:ilvl w:val="1"/>
          <w:numId w:val="45"/>
        </w:numPr>
        <w:ind w:left="1080"/>
        <w:rPr>
          <w:rFonts w:ascii="Arial" w:hAnsi="Arial" w:cs="Arial"/>
          <w:iCs/>
        </w:rPr>
      </w:pPr>
      <w:r>
        <w:rPr>
          <w:rFonts w:ascii="Arial" w:hAnsi="Arial" w:cs="Arial"/>
          <w:iCs/>
        </w:rPr>
        <w:t>Learning Outcomes – currently written as student assignments rather than learning outcomes</w:t>
      </w:r>
    </w:p>
    <w:p w14:paraId="4F21DD5D" w14:textId="77777777" w:rsidR="00B27F1F" w:rsidRDefault="00B27F1F" w:rsidP="008713D0">
      <w:pPr>
        <w:rPr>
          <w:rFonts w:ascii="Arial" w:hAnsi="Arial" w:cs="Arial"/>
        </w:rPr>
      </w:pPr>
    </w:p>
    <w:p w14:paraId="27F976AF" w14:textId="1B5DFF24" w:rsidR="008713D0" w:rsidRPr="0013342D" w:rsidRDefault="00D41C16" w:rsidP="008713D0">
      <w:pPr>
        <w:rPr>
          <w:rFonts w:ascii="Arial" w:hAnsi="Arial" w:cs="Arial"/>
        </w:rPr>
      </w:pPr>
      <w:r>
        <w:rPr>
          <w:rFonts w:ascii="Arial" w:hAnsi="Arial" w:cs="Arial"/>
        </w:rPr>
        <w:t xml:space="preserve">Suzanne Smith </w:t>
      </w:r>
      <w:r w:rsidR="008713D0" w:rsidRPr="0013342D">
        <w:rPr>
          <w:rFonts w:ascii="Arial" w:hAnsi="Arial" w:cs="Arial"/>
        </w:rPr>
        <w:t xml:space="preserve">moved to </w:t>
      </w:r>
      <w:r>
        <w:rPr>
          <w:rFonts w:ascii="Arial" w:hAnsi="Arial" w:cs="Arial"/>
        </w:rPr>
        <w:t>return the proposals to the originator to 1) resolve the course duplication issue and 2) make the recommended changes</w:t>
      </w:r>
      <w:r w:rsidR="008713D0" w:rsidRPr="0013342D">
        <w:rPr>
          <w:rFonts w:ascii="Arial" w:hAnsi="Arial" w:cs="Arial"/>
        </w:rPr>
        <w:t>.  The proposal</w:t>
      </w:r>
      <w:r>
        <w:rPr>
          <w:rFonts w:ascii="Arial" w:hAnsi="Arial" w:cs="Arial"/>
        </w:rPr>
        <w:t>s</w:t>
      </w:r>
      <w:r w:rsidR="008713D0" w:rsidRPr="0013342D">
        <w:rPr>
          <w:rFonts w:ascii="Arial" w:hAnsi="Arial" w:cs="Arial"/>
        </w:rPr>
        <w:t xml:space="preserve"> </w:t>
      </w:r>
      <w:r>
        <w:rPr>
          <w:rFonts w:ascii="Arial" w:hAnsi="Arial" w:cs="Arial"/>
        </w:rPr>
        <w:t>will</w:t>
      </w:r>
      <w:r w:rsidR="008713D0" w:rsidRPr="0013342D">
        <w:rPr>
          <w:rFonts w:ascii="Arial" w:hAnsi="Arial" w:cs="Arial"/>
        </w:rPr>
        <w:t xml:space="preserve"> </w:t>
      </w:r>
      <w:r>
        <w:rPr>
          <w:rFonts w:ascii="Arial" w:hAnsi="Arial" w:cs="Arial"/>
        </w:rPr>
        <w:t>return</w:t>
      </w:r>
      <w:r w:rsidR="008713D0" w:rsidRPr="0013342D">
        <w:rPr>
          <w:rFonts w:ascii="Arial" w:hAnsi="Arial" w:cs="Arial"/>
        </w:rPr>
        <w:t xml:space="preserve"> to the </w:t>
      </w:r>
      <w:r>
        <w:rPr>
          <w:rFonts w:ascii="Arial" w:hAnsi="Arial" w:cs="Arial"/>
        </w:rPr>
        <w:t>committee for</w:t>
      </w:r>
      <w:r w:rsidR="008713D0" w:rsidRPr="0013342D">
        <w:rPr>
          <w:rFonts w:ascii="Arial" w:hAnsi="Arial" w:cs="Arial"/>
        </w:rPr>
        <w:t xml:space="preserve"> final approval.  </w:t>
      </w:r>
      <w:r>
        <w:rPr>
          <w:rFonts w:ascii="Arial" w:hAnsi="Arial" w:cs="Arial"/>
        </w:rPr>
        <w:t xml:space="preserve">Kim Sell </w:t>
      </w:r>
      <w:r w:rsidR="008713D0" w:rsidRPr="0013342D">
        <w:rPr>
          <w:rFonts w:ascii="Arial" w:hAnsi="Arial" w:cs="Arial"/>
        </w:rPr>
        <w:t>seconded.  The motion passed unanimously.</w:t>
      </w:r>
    </w:p>
    <w:p w14:paraId="5214FF7F" w14:textId="528B2BE2" w:rsidR="00D3183F" w:rsidRDefault="00D3183F" w:rsidP="00D3183F">
      <w:pPr>
        <w:rPr>
          <w:rFonts w:ascii="Arial" w:hAnsi="Arial" w:cs="Arial"/>
          <w:b/>
        </w:rPr>
      </w:pPr>
    </w:p>
    <w:p w14:paraId="401F4D93" w14:textId="21AEC1C3" w:rsidR="008713D0" w:rsidRDefault="008713D0" w:rsidP="00D3183F">
      <w:pPr>
        <w:rPr>
          <w:rFonts w:ascii="Arial" w:hAnsi="Arial" w:cs="Arial"/>
          <w:b/>
        </w:rPr>
      </w:pPr>
    </w:p>
    <w:p w14:paraId="17C8560C" w14:textId="1428700F" w:rsidR="00D3183F" w:rsidRPr="00D3183F" w:rsidRDefault="00D3183F" w:rsidP="00D3183F">
      <w:pPr>
        <w:rPr>
          <w:rFonts w:ascii="Arial" w:hAnsi="Arial" w:cs="Arial"/>
          <w:i/>
        </w:rPr>
      </w:pPr>
      <w:r>
        <w:rPr>
          <w:rFonts w:ascii="Arial" w:hAnsi="Arial" w:cs="Arial"/>
          <w:i/>
        </w:rPr>
        <w:t>-</w:t>
      </w:r>
      <w:r w:rsidRPr="00D3183F">
        <w:rPr>
          <w:rFonts w:ascii="Arial" w:hAnsi="Arial" w:cs="Arial"/>
          <w:i/>
        </w:rPr>
        <w:t>TBR Proposal: Policy about repeating courses in Department of Computing</w:t>
      </w:r>
    </w:p>
    <w:p w14:paraId="7B99C639" w14:textId="77777777" w:rsidR="00D3183F" w:rsidRPr="004A77E1" w:rsidRDefault="00741B94" w:rsidP="00D3183F">
      <w:hyperlink r:id="rId18" w:history="1">
        <w:r w:rsidR="00D3183F" w:rsidRPr="00D3183F">
          <w:rPr>
            <w:rStyle w:val="Hyperlink"/>
            <w:rFonts w:ascii="Arial" w:hAnsi="Arial" w:cs="Arial"/>
          </w:rPr>
          <w:t>http://etsuis.etsu.edu/CPS/forms.aspx?DispType=OutputForms&amp;NodeID=5_2a&amp;FormID=11&amp;Instance=8635</w:t>
        </w:r>
      </w:hyperlink>
      <w:r w:rsidR="00D3183F">
        <w:t xml:space="preserve"> </w:t>
      </w:r>
    </w:p>
    <w:p w14:paraId="4581E34D" w14:textId="1E7A74DD" w:rsidR="00D3183F" w:rsidRDefault="00D3183F" w:rsidP="00D3183F">
      <w:pPr>
        <w:rPr>
          <w:rFonts w:ascii="Arial" w:hAnsi="Arial" w:cs="Arial"/>
          <w:b/>
        </w:rPr>
      </w:pPr>
    </w:p>
    <w:p w14:paraId="337F69B4" w14:textId="0400FF69" w:rsidR="00D3183F" w:rsidRPr="009334B7" w:rsidRDefault="001A0204" w:rsidP="00D3183F">
      <w:pPr>
        <w:rPr>
          <w:rFonts w:ascii="Arial" w:hAnsi="Arial" w:cs="Arial"/>
        </w:rPr>
      </w:pPr>
      <w:r>
        <w:rPr>
          <w:rFonts w:ascii="Arial" w:hAnsi="Arial" w:cs="Arial"/>
        </w:rPr>
        <w:t xml:space="preserve">Jeffrey Roach </w:t>
      </w:r>
      <w:r w:rsidR="009334B7" w:rsidRPr="009334B7">
        <w:rPr>
          <w:rFonts w:ascii="Arial" w:hAnsi="Arial" w:cs="Arial"/>
        </w:rPr>
        <w:t>provided an overview of the proposal.</w:t>
      </w:r>
      <w:r>
        <w:rPr>
          <w:rFonts w:ascii="Arial" w:hAnsi="Arial" w:cs="Arial"/>
        </w:rPr>
        <w:t xml:space="preserve">  This proposal does not change program requirements.  It changes the minimum GPA and the number of times a student may take a course.</w:t>
      </w:r>
    </w:p>
    <w:p w14:paraId="6FBDA832" w14:textId="2C40B3B7" w:rsidR="009334B7" w:rsidRDefault="009334B7" w:rsidP="00D3183F">
      <w:pPr>
        <w:rPr>
          <w:rFonts w:ascii="Arial" w:hAnsi="Arial" w:cs="Arial"/>
          <w:b/>
        </w:rPr>
      </w:pPr>
    </w:p>
    <w:p w14:paraId="21171C19" w14:textId="77777777" w:rsidR="009334B7" w:rsidRDefault="009334B7" w:rsidP="009334B7">
      <w:pPr>
        <w:rPr>
          <w:rFonts w:ascii="Arial" w:hAnsi="Arial" w:cs="Arial"/>
          <w:iCs/>
        </w:rPr>
      </w:pPr>
      <w:r>
        <w:rPr>
          <w:rFonts w:ascii="Arial" w:hAnsi="Arial" w:cs="Arial"/>
          <w:iCs/>
        </w:rPr>
        <w:t>Recommendations:</w:t>
      </w:r>
    </w:p>
    <w:p w14:paraId="0E9DB50A" w14:textId="5F859384" w:rsidR="009334B7" w:rsidRDefault="001A0204" w:rsidP="009334B7">
      <w:pPr>
        <w:pStyle w:val="ListParagraph"/>
        <w:numPr>
          <w:ilvl w:val="0"/>
          <w:numId w:val="46"/>
        </w:numPr>
        <w:ind w:left="900" w:hanging="450"/>
        <w:rPr>
          <w:rFonts w:ascii="Arial" w:hAnsi="Arial" w:cs="Arial"/>
          <w:iCs/>
        </w:rPr>
      </w:pPr>
      <w:r>
        <w:rPr>
          <w:rFonts w:ascii="Arial" w:hAnsi="Arial" w:cs="Arial"/>
          <w:iCs/>
        </w:rPr>
        <w:t>Cover Page/For more information – Change to Dr. Bert C. Bach, 423</w:t>
      </w:r>
      <w:r w:rsidR="00E62D3E">
        <w:rPr>
          <w:rFonts w:ascii="Arial" w:hAnsi="Arial" w:cs="Arial"/>
          <w:iCs/>
        </w:rPr>
        <w:t>-</w:t>
      </w:r>
      <w:r>
        <w:rPr>
          <w:rFonts w:ascii="Arial" w:hAnsi="Arial" w:cs="Arial"/>
          <w:iCs/>
        </w:rPr>
        <w:t xml:space="preserve"> 439-4219</w:t>
      </w:r>
    </w:p>
    <w:p w14:paraId="170D750B" w14:textId="6505DF32" w:rsidR="001A0204" w:rsidRDefault="001A0204" w:rsidP="009334B7">
      <w:pPr>
        <w:pStyle w:val="ListParagraph"/>
        <w:numPr>
          <w:ilvl w:val="0"/>
          <w:numId w:val="46"/>
        </w:numPr>
        <w:ind w:left="900" w:hanging="450"/>
        <w:rPr>
          <w:rFonts w:ascii="Arial" w:hAnsi="Arial" w:cs="Arial"/>
          <w:iCs/>
        </w:rPr>
      </w:pPr>
      <w:r>
        <w:rPr>
          <w:rFonts w:ascii="Arial" w:hAnsi="Arial" w:cs="Arial"/>
          <w:iCs/>
        </w:rPr>
        <w:t>Purpose – Rewrite to concisely state the purpose and goals in two sentences</w:t>
      </w:r>
    </w:p>
    <w:p w14:paraId="1EB70086" w14:textId="0F1FA152" w:rsidR="001A0204" w:rsidRDefault="001A0204" w:rsidP="001A0204">
      <w:pPr>
        <w:pStyle w:val="ListParagraph"/>
        <w:numPr>
          <w:ilvl w:val="1"/>
          <w:numId w:val="46"/>
        </w:numPr>
        <w:ind w:left="1260"/>
        <w:rPr>
          <w:rFonts w:ascii="Arial" w:hAnsi="Arial" w:cs="Arial"/>
          <w:iCs/>
        </w:rPr>
      </w:pPr>
      <w:r>
        <w:rPr>
          <w:rFonts w:ascii="Arial" w:hAnsi="Arial" w:cs="Arial"/>
          <w:iCs/>
        </w:rPr>
        <w:t xml:space="preserve">The purpose of this proposal is </w:t>
      </w:r>
      <w:proofErr w:type="gramStart"/>
      <w:r>
        <w:rPr>
          <w:rFonts w:ascii="Arial" w:hAnsi="Arial" w:cs="Arial"/>
          <w:iCs/>
        </w:rPr>
        <w:t>. . . .</w:t>
      </w:r>
      <w:proofErr w:type="gramEnd"/>
    </w:p>
    <w:p w14:paraId="6F390075" w14:textId="4A076B17" w:rsidR="001A0204" w:rsidRDefault="001A0204" w:rsidP="001A0204">
      <w:pPr>
        <w:pStyle w:val="ListParagraph"/>
        <w:numPr>
          <w:ilvl w:val="1"/>
          <w:numId w:val="46"/>
        </w:numPr>
        <w:ind w:left="1260"/>
        <w:rPr>
          <w:rFonts w:ascii="Arial" w:hAnsi="Arial" w:cs="Arial"/>
          <w:iCs/>
        </w:rPr>
      </w:pPr>
      <w:r>
        <w:rPr>
          <w:rFonts w:ascii="Arial" w:hAnsi="Arial" w:cs="Arial"/>
          <w:iCs/>
        </w:rPr>
        <w:t xml:space="preserve">The objectives of this proposal are to </w:t>
      </w:r>
      <w:proofErr w:type="gramStart"/>
      <w:r>
        <w:rPr>
          <w:rFonts w:ascii="Arial" w:hAnsi="Arial" w:cs="Arial"/>
          <w:iCs/>
        </w:rPr>
        <w:t>. . . .</w:t>
      </w:r>
      <w:proofErr w:type="gramEnd"/>
    </w:p>
    <w:p w14:paraId="19A43A08" w14:textId="491722D2" w:rsidR="00D37EDE" w:rsidRPr="006546DA" w:rsidRDefault="00D37EDE" w:rsidP="001A0204">
      <w:pPr>
        <w:pStyle w:val="ListParagraph"/>
        <w:numPr>
          <w:ilvl w:val="1"/>
          <w:numId w:val="46"/>
        </w:numPr>
        <w:ind w:left="1260"/>
        <w:rPr>
          <w:rFonts w:ascii="Arial" w:hAnsi="Arial" w:cs="Arial"/>
          <w:iCs/>
        </w:rPr>
      </w:pPr>
      <w:r>
        <w:rPr>
          <w:rFonts w:ascii="Arial" w:hAnsi="Arial" w:cs="Arial"/>
          <w:iCs/>
        </w:rPr>
        <w:t>Move the information in paragraphs 2, 3, and 4 to the rationale</w:t>
      </w:r>
    </w:p>
    <w:p w14:paraId="493B5004" w14:textId="01DE245E" w:rsidR="009334B7" w:rsidRDefault="009334B7" w:rsidP="00D3183F">
      <w:pPr>
        <w:rPr>
          <w:rFonts w:ascii="Arial" w:hAnsi="Arial" w:cs="Arial"/>
          <w:b/>
        </w:rPr>
      </w:pPr>
    </w:p>
    <w:p w14:paraId="142684BB" w14:textId="41AE8E28" w:rsidR="00D37EDE" w:rsidRDefault="00D37EDE" w:rsidP="00D37EDE">
      <w:pPr>
        <w:pStyle w:val="ListParagraph"/>
        <w:numPr>
          <w:ilvl w:val="0"/>
          <w:numId w:val="46"/>
        </w:numPr>
        <w:ind w:left="900" w:hanging="450"/>
        <w:rPr>
          <w:rFonts w:ascii="Arial" w:hAnsi="Arial" w:cs="Arial"/>
          <w:iCs/>
        </w:rPr>
      </w:pPr>
      <w:r>
        <w:rPr>
          <w:rFonts w:ascii="Arial" w:hAnsi="Arial" w:cs="Arial"/>
          <w:iCs/>
        </w:rPr>
        <w:t xml:space="preserve">Need/Rationale – Add data to support the planned actions; </w:t>
      </w:r>
      <w:r w:rsidR="00E62D3E">
        <w:rPr>
          <w:rFonts w:ascii="Arial" w:hAnsi="Arial" w:cs="Arial"/>
          <w:iCs/>
        </w:rPr>
        <w:t xml:space="preserve">include </w:t>
      </w:r>
      <w:r>
        <w:rPr>
          <w:rFonts w:ascii="Arial" w:hAnsi="Arial" w:cs="Arial"/>
          <w:iCs/>
        </w:rPr>
        <w:t>department statistics that establish a pattern of students with low course grades and/or numerous course repeats not progressing/graduating</w:t>
      </w:r>
    </w:p>
    <w:p w14:paraId="3F58420D" w14:textId="3FA8AFE7" w:rsidR="00D37EDE" w:rsidRDefault="00D37EDE" w:rsidP="00D37EDE">
      <w:pPr>
        <w:pStyle w:val="ListParagraph"/>
        <w:numPr>
          <w:ilvl w:val="0"/>
          <w:numId w:val="46"/>
        </w:numPr>
        <w:ind w:left="900" w:hanging="450"/>
        <w:rPr>
          <w:rFonts w:ascii="Arial" w:hAnsi="Arial" w:cs="Arial"/>
          <w:iCs/>
        </w:rPr>
      </w:pPr>
      <w:r>
        <w:rPr>
          <w:rFonts w:ascii="Arial" w:hAnsi="Arial" w:cs="Arial"/>
          <w:iCs/>
        </w:rPr>
        <w:lastRenderedPageBreak/>
        <w:t>Impact – As written this sounds like an operational plan to filter out weak students.  Reword to address how the proposed changes will benefit students</w:t>
      </w:r>
    </w:p>
    <w:p w14:paraId="45710523" w14:textId="34124FB6" w:rsidR="00D37EDE" w:rsidRDefault="00D37EDE" w:rsidP="00D37EDE">
      <w:pPr>
        <w:pStyle w:val="ListParagraph"/>
        <w:numPr>
          <w:ilvl w:val="0"/>
          <w:numId w:val="46"/>
        </w:numPr>
        <w:ind w:left="900" w:hanging="450"/>
        <w:rPr>
          <w:rFonts w:ascii="Arial" w:hAnsi="Arial" w:cs="Arial"/>
          <w:iCs/>
        </w:rPr>
      </w:pPr>
      <w:r>
        <w:rPr>
          <w:rFonts w:ascii="Arial" w:hAnsi="Arial" w:cs="Arial"/>
          <w:iCs/>
        </w:rPr>
        <w:t>Appendix A, Proposed Column</w:t>
      </w:r>
    </w:p>
    <w:p w14:paraId="3D88D13C" w14:textId="66BA7873" w:rsidR="00D37EDE" w:rsidRDefault="00D37EDE" w:rsidP="00D37EDE">
      <w:pPr>
        <w:pStyle w:val="ListParagraph"/>
        <w:numPr>
          <w:ilvl w:val="1"/>
          <w:numId w:val="46"/>
        </w:numPr>
        <w:ind w:left="1260"/>
        <w:rPr>
          <w:rFonts w:ascii="Arial" w:hAnsi="Arial" w:cs="Arial"/>
          <w:iCs/>
        </w:rPr>
      </w:pPr>
      <w:r>
        <w:rPr>
          <w:rFonts w:ascii="Arial" w:hAnsi="Arial" w:cs="Arial"/>
          <w:iCs/>
        </w:rPr>
        <w:t xml:space="preserve">Edit opening statement: Satisfactory progression in a computing major </w:t>
      </w:r>
      <w:r>
        <w:rPr>
          <w:rFonts w:ascii="Arial" w:hAnsi="Arial" w:cs="Arial"/>
          <w:b/>
          <w:iCs/>
        </w:rPr>
        <w:t>or</w:t>
      </w:r>
      <w:r>
        <w:rPr>
          <w:rFonts w:ascii="Arial" w:hAnsi="Arial" w:cs="Arial"/>
          <w:iCs/>
        </w:rPr>
        <w:t xml:space="preserve"> minor requires:</w:t>
      </w:r>
    </w:p>
    <w:p w14:paraId="68BA8BB5" w14:textId="246A17FD" w:rsidR="00D37EDE" w:rsidRDefault="00D37EDE" w:rsidP="00D37EDE">
      <w:pPr>
        <w:pStyle w:val="ListParagraph"/>
        <w:numPr>
          <w:ilvl w:val="1"/>
          <w:numId w:val="46"/>
        </w:numPr>
        <w:ind w:left="1260"/>
        <w:rPr>
          <w:rFonts w:ascii="Arial" w:hAnsi="Arial" w:cs="Arial"/>
          <w:iCs/>
        </w:rPr>
      </w:pPr>
      <w:r>
        <w:rPr>
          <w:rFonts w:ascii="Arial" w:hAnsi="Arial" w:cs="Arial"/>
          <w:iCs/>
        </w:rPr>
        <w:t xml:space="preserve">Item 3: Edit to read “A </w:t>
      </w:r>
      <w:r>
        <w:rPr>
          <w:rFonts w:ascii="Arial" w:hAnsi="Arial" w:cs="Arial"/>
          <w:b/>
          <w:iCs/>
        </w:rPr>
        <w:t xml:space="preserve">grade of </w:t>
      </w:r>
      <w:r>
        <w:rPr>
          <w:rFonts w:ascii="Arial" w:hAnsi="Arial" w:cs="Arial"/>
          <w:iCs/>
        </w:rPr>
        <w:t>B- or better”</w:t>
      </w:r>
    </w:p>
    <w:p w14:paraId="4225E5B7" w14:textId="63B1CB5F" w:rsidR="009334B7" w:rsidRDefault="009334B7" w:rsidP="00D3183F">
      <w:pPr>
        <w:rPr>
          <w:rFonts w:ascii="Arial" w:hAnsi="Arial" w:cs="Arial"/>
          <w:b/>
        </w:rPr>
      </w:pPr>
    </w:p>
    <w:p w14:paraId="36D3F186" w14:textId="20938961" w:rsidR="009334B7" w:rsidRDefault="00D37EDE" w:rsidP="00D3183F">
      <w:pPr>
        <w:rPr>
          <w:rFonts w:ascii="Arial" w:hAnsi="Arial" w:cs="Arial"/>
        </w:rPr>
      </w:pPr>
      <w:r>
        <w:rPr>
          <w:rFonts w:ascii="Arial" w:hAnsi="Arial" w:cs="Arial"/>
        </w:rPr>
        <w:t xml:space="preserve">Dr. </w:t>
      </w:r>
      <w:proofErr w:type="spellStart"/>
      <w:r>
        <w:rPr>
          <w:rFonts w:ascii="Arial" w:hAnsi="Arial" w:cs="Arial"/>
        </w:rPr>
        <w:t>Grube</w:t>
      </w:r>
      <w:proofErr w:type="spellEnd"/>
      <w:r>
        <w:rPr>
          <w:rFonts w:ascii="Arial" w:hAnsi="Arial" w:cs="Arial"/>
        </w:rPr>
        <w:t xml:space="preserve"> asked the originators to send the revised proposal to her prior to resubmitting it to the committee for approval.</w:t>
      </w:r>
    </w:p>
    <w:p w14:paraId="570A139F" w14:textId="565AED0C" w:rsidR="00D37EDE" w:rsidRDefault="00D37EDE" w:rsidP="00D3183F">
      <w:pPr>
        <w:rPr>
          <w:rFonts w:ascii="Arial" w:hAnsi="Arial" w:cs="Arial"/>
        </w:rPr>
      </w:pPr>
    </w:p>
    <w:p w14:paraId="7CAF61A7" w14:textId="39C6CF27" w:rsidR="00ED6FB6" w:rsidRPr="0013342D" w:rsidRDefault="00D1036D" w:rsidP="00ED6FB6">
      <w:pPr>
        <w:rPr>
          <w:rFonts w:ascii="Arial" w:hAnsi="Arial" w:cs="Arial"/>
        </w:rPr>
      </w:pPr>
      <w:r w:rsidRPr="00BD03C1">
        <w:rPr>
          <w:rFonts w:ascii="Arial" w:hAnsi="Arial" w:cs="Arial"/>
        </w:rPr>
        <w:t xml:space="preserve">Theresa </w:t>
      </w:r>
      <w:proofErr w:type="spellStart"/>
      <w:r w:rsidRPr="00BD03C1">
        <w:rPr>
          <w:rFonts w:ascii="Arial" w:hAnsi="Arial" w:cs="Arial"/>
        </w:rPr>
        <w:t>McGarry</w:t>
      </w:r>
      <w:proofErr w:type="spellEnd"/>
      <w:r>
        <w:rPr>
          <w:rFonts w:ascii="Arial" w:hAnsi="Arial" w:cs="Arial"/>
        </w:rPr>
        <w:t xml:space="preserve"> </w:t>
      </w:r>
      <w:r w:rsidR="00ED6FB6" w:rsidRPr="0013342D">
        <w:rPr>
          <w:rFonts w:ascii="Arial" w:hAnsi="Arial" w:cs="Arial"/>
        </w:rPr>
        <w:t xml:space="preserve">moved to </w:t>
      </w:r>
      <w:r>
        <w:rPr>
          <w:rFonts w:ascii="Arial" w:hAnsi="Arial" w:cs="Arial"/>
        </w:rPr>
        <w:t>return the proposal to its originator for</w:t>
      </w:r>
      <w:r w:rsidR="00ED6FB6">
        <w:rPr>
          <w:rFonts w:ascii="Arial" w:hAnsi="Arial" w:cs="Arial"/>
        </w:rPr>
        <w:t xml:space="preserve"> requested changes</w:t>
      </w:r>
      <w:r w:rsidR="00ED6FB6" w:rsidRPr="0013342D">
        <w:rPr>
          <w:rFonts w:ascii="Arial" w:hAnsi="Arial" w:cs="Arial"/>
        </w:rPr>
        <w:t xml:space="preserve">.  The proposal is to be returned to the </w:t>
      </w:r>
      <w:r>
        <w:rPr>
          <w:rFonts w:ascii="Arial" w:hAnsi="Arial" w:cs="Arial"/>
        </w:rPr>
        <w:t>committee</w:t>
      </w:r>
      <w:r w:rsidR="00ED6FB6" w:rsidRPr="0013342D">
        <w:rPr>
          <w:rFonts w:ascii="Arial" w:hAnsi="Arial" w:cs="Arial"/>
        </w:rPr>
        <w:t xml:space="preserve"> for final approval.  </w:t>
      </w:r>
      <w:r>
        <w:rPr>
          <w:rFonts w:ascii="Arial" w:hAnsi="Arial" w:cs="Arial"/>
        </w:rPr>
        <w:t xml:space="preserve">Shirley Cherry </w:t>
      </w:r>
      <w:r w:rsidR="00ED6FB6" w:rsidRPr="0013342D">
        <w:rPr>
          <w:rFonts w:ascii="Arial" w:hAnsi="Arial" w:cs="Arial"/>
        </w:rPr>
        <w:t>seconded.  The motion passed unanimously.</w:t>
      </w:r>
    </w:p>
    <w:p w14:paraId="15B28D91" w14:textId="09B47D6C" w:rsidR="009334B7" w:rsidRDefault="009334B7" w:rsidP="00D3183F">
      <w:pPr>
        <w:rPr>
          <w:rFonts w:ascii="Arial" w:hAnsi="Arial" w:cs="Arial"/>
          <w:b/>
        </w:rPr>
      </w:pPr>
    </w:p>
    <w:p w14:paraId="17CC5D5B" w14:textId="77777777" w:rsidR="00E62D3E" w:rsidRDefault="00E62D3E" w:rsidP="00D1036D">
      <w:pPr>
        <w:rPr>
          <w:rFonts w:ascii="Arial" w:hAnsi="Arial" w:cs="Arial"/>
          <w:i/>
          <w:iCs/>
        </w:rPr>
      </w:pPr>
    </w:p>
    <w:p w14:paraId="6A55A702" w14:textId="1F158642" w:rsidR="00D1036D" w:rsidRPr="00D3183F" w:rsidRDefault="00D1036D" w:rsidP="00D1036D">
      <w:pPr>
        <w:rPr>
          <w:rFonts w:ascii="Arial" w:hAnsi="Arial" w:cs="Arial"/>
          <w:i/>
          <w:iCs/>
        </w:rPr>
      </w:pPr>
      <w:r>
        <w:rPr>
          <w:rFonts w:ascii="Arial" w:hAnsi="Arial" w:cs="Arial"/>
          <w:i/>
          <w:iCs/>
        </w:rPr>
        <w:t>-</w:t>
      </w:r>
      <w:r w:rsidRPr="00D3183F">
        <w:rPr>
          <w:rFonts w:ascii="Arial" w:hAnsi="Arial" w:cs="Arial"/>
          <w:i/>
          <w:iCs/>
        </w:rPr>
        <w:t>Substantial Course Modification: THEA 3515: Theatre Movement</w:t>
      </w:r>
    </w:p>
    <w:p w14:paraId="72F4F0CF" w14:textId="77777777" w:rsidR="00D1036D" w:rsidRPr="00D3183F" w:rsidRDefault="00741B94" w:rsidP="00D1036D">
      <w:pPr>
        <w:rPr>
          <w:rFonts w:ascii="Arial" w:hAnsi="Arial" w:cs="Arial"/>
        </w:rPr>
      </w:pPr>
      <w:hyperlink r:id="rId19" w:history="1">
        <w:r w:rsidR="00D1036D" w:rsidRPr="00D3183F">
          <w:rPr>
            <w:rStyle w:val="Hyperlink"/>
            <w:rFonts w:ascii="Arial" w:hAnsi="Arial" w:cs="Arial"/>
            <w:iCs/>
          </w:rPr>
          <w:t>http://etsuis.etsu.edu/CPS/forms.aspx?DispType=OutputForms&amp;NodeID=5_2a&amp;FormID=10&amp;Instance=8941</w:t>
        </w:r>
      </w:hyperlink>
    </w:p>
    <w:p w14:paraId="37FC9D73" w14:textId="648CDAA5" w:rsidR="00ED6FB6" w:rsidRDefault="00ED6FB6" w:rsidP="00ED6FB6">
      <w:pPr>
        <w:rPr>
          <w:rFonts w:ascii="Arial" w:hAnsi="Arial" w:cs="Arial"/>
        </w:rPr>
      </w:pPr>
    </w:p>
    <w:p w14:paraId="0AACC87B" w14:textId="4D85CC6A" w:rsidR="00D1036D" w:rsidRPr="00D1036D" w:rsidRDefault="00D1036D" w:rsidP="00ED6FB6">
      <w:pPr>
        <w:rPr>
          <w:rFonts w:ascii="Arial" w:hAnsi="Arial" w:cs="Arial"/>
        </w:rPr>
      </w:pPr>
      <w:r>
        <w:rPr>
          <w:rFonts w:ascii="Arial" w:hAnsi="Arial" w:cs="Arial"/>
        </w:rPr>
        <w:t xml:space="preserve">This proposal was originally reviewed by the committee at the October 19, 2016 meeting and is returning for approval.  </w:t>
      </w:r>
    </w:p>
    <w:p w14:paraId="71311ACB" w14:textId="77777777" w:rsidR="00ED6FB6" w:rsidRDefault="00ED6FB6" w:rsidP="00ED6FB6">
      <w:pPr>
        <w:rPr>
          <w:rFonts w:ascii="Arial" w:hAnsi="Arial" w:cs="Arial"/>
          <w:b/>
        </w:rPr>
      </w:pPr>
    </w:p>
    <w:p w14:paraId="01F1A06D" w14:textId="77777777" w:rsidR="00D1036D" w:rsidRPr="00D1036D" w:rsidRDefault="00D1036D" w:rsidP="00D1036D">
      <w:pPr>
        <w:rPr>
          <w:rFonts w:ascii="Arial" w:hAnsi="Arial" w:cs="Arial"/>
        </w:rPr>
      </w:pPr>
      <w:r>
        <w:rPr>
          <w:rFonts w:ascii="Arial" w:hAnsi="Arial" w:cs="Arial"/>
          <w:iCs/>
        </w:rPr>
        <w:t xml:space="preserve">Dr. </w:t>
      </w:r>
      <w:proofErr w:type="spellStart"/>
      <w:r>
        <w:rPr>
          <w:rFonts w:ascii="Arial" w:hAnsi="Arial" w:cs="Arial"/>
          <w:iCs/>
        </w:rPr>
        <w:t>Grube</w:t>
      </w:r>
      <w:proofErr w:type="spellEnd"/>
      <w:r>
        <w:rPr>
          <w:rFonts w:ascii="Arial" w:hAnsi="Arial" w:cs="Arial"/>
          <w:iCs/>
        </w:rPr>
        <w:t xml:space="preserve"> questioned whether this course is part of a licensure requirement.  This issue impacts the committee’s ability to approve the course.  </w:t>
      </w:r>
      <w:r>
        <w:rPr>
          <w:rFonts w:ascii="Arial" w:hAnsi="Arial" w:cs="Arial"/>
        </w:rPr>
        <w:t>Karen Brewster will clarify this issue for the committee.</w:t>
      </w:r>
    </w:p>
    <w:p w14:paraId="0818A149" w14:textId="77777777" w:rsidR="00D1036D" w:rsidRDefault="00D1036D" w:rsidP="00ED6FB6">
      <w:pPr>
        <w:rPr>
          <w:rFonts w:ascii="Arial" w:hAnsi="Arial" w:cs="Arial"/>
          <w:iCs/>
        </w:rPr>
      </w:pPr>
    </w:p>
    <w:p w14:paraId="03DDCBAB" w14:textId="4022750A" w:rsidR="00ED6FB6" w:rsidRDefault="00ED6FB6" w:rsidP="00ED6FB6">
      <w:pPr>
        <w:rPr>
          <w:rFonts w:ascii="Arial" w:hAnsi="Arial" w:cs="Arial"/>
          <w:iCs/>
        </w:rPr>
      </w:pPr>
      <w:r w:rsidRPr="0013342D">
        <w:rPr>
          <w:rFonts w:ascii="Arial" w:hAnsi="Arial" w:cs="Arial"/>
          <w:iCs/>
        </w:rPr>
        <w:t>Snapshot:</w:t>
      </w:r>
    </w:p>
    <w:p w14:paraId="3EA810FE" w14:textId="1E7A16B5" w:rsidR="00ED6FB6" w:rsidRPr="00D1036D" w:rsidRDefault="00D1036D" w:rsidP="00F33905">
      <w:pPr>
        <w:pStyle w:val="ListParagraph"/>
        <w:numPr>
          <w:ilvl w:val="0"/>
          <w:numId w:val="46"/>
        </w:numPr>
        <w:ind w:left="720"/>
        <w:rPr>
          <w:rFonts w:ascii="Arial" w:hAnsi="Arial" w:cs="Arial"/>
          <w:iCs/>
        </w:rPr>
      </w:pPr>
      <w:r>
        <w:rPr>
          <w:rFonts w:ascii="Arial" w:hAnsi="Arial" w:cs="Arial"/>
          <w:iCs/>
        </w:rPr>
        <w:t>The committee agreed the changes to the Rational</w:t>
      </w:r>
      <w:r w:rsidR="00BC0564">
        <w:rPr>
          <w:rFonts w:ascii="Arial" w:hAnsi="Arial" w:cs="Arial"/>
          <w:iCs/>
        </w:rPr>
        <w:t>e</w:t>
      </w:r>
      <w:r>
        <w:rPr>
          <w:rFonts w:ascii="Arial" w:hAnsi="Arial" w:cs="Arial"/>
          <w:iCs/>
        </w:rPr>
        <w:t xml:space="preserve"> for Proposal met recommendations.</w:t>
      </w:r>
    </w:p>
    <w:p w14:paraId="50A0C8F3" w14:textId="77777777" w:rsidR="00ED6FB6" w:rsidRDefault="00ED6FB6" w:rsidP="00ED6FB6">
      <w:pPr>
        <w:rPr>
          <w:rFonts w:ascii="Arial" w:hAnsi="Arial" w:cs="Arial"/>
          <w:iCs/>
        </w:rPr>
      </w:pPr>
    </w:p>
    <w:p w14:paraId="4349E29A" w14:textId="77777777" w:rsidR="00ED6FB6" w:rsidRDefault="00ED6FB6" w:rsidP="00ED6FB6">
      <w:pPr>
        <w:rPr>
          <w:rFonts w:ascii="Arial" w:hAnsi="Arial" w:cs="Arial"/>
          <w:iCs/>
        </w:rPr>
      </w:pPr>
      <w:r w:rsidRPr="0013342D">
        <w:rPr>
          <w:rFonts w:ascii="Arial" w:hAnsi="Arial" w:cs="Arial"/>
          <w:iCs/>
        </w:rPr>
        <w:t>Syllabus:</w:t>
      </w:r>
    </w:p>
    <w:p w14:paraId="0EF8765C" w14:textId="697FEF77" w:rsidR="00D1036D" w:rsidRDefault="00D1036D" w:rsidP="00D1036D">
      <w:pPr>
        <w:pStyle w:val="ListParagraph"/>
        <w:numPr>
          <w:ilvl w:val="0"/>
          <w:numId w:val="46"/>
        </w:numPr>
        <w:ind w:left="720"/>
        <w:rPr>
          <w:rFonts w:ascii="Arial" w:hAnsi="Arial" w:cs="Arial"/>
          <w:iCs/>
        </w:rPr>
      </w:pPr>
      <w:r>
        <w:rPr>
          <w:rFonts w:ascii="Arial" w:hAnsi="Arial" w:cs="Arial"/>
          <w:iCs/>
        </w:rPr>
        <w:t>The committee agreed the changes to the Purpose and Goals, Major Course Topics, Learning Outcomes, Major Assignments/Grade Assignments, Grading Scale, and Attendance Policy met recommendations.</w:t>
      </w:r>
    </w:p>
    <w:p w14:paraId="6C129540" w14:textId="76C633C4" w:rsidR="00D1036D" w:rsidRDefault="00D1036D" w:rsidP="00D1036D">
      <w:pPr>
        <w:pStyle w:val="ListParagraph"/>
        <w:numPr>
          <w:ilvl w:val="0"/>
          <w:numId w:val="46"/>
        </w:numPr>
        <w:ind w:left="720"/>
        <w:rPr>
          <w:rFonts w:ascii="Arial" w:hAnsi="Arial" w:cs="Arial"/>
          <w:iCs/>
        </w:rPr>
      </w:pPr>
      <w:r>
        <w:rPr>
          <w:rFonts w:ascii="Arial" w:hAnsi="Arial" w:cs="Arial"/>
          <w:iCs/>
        </w:rPr>
        <w:t>Other information</w:t>
      </w:r>
    </w:p>
    <w:p w14:paraId="2CBCE0A3" w14:textId="7D41495F" w:rsidR="00D1036D" w:rsidRDefault="00D1036D" w:rsidP="00D1036D">
      <w:pPr>
        <w:pStyle w:val="ListParagraph"/>
        <w:numPr>
          <w:ilvl w:val="1"/>
          <w:numId w:val="46"/>
        </w:numPr>
        <w:ind w:left="1080"/>
        <w:rPr>
          <w:rFonts w:ascii="Arial" w:hAnsi="Arial" w:cs="Arial"/>
          <w:iCs/>
        </w:rPr>
      </w:pPr>
      <w:r>
        <w:rPr>
          <w:rFonts w:ascii="Arial" w:hAnsi="Arial" w:cs="Arial"/>
          <w:iCs/>
        </w:rPr>
        <w:t>Add an Academic Misconduct Policy</w:t>
      </w:r>
    </w:p>
    <w:p w14:paraId="4CA8C23D" w14:textId="4D19B4CC" w:rsidR="00D1036D" w:rsidRDefault="00D1036D" w:rsidP="00D1036D">
      <w:pPr>
        <w:pStyle w:val="ListParagraph"/>
        <w:numPr>
          <w:ilvl w:val="1"/>
          <w:numId w:val="46"/>
        </w:numPr>
        <w:ind w:left="1080"/>
        <w:rPr>
          <w:rFonts w:ascii="Arial" w:hAnsi="Arial" w:cs="Arial"/>
          <w:iCs/>
        </w:rPr>
      </w:pPr>
      <w:r>
        <w:rPr>
          <w:rFonts w:ascii="Arial" w:hAnsi="Arial" w:cs="Arial"/>
          <w:iCs/>
        </w:rPr>
        <w:t>Add a link to the Syllabus Attachment</w:t>
      </w:r>
    </w:p>
    <w:p w14:paraId="3F5BF72A" w14:textId="45E7CAA3" w:rsidR="00D1036D" w:rsidRDefault="00D1036D" w:rsidP="00D1036D">
      <w:pPr>
        <w:pStyle w:val="ListParagraph"/>
        <w:numPr>
          <w:ilvl w:val="0"/>
          <w:numId w:val="46"/>
        </w:numPr>
        <w:ind w:left="720"/>
        <w:rPr>
          <w:rFonts w:ascii="Arial" w:hAnsi="Arial" w:cs="Arial"/>
          <w:iCs/>
        </w:rPr>
      </w:pPr>
      <w:r>
        <w:rPr>
          <w:rFonts w:ascii="Arial" w:hAnsi="Arial" w:cs="Arial"/>
          <w:iCs/>
        </w:rPr>
        <w:t xml:space="preserve">Reference List/Bibliography – Joanna Anderson will </w:t>
      </w:r>
      <w:r w:rsidR="00E52BD9">
        <w:rPr>
          <w:rFonts w:ascii="Arial" w:hAnsi="Arial" w:cs="Arial"/>
          <w:iCs/>
        </w:rPr>
        <w:t>edit the entries and provide the originator with the necessary changes</w:t>
      </w:r>
    </w:p>
    <w:p w14:paraId="6E39D74A" w14:textId="77777777" w:rsidR="00D1036D" w:rsidRPr="00D1036D" w:rsidRDefault="00D1036D" w:rsidP="00D1036D">
      <w:pPr>
        <w:rPr>
          <w:rFonts w:ascii="Arial" w:hAnsi="Arial" w:cs="Arial"/>
          <w:iCs/>
        </w:rPr>
      </w:pPr>
    </w:p>
    <w:p w14:paraId="21DA63AA" w14:textId="6DB0F307" w:rsidR="00ED6FB6" w:rsidRPr="0013342D" w:rsidRDefault="00E52BD9" w:rsidP="00ED6FB6">
      <w:pPr>
        <w:rPr>
          <w:rFonts w:ascii="Arial" w:hAnsi="Arial" w:cs="Arial"/>
        </w:rPr>
      </w:pPr>
      <w:r>
        <w:rPr>
          <w:rFonts w:ascii="Arial" w:hAnsi="Arial" w:cs="Arial"/>
        </w:rPr>
        <w:t xml:space="preserve">Suzanne Smith moved </w:t>
      </w:r>
      <w:r w:rsidR="00ED6FB6" w:rsidRPr="0013342D">
        <w:rPr>
          <w:rFonts w:ascii="Arial" w:hAnsi="Arial" w:cs="Arial"/>
        </w:rPr>
        <w:t>to accept the proposal</w:t>
      </w:r>
      <w:r w:rsidR="00ED6FB6">
        <w:rPr>
          <w:rFonts w:ascii="Arial" w:hAnsi="Arial" w:cs="Arial"/>
        </w:rPr>
        <w:t xml:space="preserve"> with requested changes</w:t>
      </w:r>
      <w:r>
        <w:rPr>
          <w:rFonts w:ascii="Arial" w:hAnsi="Arial" w:cs="Arial"/>
        </w:rPr>
        <w:t xml:space="preserve"> and upon the condition that the licensure requirement is resolved</w:t>
      </w:r>
      <w:r w:rsidR="00ED6FB6" w:rsidRPr="0013342D">
        <w:rPr>
          <w:rFonts w:ascii="Arial" w:hAnsi="Arial" w:cs="Arial"/>
        </w:rPr>
        <w:t xml:space="preserve">.  The proposal is to be returned to the UCC Chair for final approval.  </w:t>
      </w:r>
      <w:r w:rsidRPr="00BD03C1">
        <w:rPr>
          <w:rFonts w:ascii="Arial" w:hAnsi="Arial" w:cs="Arial"/>
        </w:rPr>
        <w:t xml:space="preserve">Theresa </w:t>
      </w:r>
      <w:proofErr w:type="spellStart"/>
      <w:r w:rsidR="00E62D3E" w:rsidRPr="00BD03C1">
        <w:rPr>
          <w:rFonts w:ascii="Arial" w:hAnsi="Arial" w:cs="Arial"/>
        </w:rPr>
        <w:t>McGarry</w:t>
      </w:r>
      <w:proofErr w:type="spellEnd"/>
      <w:r w:rsidR="00E62D3E">
        <w:rPr>
          <w:rFonts w:ascii="Arial" w:hAnsi="Arial" w:cs="Arial"/>
        </w:rPr>
        <w:t xml:space="preserve"> seconded</w:t>
      </w:r>
      <w:r w:rsidR="00ED6FB6" w:rsidRPr="0013342D">
        <w:rPr>
          <w:rFonts w:ascii="Arial" w:hAnsi="Arial" w:cs="Arial"/>
        </w:rPr>
        <w:t>.  The motion passed unanimously.</w:t>
      </w:r>
    </w:p>
    <w:p w14:paraId="2C325A3B" w14:textId="74EC48B2" w:rsidR="003568A1" w:rsidRDefault="003568A1">
      <w:pPr>
        <w:rPr>
          <w:rFonts w:ascii="Arial" w:hAnsi="Arial" w:cs="Arial"/>
        </w:rPr>
      </w:pPr>
      <w:r w:rsidRPr="0013342D">
        <w:rPr>
          <w:rFonts w:ascii="Arial" w:hAnsi="Arial" w:cs="Arial"/>
          <w:b/>
        </w:rPr>
        <w:lastRenderedPageBreak/>
        <w:t>Other Discussion:</w:t>
      </w:r>
      <w:r w:rsidR="00C43B83" w:rsidRPr="0013342D">
        <w:rPr>
          <w:rFonts w:ascii="Arial" w:hAnsi="Arial" w:cs="Arial"/>
        </w:rPr>
        <w:tab/>
        <w:t xml:space="preserve"> </w:t>
      </w:r>
      <w:r w:rsidR="00E52BD9">
        <w:rPr>
          <w:rFonts w:ascii="Arial" w:hAnsi="Arial" w:cs="Arial"/>
        </w:rPr>
        <w:t>None</w:t>
      </w:r>
    </w:p>
    <w:p w14:paraId="370F07E1" w14:textId="13D1DD09" w:rsidR="001F3FF2" w:rsidRDefault="001F3FF2">
      <w:pPr>
        <w:rPr>
          <w:rFonts w:ascii="Arial" w:hAnsi="Arial" w:cs="Arial"/>
        </w:rPr>
      </w:pPr>
    </w:p>
    <w:p w14:paraId="61689DC8" w14:textId="6B54B0B7" w:rsidR="00D3183F" w:rsidRDefault="00D3183F">
      <w:pPr>
        <w:rPr>
          <w:rFonts w:ascii="Arial" w:hAnsi="Arial" w:cs="Arial"/>
        </w:rPr>
      </w:pPr>
    </w:p>
    <w:p w14:paraId="2BBE2CB5" w14:textId="42E30A30" w:rsidR="00D3183F" w:rsidRDefault="00D3183F">
      <w:pPr>
        <w:rPr>
          <w:rFonts w:ascii="Arial" w:hAnsi="Arial" w:cs="Arial"/>
        </w:rPr>
      </w:pPr>
    </w:p>
    <w:p w14:paraId="1B0AA7E2" w14:textId="6CD08763" w:rsidR="00D3183F" w:rsidRDefault="00D3183F">
      <w:pPr>
        <w:rPr>
          <w:rFonts w:ascii="Arial" w:hAnsi="Arial" w:cs="Arial"/>
        </w:rPr>
      </w:pPr>
    </w:p>
    <w:p w14:paraId="16E6DB1A" w14:textId="1471ACCD" w:rsidR="00D3183F" w:rsidRDefault="00D3183F">
      <w:pPr>
        <w:rPr>
          <w:rFonts w:ascii="Arial" w:hAnsi="Arial" w:cs="Arial"/>
        </w:rPr>
      </w:pPr>
    </w:p>
    <w:p w14:paraId="27D314C1" w14:textId="03BBA228" w:rsidR="00277838" w:rsidRPr="0013342D" w:rsidRDefault="007F74B8">
      <w:pPr>
        <w:rPr>
          <w:rFonts w:ascii="Arial" w:hAnsi="Arial" w:cs="Arial"/>
        </w:rPr>
      </w:pPr>
      <w:r w:rsidRPr="0013342D">
        <w:rPr>
          <w:rFonts w:ascii="Arial" w:hAnsi="Arial" w:cs="Arial"/>
        </w:rPr>
        <w:t xml:space="preserve">A motion to adjourn was made at </w:t>
      </w:r>
      <w:r w:rsidR="00B268D2" w:rsidRPr="0013342D">
        <w:rPr>
          <w:rFonts w:ascii="Arial" w:hAnsi="Arial" w:cs="Arial"/>
        </w:rPr>
        <w:tab/>
      </w:r>
      <w:r w:rsidR="00E52BD9">
        <w:rPr>
          <w:rFonts w:ascii="Arial" w:hAnsi="Arial" w:cs="Arial"/>
        </w:rPr>
        <w:t xml:space="preserve">4:15 </w:t>
      </w:r>
      <w:r w:rsidRPr="0013342D">
        <w:rPr>
          <w:rFonts w:ascii="Arial" w:hAnsi="Arial" w:cs="Arial"/>
        </w:rPr>
        <w:t xml:space="preserve">p.m. by </w:t>
      </w:r>
      <w:r w:rsidR="00E52BD9">
        <w:rPr>
          <w:rFonts w:ascii="Arial" w:hAnsi="Arial" w:cs="Arial"/>
        </w:rPr>
        <w:t xml:space="preserve">Suzanne Smith </w:t>
      </w:r>
      <w:r w:rsidR="008011B6" w:rsidRPr="0013342D">
        <w:rPr>
          <w:rFonts w:ascii="Arial" w:hAnsi="Arial" w:cs="Arial"/>
        </w:rPr>
        <w:t xml:space="preserve">and seconded by </w:t>
      </w:r>
      <w:r w:rsidR="00E52BD9">
        <w:rPr>
          <w:rFonts w:ascii="Arial" w:hAnsi="Arial" w:cs="Arial"/>
        </w:rPr>
        <w:t>Shirley Cherry</w:t>
      </w:r>
      <w:r w:rsidRPr="0013342D">
        <w:rPr>
          <w:rFonts w:ascii="Arial" w:hAnsi="Arial" w:cs="Arial"/>
        </w:rPr>
        <w:t>. The committee unanimously approved the motion.</w:t>
      </w:r>
    </w:p>
    <w:p w14:paraId="3F451A7E" w14:textId="77777777" w:rsidR="00A80750" w:rsidRPr="0013342D" w:rsidRDefault="00A80750">
      <w:pPr>
        <w:rPr>
          <w:rFonts w:ascii="Arial" w:hAnsi="Arial" w:cs="Arial"/>
        </w:rPr>
      </w:pPr>
    </w:p>
    <w:p w14:paraId="59163AB9" w14:textId="2330A903"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3A84343C" w14:textId="77777777" w:rsidR="00F85EF1" w:rsidRPr="0013342D" w:rsidRDefault="00F85EF1">
      <w:pPr>
        <w:rPr>
          <w:rFonts w:ascii="Arial" w:hAnsi="Arial" w:cs="Arial"/>
        </w:rPr>
      </w:pPr>
    </w:p>
    <w:p w14:paraId="1820812A" w14:textId="77777777" w:rsidR="001F3876" w:rsidRDefault="001F3876">
      <w:pPr>
        <w:rPr>
          <w:rFonts w:ascii="Arial" w:hAnsi="Arial" w:cs="Arial"/>
        </w:rPr>
      </w:pPr>
    </w:p>
    <w:p w14:paraId="22E2CC7D" w14:textId="77777777" w:rsidR="00E52BD9" w:rsidRDefault="00E52BD9">
      <w:pPr>
        <w:rPr>
          <w:rFonts w:ascii="Arial" w:hAnsi="Arial" w:cs="Arial"/>
        </w:rPr>
      </w:pPr>
    </w:p>
    <w:p w14:paraId="70845627" w14:textId="77777777" w:rsidR="00E52BD9" w:rsidRDefault="00E52BD9">
      <w:pPr>
        <w:rPr>
          <w:rFonts w:ascii="Arial" w:hAnsi="Arial" w:cs="Arial"/>
        </w:rPr>
      </w:pPr>
    </w:p>
    <w:p w14:paraId="49387B64" w14:textId="6CF2ED48" w:rsidR="00424CA0" w:rsidRPr="00BC0564" w:rsidRDefault="00B268D2">
      <w:pPr>
        <w:rPr>
          <w:rFonts w:ascii="Arial" w:hAnsi="Arial" w:cs="Arial"/>
          <w:sz w:val="20"/>
        </w:rPr>
      </w:pPr>
      <w:r w:rsidRPr="00BC0564">
        <w:rPr>
          <w:rFonts w:ascii="Arial" w:hAnsi="Arial" w:cs="Arial"/>
          <w:sz w:val="20"/>
        </w:rPr>
        <w:t>A</w:t>
      </w:r>
      <w:r w:rsidR="00642CAD" w:rsidRPr="00BC0564">
        <w:rPr>
          <w:rFonts w:ascii="Arial" w:hAnsi="Arial" w:cs="Arial"/>
          <w:sz w:val="20"/>
        </w:rPr>
        <w:t xml:space="preserve">pproved by UCC </w:t>
      </w:r>
      <w:r w:rsidR="00BC0564" w:rsidRPr="00BC0564">
        <w:rPr>
          <w:rFonts w:ascii="Arial" w:hAnsi="Arial" w:cs="Arial"/>
          <w:sz w:val="20"/>
        </w:rPr>
        <w:t>11/9/16</w:t>
      </w:r>
    </w:p>
    <w:p w14:paraId="1EB58D4B" w14:textId="592E74D5" w:rsidR="003C0EEF" w:rsidRDefault="003C0EEF">
      <w:pPr>
        <w:rPr>
          <w:rFonts w:ascii="Arial" w:hAnsi="Arial" w:cs="Arial"/>
        </w:rPr>
      </w:pPr>
    </w:p>
    <w:p w14:paraId="6644EB04" w14:textId="54090EA2" w:rsidR="003C0EEF" w:rsidRDefault="003C0EEF">
      <w:pPr>
        <w:rPr>
          <w:rFonts w:ascii="Arial" w:hAnsi="Arial" w:cs="Arial"/>
        </w:rPr>
      </w:pPr>
    </w:p>
    <w:p w14:paraId="7A834E37" w14:textId="28F4F4BA" w:rsidR="003C0EEF" w:rsidRDefault="003C0EEF">
      <w:pPr>
        <w:rPr>
          <w:rFonts w:ascii="Arial" w:hAnsi="Arial" w:cs="Arial"/>
        </w:rPr>
      </w:pPr>
    </w:p>
    <w:p w14:paraId="585D5637" w14:textId="2DE70330" w:rsidR="003C0EEF" w:rsidRDefault="003C0EEF">
      <w:pPr>
        <w:rPr>
          <w:rFonts w:ascii="Arial" w:hAnsi="Arial" w:cs="Arial"/>
        </w:rPr>
      </w:pPr>
    </w:p>
    <w:p w14:paraId="12720D00" w14:textId="490B6567" w:rsidR="003C0EEF" w:rsidRDefault="003C0EEF">
      <w:pPr>
        <w:rPr>
          <w:rFonts w:ascii="Arial" w:hAnsi="Arial" w:cs="Arial"/>
        </w:rPr>
      </w:pPr>
    </w:p>
    <w:p w14:paraId="553DEEDE" w14:textId="52FD1011" w:rsidR="003C0EEF" w:rsidRDefault="003C0EEF">
      <w:pPr>
        <w:rPr>
          <w:rFonts w:ascii="Arial" w:hAnsi="Arial" w:cs="Arial"/>
        </w:rPr>
      </w:pPr>
    </w:p>
    <w:p w14:paraId="515E4C7E" w14:textId="19F16683" w:rsidR="003C0EEF" w:rsidRDefault="003C0EEF">
      <w:pPr>
        <w:rPr>
          <w:rFonts w:ascii="Arial" w:hAnsi="Arial" w:cs="Arial"/>
        </w:rPr>
      </w:pPr>
    </w:p>
    <w:p w14:paraId="5CF666A9" w14:textId="35B47CBE" w:rsidR="003C0EEF" w:rsidRDefault="003C0EEF">
      <w:pPr>
        <w:rPr>
          <w:rFonts w:ascii="Arial" w:hAnsi="Arial" w:cs="Arial"/>
        </w:rPr>
      </w:pPr>
    </w:p>
    <w:p w14:paraId="68224828" w14:textId="5DC9D07A" w:rsidR="003C0EEF" w:rsidRDefault="003C0EEF">
      <w:pPr>
        <w:rPr>
          <w:rFonts w:ascii="Arial" w:hAnsi="Arial" w:cs="Arial"/>
        </w:rPr>
      </w:pPr>
    </w:p>
    <w:p w14:paraId="224FC352" w14:textId="7BFA7CD5" w:rsidR="003C0EEF" w:rsidRDefault="003C0EEF">
      <w:pPr>
        <w:rPr>
          <w:rFonts w:ascii="Arial" w:hAnsi="Arial" w:cs="Arial"/>
        </w:rPr>
      </w:pPr>
    </w:p>
    <w:p w14:paraId="5393E8BF" w14:textId="7E8CDB40" w:rsidR="003C0EEF" w:rsidRDefault="003C0EEF">
      <w:pPr>
        <w:rPr>
          <w:rFonts w:ascii="Arial" w:hAnsi="Arial" w:cs="Arial"/>
        </w:rPr>
      </w:pPr>
    </w:p>
    <w:p w14:paraId="7CC41F7B" w14:textId="4F7F2CA9" w:rsidR="003C0EEF" w:rsidRDefault="003C0EEF">
      <w:pPr>
        <w:rPr>
          <w:rFonts w:ascii="Arial" w:hAnsi="Arial" w:cs="Arial"/>
        </w:rPr>
      </w:pPr>
    </w:p>
    <w:p w14:paraId="5CE12C61" w14:textId="4DD85B8F" w:rsidR="003C0EEF" w:rsidRDefault="003C0EEF">
      <w:pPr>
        <w:rPr>
          <w:rFonts w:ascii="Arial" w:hAnsi="Arial" w:cs="Arial"/>
        </w:rPr>
      </w:pPr>
    </w:p>
    <w:p w14:paraId="003D6135" w14:textId="0E1B581F" w:rsidR="003C0EEF" w:rsidRDefault="003C0EEF">
      <w:pPr>
        <w:rPr>
          <w:rFonts w:ascii="Arial" w:hAnsi="Arial" w:cs="Arial"/>
        </w:rPr>
      </w:pPr>
    </w:p>
    <w:p w14:paraId="4A104712" w14:textId="45E50D22" w:rsidR="003C0EEF" w:rsidRDefault="003C0EEF">
      <w:pPr>
        <w:rPr>
          <w:rFonts w:ascii="Arial" w:hAnsi="Arial" w:cs="Arial"/>
        </w:rPr>
      </w:pPr>
    </w:p>
    <w:p w14:paraId="7F35BD65" w14:textId="46CDDCB3" w:rsidR="003C0EEF" w:rsidRDefault="003C0EEF">
      <w:pPr>
        <w:rPr>
          <w:rFonts w:ascii="Arial" w:hAnsi="Arial" w:cs="Arial"/>
        </w:rPr>
      </w:pPr>
    </w:p>
    <w:p w14:paraId="6298A142" w14:textId="52F2BEA5" w:rsidR="003C0EEF" w:rsidRDefault="003C0EEF">
      <w:pPr>
        <w:rPr>
          <w:rFonts w:ascii="Arial" w:hAnsi="Arial" w:cs="Arial"/>
        </w:rPr>
      </w:pPr>
    </w:p>
    <w:p w14:paraId="6C86A487" w14:textId="2DA6CC53" w:rsidR="003C0EEF" w:rsidRDefault="003C0EEF">
      <w:pPr>
        <w:rPr>
          <w:rFonts w:ascii="Arial" w:hAnsi="Arial" w:cs="Arial"/>
        </w:rPr>
      </w:pPr>
    </w:p>
    <w:p w14:paraId="72F95D99" w14:textId="0C7B92DF" w:rsidR="003C0EEF" w:rsidRDefault="003C0EEF">
      <w:pPr>
        <w:rPr>
          <w:rFonts w:ascii="Arial" w:hAnsi="Arial" w:cs="Arial"/>
        </w:rPr>
      </w:pPr>
    </w:p>
    <w:p w14:paraId="0274826A" w14:textId="27B39271" w:rsidR="003C0EEF" w:rsidRPr="0013342D" w:rsidRDefault="003C0EEF">
      <w:pPr>
        <w:rPr>
          <w:rFonts w:ascii="Arial" w:hAnsi="Arial" w:cs="Arial"/>
        </w:rPr>
      </w:pPr>
    </w:p>
    <w:sectPr w:rsidR="003C0EEF" w:rsidRPr="0013342D" w:rsidSect="001D6C7D">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601EA" w14:textId="77777777" w:rsidR="00741B94" w:rsidRDefault="00741B94" w:rsidP="00885C7C">
      <w:r>
        <w:separator/>
      </w:r>
    </w:p>
  </w:endnote>
  <w:endnote w:type="continuationSeparator" w:id="0">
    <w:p w14:paraId="13E14F08" w14:textId="77777777" w:rsidR="00741B94" w:rsidRDefault="00741B94"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651067"/>
      <w:docPartObj>
        <w:docPartGallery w:val="Page Numbers (Bottom of Page)"/>
        <w:docPartUnique/>
      </w:docPartObj>
    </w:sdtPr>
    <w:sdtEndPr>
      <w:rPr>
        <w:noProof/>
      </w:rPr>
    </w:sdtEndPr>
    <w:sdtContent>
      <w:p w14:paraId="2CAD064A" w14:textId="6BFCE5D0" w:rsidR="00885C7C" w:rsidRDefault="00885C7C">
        <w:pPr>
          <w:pStyle w:val="Footer"/>
          <w:jc w:val="center"/>
        </w:pPr>
        <w:r>
          <w:fldChar w:fldCharType="begin"/>
        </w:r>
        <w:r>
          <w:instrText xml:space="preserve"> PAGE   \* MERGEFORMAT </w:instrText>
        </w:r>
        <w:r>
          <w:fldChar w:fldCharType="separate"/>
        </w:r>
        <w:r w:rsidR="00BC0564">
          <w:rPr>
            <w:noProof/>
          </w:rPr>
          <w:t>7</w:t>
        </w:r>
        <w:r>
          <w:rPr>
            <w:noProof/>
          </w:rPr>
          <w:fldChar w:fldCharType="end"/>
        </w:r>
      </w:p>
    </w:sdtContent>
  </w:sdt>
  <w:p w14:paraId="5A18D557" w14:textId="77777777" w:rsidR="00885C7C" w:rsidRDefault="00885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81F8C" w14:textId="77777777" w:rsidR="00741B94" w:rsidRDefault="00741B94" w:rsidP="00885C7C">
      <w:r>
        <w:separator/>
      </w:r>
    </w:p>
  </w:footnote>
  <w:footnote w:type="continuationSeparator" w:id="0">
    <w:p w14:paraId="3DBDADBD" w14:textId="77777777" w:rsidR="00741B94" w:rsidRDefault="00741B94"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4CF"/>
    <w:multiLevelType w:val="hybridMultilevel"/>
    <w:tmpl w:val="8206B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F51DE"/>
    <w:multiLevelType w:val="hybridMultilevel"/>
    <w:tmpl w:val="E8E09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A462A"/>
    <w:multiLevelType w:val="hybridMultilevel"/>
    <w:tmpl w:val="00204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74E7F"/>
    <w:multiLevelType w:val="hybridMultilevel"/>
    <w:tmpl w:val="4114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B468E"/>
    <w:multiLevelType w:val="hybridMultilevel"/>
    <w:tmpl w:val="E180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A6C40"/>
    <w:multiLevelType w:val="hybridMultilevel"/>
    <w:tmpl w:val="59BA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E5140"/>
    <w:multiLevelType w:val="hybridMultilevel"/>
    <w:tmpl w:val="F3A23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574C7"/>
    <w:multiLevelType w:val="hybridMultilevel"/>
    <w:tmpl w:val="1AF6CB8A"/>
    <w:lvl w:ilvl="0" w:tplc="05AC097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557B0"/>
    <w:multiLevelType w:val="hybridMultilevel"/>
    <w:tmpl w:val="8E5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20F56"/>
    <w:multiLevelType w:val="hybridMultilevel"/>
    <w:tmpl w:val="1ECA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194784"/>
    <w:multiLevelType w:val="hybridMultilevel"/>
    <w:tmpl w:val="91502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14A74"/>
    <w:multiLevelType w:val="hybridMultilevel"/>
    <w:tmpl w:val="1C16D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11917"/>
    <w:multiLevelType w:val="hybridMultilevel"/>
    <w:tmpl w:val="7FFA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00771"/>
    <w:multiLevelType w:val="hybridMultilevel"/>
    <w:tmpl w:val="707A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F5864"/>
    <w:multiLevelType w:val="hybridMultilevel"/>
    <w:tmpl w:val="6860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21876"/>
    <w:multiLevelType w:val="hybridMultilevel"/>
    <w:tmpl w:val="C24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0266F"/>
    <w:multiLevelType w:val="hybridMultilevel"/>
    <w:tmpl w:val="BFF0F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26EA0"/>
    <w:multiLevelType w:val="hybridMultilevel"/>
    <w:tmpl w:val="072448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C255C2"/>
    <w:multiLevelType w:val="hybridMultilevel"/>
    <w:tmpl w:val="44E0A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B522A"/>
    <w:multiLevelType w:val="hybridMultilevel"/>
    <w:tmpl w:val="B7B05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E7B0F"/>
    <w:multiLevelType w:val="hybridMultilevel"/>
    <w:tmpl w:val="B9EE5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C2DE6"/>
    <w:multiLevelType w:val="hybridMultilevel"/>
    <w:tmpl w:val="FC8C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76EF1"/>
    <w:multiLevelType w:val="hybridMultilevel"/>
    <w:tmpl w:val="ADF8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A6067"/>
    <w:multiLevelType w:val="hybridMultilevel"/>
    <w:tmpl w:val="3F40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1421D"/>
    <w:multiLevelType w:val="hybridMultilevel"/>
    <w:tmpl w:val="4E80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97C67"/>
    <w:multiLevelType w:val="hybridMultilevel"/>
    <w:tmpl w:val="8ABC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76974"/>
    <w:multiLevelType w:val="hybridMultilevel"/>
    <w:tmpl w:val="C72A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6576D"/>
    <w:multiLevelType w:val="hybridMultilevel"/>
    <w:tmpl w:val="81DE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12EBE"/>
    <w:multiLevelType w:val="hybridMultilevel"/>
    <w:tmpl w:val="F972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3529A"/>
    <w:multiLevelType w:val="hybridMultilevel"/>
    <w:tmpl w:val="6E84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54C6D"/>
    <w:multiLevelType w:val="hybridMultilevel"/>
    <w:tmpl w:val="E45C5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42072"/>
    <w:multiLevelType w:val="hybridMultilevel"/>
    <w:tmpl w:val="9470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94705D"/>
    <w:multiLevelType w:val="hybridMultilevel"/>
    <w:tmpl w:val="E034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074B8"/>
    <w:multiLevelType w:val="hybridMultilevel"/>
    <w:tmpl w:val="099C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2642B"/>
    <w:multiLevelType w:val="hybridMultilevel"/>
    <w:tmpl w:val="0C9E6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605DB3"/>
    <w:multiLevelType w:val="hybridMultilevel"/>
    <w:tmpl w:val="F2C63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A163F"/>
    <w:multiLevelType w:val="hybridMultilevel"/>
    <w:tmpl w:val="8E20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C08AC"/>
    <w:multiLevelType w:val="hybridMultilevel"/>
    <w:tmpl w:val="9D94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278D3"/>
    <w:multiLevelType w:val="hybridMultilevel"/>
    <w:tmpl w:val="3308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6473F7"/>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EE46DE"/>
    <w:multiLevelType w:val="hybridMultilevel"/>
    <w:tmpl w:val="E1645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26641"/>
    <w:multiLevelType w:val="hybridMultilevel"/>
    <w:tmpl w:val="B6D4720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2" w15:restartNumberingAfterBreak="0">
    <w:nsid w:val="6B9A3207"/>
    <w:multiLevelType w:val="hybridMultilevel"/>
    <w:tmpl w:val="E28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CB13C4"/>
    <w:multiLevelType w:val="hybridMultilevel"/>
    <w:tmpl w:val="F7F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967A8"/>
    <w:multiLevelType w:val="hybridMultilevel"/>
    <w:tmpl w:val="E7A2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7A5296"/>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1F4628"/>
    <w:multiLevelType w:val="hybridMultilevel"/>
    <w:tmpl w:val="DD0EE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8"/>
  </w:num>
  <w:num w:numId="4">
    <w:abstractNumId w:val="9"/>
  </w:num>
  <w:num w:numId="5">
    <w:abstractNumId w:val="39"/>
  </w:num>
  <w:num w:numId="6">
    <w:abstractNumId w:val="18"/>
  </w:num>
  <w:num w:numId="7">
    <w:abstractNumId w:val="10"/>
  </w:num>
  <w:num w:numId="8">
    <w:abstractNumId w:val="20"/>
  </w:num>
  <w:num w:numId="9">
    <w:abstractNumId w:val="45"/>
  </w:num>
  <w:num w:numId="10">
    <w:abstractNumId w:val="36"/>
  </w:num>
  <w:num w:numId="11">
    <w:abstractNumId w:val="40"/>
  </w:num>
  <w:num w:numId="12">
    <w:abstractNumId w:val="0"/>
  </w:num>
  <w:num w:numId="13">
    <w:abstractNumId w:val="6"/>
  </w:num>
  <w:num w:numId="14">
    <w:abstractNumId w:val="2"/>
  </w:num>
  <w:num w:numId="15">
    <w:abstractNumId w:val="16"/>
  </w:num>
  <w:num w:numId="16">
    <w:abstractNumId w:val="37"/>
  </w:num>
  <w:num w:numId="17">
    <w:abstractNumId w:val="33"/>
  </w:num>
  <w:num w:numId="18">
    <w:abstractNumId w:val="14"/>
  </w:num>
  <w:num w:numId="19">
    <w:abstractNumId w:val="4"/>
  </w:num>
  <w:num w:numId="20">
    <w:abstractNumId w:val="42"/>
  </w:num>
  <w:num w:numId="21">
    <w:abstractNumId w:val="12"/>
  </w:num>
  <w:num w:numId="22">
    <w:abstractNumId w:val="25"/>
  </w:num>
  <w:num w:numId="23">
    <w:abstractNumId w:val="22"/>
  </w:num>
  <w:num w:numId="24">
    <w:abstractNumId w:val="41"/>
  </w:num>
  <w:num w:numId="25">
    <w:abstractNumId w:val="5"/>
  </w:num>
  <w:num w:numId="26">
    <w:abstractNumId w:val="7"/>
  </w:num>
  <w:num w:numId="27">
    <w:abstractNumId w:val="30"/>
  </w:num>
  <w:num w:numId="28">
    <w:abstractNumId w:val="13"/>
  </w:num>
  <w:num w:numId="29">
    <w:abstractNumId w:val="38"/>
  </w:num>
  <w:num w:numId="30">
    <w:abstractNumId w:val="44"/>
  </w:num>
  <w:num w:numId="31">
    <w:abstractNumId w:val="46"/>
  </w:num>
  <w:num w:numId="32">
    <w:abstractNumId w:val="21"/>
  </w:num>
  <w:num w:numId="33">
    <w:abstractNumId w:val="31"/>
  </w:num>
  <w:num w:numId="34">
    <w:abstractNumId w:val="24"/>
  </w:num>
  <w:num w:numId="35">
    <w:abstractNumId w:val="28"/>
  </w:num>
  <w:num w:numId="36">
    <w:abstractNumId w:val="27"/>
  </w:num>
  <w:num w:numId="37">
    <w:abstractNumId w:val="29"/>
  </w:num>
  <w:num w:numId="38">
    <w:abstractNumId w:val="19"/>
  </w:num>
  <w:num w:numId="39">
    <w:abstractNumId w:val="34"/>
  </w:num>
  <w:num w:numId="40">
    <w:abstractNumId w:val="11"/>
  </w:num>
  <w:num w:numId="41">
    <w:abstractNumId w:val="3"/>
  </w:num>
  <w:num w:numId="42">
    <w:abstractNumId w:val="43"/>
  </w:num>
  <w:num w:numId="43">
    <w:abstractNumId w:val="35"/>
  </w:num>
  <w:num w:numId="44">
    <w:abstractNumId w:val="26"/>
  </w:num>
  <w:num w:numId="45">
    <w:abstractNumId w:val="1"/>
  </w:num>
  <w:num w:numId="46">
    <w:abstractNumId w:val="17"/>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73"/>
    <w:rsid w:val="000201CF"/>
    <w:rsid w:val="00061B66"/>
    <w:rsid w:val="00066C7F"/>
    <w:rsid w:val="00066E08"/>
    <w:rsid w:val="000710A8"/>
    <w:rsid w:val="000A6304"/>
    <w:rsid w:val="000A7BBD"/>
    <w:rsid w:val="000E48EF"/>
    <w:rsid w:val="001134D9"/>
    <w:rsid w:val="00125E9B"/>
    <w:rsid w:val="001269C8"/>
    <w:rsid w:val="0013342D"/>
    <w:rsid w:val="00186D6A"/>
    <w:rsid w:val="001A0204"/>
    <w:rsid w:val="001C2BEA"/>
    <w:rsid w:val="001D6C7D"/>
    <w:rsid w:val="001E4D82"/>
    <w:rsid w:val="001E57DA"/>
    <w:rsid w:val="001F3876"/>
    <w:rsid w:val="001F3F33"/>
    <w:rsid w:val="001F3FF2"/>
    <w:rsid w:val="00203BEC"/>
    <w:rsid w:val="00211B5E"/>
    <w:rsid w:val="00212763"/>
    <w:rsid w:val="00260F67"/>
    <w:rsid w:val="002630A2"/>
    <w:rsid w:val="00265402"/>
    <w:rsid w:val="00277838"/>
    <w:rsid w:val="002A020E"/>
    <w:rsid w:val="002E2CD6"/>
    <w:rsid w:val="00310140"/>
    <w:rsid w:val="0032763A"/>
    <w:rsid w:val="003401C6"/>
    <w:rsid w:val="0034271C"/>
    <w:rsid w:val="003568A1"/>
    <w:rsid w:val="00357EEB"/>
    <w:rsid w:val="003A21AD"/>
    <w:rsid w:val="003B53DB"/>
    <w:rsid w:val="003C0EEF"/>
    <w:rsid w:val="003E2DAB"/>
    <w:rsid w:val="00424CA0"/>
    <w:rsid w:val="004317D4"/>
    <w:rsid w:val="004362BC"/>
    <w:rsid w:val="0046305D"/>
    <w:rsid w:val="00472AFD"/>
    <w:rsid w:val="004B735E"/>
    <w:rsid w:val="00500902"/>
    <w:rsid w:val="00521F11"/>
    <w:rsid w:val="0053483B"/>
    <w:rsid w:val="005466AB"/>
    <w:rsid w:val="00547B32"/>
    <w:rsid w:val="00593147"/>
    <w:rsid w:val="005C25D2"/>
    <w:rsid w:val="005D1CDD"/>
    <w:rsid w:val="005E4AE6"/>
    <w:rsid w:val="005E5DDB"/>
    <w:rsid w:val="005F3DE8"/>
    <w:rsid w:val="006355D2"/>
    <w:rsid w:val="00642CAD"/>
    <w:rsid w:val="006546DA"/>
    <w:rsid w:val="00657561"/>
    <w:rsid w:val="0067438F"/>
    <w:rsid w:val="0067448C"/>
    <w:rsid w:val="00680846"/>
    <w:rsid w:val="00696444"/>
    <w:rsid w:val="006C77D0"/>
    <w:rsid w:val="006D5165"/>
    <w:rsid w:val="006E054F"/>
    <w:rsid w:val="006F50D3"/>
    <w:rsid w:val="00702544"/>
    <w:rsid w:val="00717422"/>
    <w:rsid w:val="00734801"/>
    <w:rsid w:val="00741B94"/>
    <w:rsid w:val="0075055A"/>
    <w:rsid w:val="007638F4"/>
    <w:rsid w:val="0078458C"/>
    <w:rsid w:val="00786494"/>
    <w:rsid w:val="007B1473"/>
    <w:rsid w:val="007D03ED"/>
    <w:rsid w:val="007D6C2A"/>
    <w:rsid w:val="007F07C7"/>
    <w:rsid w:val="007F26F2"/>
    <w:rsid w:val="007F74B8"/>
    <w:rsid w:val="008011B6"/>
    <w:rsid w:val="008312AB"/>
    <w:rsid w:val="00863721"/>
    <w:rsid w:val="008713D0"/>
    <w:rsid w:val="00876F26"/>
    <w:rsid w:val="00882948"/>
    <w:rsid w:val="00885C7C"/>
    <w:rsid w:val="008E0A55"/>
    <w:rsid w:val="008E2A69"/>
    <w:rsid w:val="00913042"/>
    <w:rsid w:val="009334B7"/>
    <w:rsid w:val="00941BB5"/>
    <w:rsid w:val="00954066"/>
    <w:rsid w:val="009647AF"/>
    <w:rsid w:val="00975AF6"/>
    <w:rsid w:val="009977EA"/>
    <w:rsid w:val="00997DA2"/>
    <w:rsid w:val="009A153F"/>
    <w:rsid w:val="009E6143"/>
    <w:rsid w:val="00A11E69"/>
    <w:rsid w:val="00A13AF4"/>
    <w:rsid w:val="00A17995"/>
    <w:rsid w:val="00A411B3"/>
    <w:rsid w:val="00A41D37"/>
    <w:rsid w:val="00A43C73"/>
    <w:rsid w:val="00A6425A"/>
    <w:rsid w:val="00A80750"/>
    <w:rsid w:val="00A82C7E"/>
    <w:rsid w:val="00A8560D"/>
    <w:rsid w:val="00AD1175"/>
    <w:rsid w:val="00AD5C95"/>
    <w:rsid w:val="00AE04D8"/>
    <w:rsid w:val="00B0303B"/>
    <w:rsid w:val="00B13074"/>
    <w:rsid w:val="00B15C5A"/>
    <w:rsid w:val="00B252BE"/>
    <w:rsid w:val="00B268D2"/>
    <w:rsid w:val="00B27F1F"/>
    <w:rsid w:val="00B65E07"/>
    <w:rsid w:val="00B80AC0"/>
    <w:rsid w:val="00BA0900"/>
    <w:rsid w:val="00BC0564"/>
    <w:rsid w:val="00BD03C1"/>
    <w:rsid w:val="00BD1895"/>
    <w:rsid w:val="00BD5E65"/>
    <w:rsid w:val="00BE36DF"/>
    <w:rsid w:val="00BF014E"/>
    <w:rsid w:val="00BF3AF4"/>
    <w:rsid w:val="00C063AE"/>
    <w:rsid w:val="00C074F0"/>
    <w:rsid w:val="00C22173"/>
    <w:rsid w:val="00C43B83"/>
    <w:rsid w:val="00C745CF"/>
    <w:rsid w:val="00C74888"/>
    <w:rsid w:val="00C757E4"/>
    <w:rsid w:val="00C77DB9"/>
    <w:rsid w:val="00C97E24"/>
    <w:rsid w:val="00CB6619"/>
    <w:rsid w:val="00CC3909"/>
    <w:rsid w:val="00CD5089"/>
    <w:rsid w:val="00CE5113"/>
    <w:rsid w:val="00D1036D"/>
    <w:rsid w:val="00D23C68"/>
    <w:rsid w:val="00D3183F"/>
    <w:rsid w:val="00D37EDE"/>
    <w:rsid w:val="00D41C16"/>
    <w:rsid w:val="00D62ADA"/>
    <w:rsid w:val="00D81625"/>
    <w:rsid w:val="00D96EE8"/>
    <w:rsid w:val="00DB069A"/>
    <w:rsid w:val="00DD34FA"/>
    <w:rsid w:val="00DE1E56"/>
    <w:rsid w:val="00DE5D3F"/>
    <w:rsid w:val="00DF5E64"/>
    <w:rsid w:val="00E02B94"/>
    <w:rsid w:val="00E24FF0"/>
    <w:rsid w:val="00E27B42"/>
    <w:rsid w:val="00E52BD9"/>
    <w:rsid w:val="00E62D3E"/>
    <w:rsid w:val="00E9778D"/>
    <w:rsid w:val="00EB6AC0"/>
    <w:rsid w:val="00EC0757"/>
    <w:rsid w:val="00ED6FB6"/>
    <w:rsid w:val="00F102F4"/>
    <w:rsid w:val="00F17AE1"/>
    <w:rsid w:val="00F22229"/>
    <w:rsid w:val="00F36459"/>
    <w:rsid w:val="00F82A32"/>
    <w:rsid w:val="00F835C4"/>
    <w:rsid w:val="00F85EF1"/>
    <w:rsid w:val="00F92F8D"/>
    <w:rsid w:val="00F939BA"/>
    <w:rsid w:val="00FA6438"/>
    <w:rsid w:val="00FC3953"/>
    <w:rsid w:val="00FD39B0"/>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17&amp;Instance=8934" TargetMode="External"/><Relationship Id="rId13" Type="http://schemas.openxmlformats.org/officeDocument/2006/relationships/hyperlink" Target="http://etsuis.etsu.edu/CPS/forms.aspx?DispType=OutputForms&amp;NodeID=5_2a&amp;FormID=17&amp;Instance=9072" TargetMode="External"/><Relationship Id="rId18" Type="http://schemas.openxmlformats.org/officeDocument/2006/relationships/hyperlink" Target="http://etsuis.etsu.edu/CPS/forms.aspx?DispType=OutputForms&amp;NodeID=5_2a&amp;FormID=11&amp;Instance=863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tsuis.etsu.edu/CPS/forms.aspx?DispType=OutputForms&amp;NodeID=5_2a&amp;FormID=17&amp;Instance=8937" TargetMode="External"/><Relationship Id="rId12" Type="http://schemas.openxmlformats.org/officeDocument/2006/relationships/hyperlink" Target="http://etsuis.etsu.edu/CPS/forms.aspx?DispType=OutputForms&amp;NodeID=5_2a&amp;FormID=17&amp;Instance=8933" TargetMode="External"/><Relationship Id="rId17" Type="http://schemas.openxmlformats.org/officeDocument/2006/relationships/hyperlink" Target="http://etsuis.etsu.edu/CPS/forms.aspx?DispType=OutputForms&amp;NodeID=5_2a&amp;FormID=6&amp;Instance=8911" TargetMode="External"/><Relationship Id="rId2" Type="http://schemas.openxmlformats.org/officeDocument/2006/relationships/styles" Target="styles.xml"/><Relationship Id="rId16" Type="http://schemas.openxmlformats.org/officeDocument/2006/relationships/hyperlink" Target="http://etsuis.etsu.edu/CPS/forms.aspx?DispType=OutputForms&amp;NodeID=5_2a&amp;FormID=6&amp;Instance=890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suis.etsu.edu/CPS/forms.aspx?DispType=OutputForms&amp;NodeID=5_2a&amp;FormID=17&amp;Instance=8930" TargetMode="External"/><Relationship Id="rId5" Type="http://schemas.openxmlformats.org/officeDocument/2006/relationships/footnotes" Target="footnotes.xml"/><Relationship Id="rId15" Type="http://schemas.openxmlformats.org/officeDocument/2006/relationships/hyperlink" Target="http://etsuis.etsu.edu/CPS/forms.aspx?DispType=OutputForms&amp;NodeID=5_2a&amp;FormID=6&amp;Instance=8907" TargetMode="External"/><Relationship Id="rId10" Type="http://schemas.openxmlformats.org/officeDocument/2006/relationships/hyperlink" Target="http://etsuis.etsu.edu/CPS/forms.aspx?DispType=OutputForms&amp;NodeID=5_2a&amp;FormID=17&amp;Instance=8936" TargetMode="External"/><Relationship Id="rId19" Type="http://schemas.openxmlformats.org/officeDocument/2006/relationships/hyperlink" Target="http://etsuis.etsu.edu/CPS/forms.aspx?DispType=OutputForms&amp;NodeID=5_2a&amp;FormID=10&amp;Instance=8941" TargetMode="External"/><Relationship Id="rId4" Type="http://schemas.openxmlformats.org/officeDocument/2006/relationships/webSettings" Target="webSettings.xml"/><Relationship Id="rId9" Type="http://schemas.openxmlformats.org/officeDocument/2006/relationships/hyperlink" Target="http://etsuis.etsu.edu/CPS/forms.aspx?DispType=OutputForms&amp;NodeID=5_2a&amp;FormID=17&amp;Instance=8935" TargetMode="External"/><Relationship Id="rId14" Type="http://schemas.openxmlformats.org/officeDocument/2006/relationships/hyperlink" Target="http://etsuis.etsu.edu/CPS/forms.aspx?DispType=OutputForms&amp;NodeID=5_2a&amp;FormID=6&amp;Instance=89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7</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8</cp:revision>
  <cp:lastPrinted>2016-09-21T00:50:00Z</cp:lastPrinted>
  <dcterms:created xsi:type="dcterms:W3CDTF">2016-10-11T00:16:00Z</dcterms:created>
  <dcterms:modified xsi:type="dcterms:W3CDTF">2016-11-09T22:59:00Z</dcterms:modified>
</cp:coreProperties>
</file>