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AAF0EB" w14:textId="2C997FC3" w:rsidR="002F18AE" w:rsidRPr="005E126E" w:rsidRDefault="002F18AE" w:rsidP="002F18AE">
      <w:pPr>
        <w:rPr>
          <w:rFonts w:ascii="Arial Narrow" w:hAnsi="Arial Narrow"/>
          <w:b/>
          <w:sz w:val="24"/>
          <w:szCs w:val="24"/>
        </w:rPr>
      </w:pPr>
      <w:r>
        <w:rPr>
          <w:noProof/>
        </w:rPr>
        <w:drawing>
          <wp:inline distT="0" distB="0" distL="0" distR="0" wp14:anchorId="38045673" wp14:editId="19754695">
            <wp:extent cx="5800725" cy="1495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0725" cy="1495425"/>
                    </a:xfrm>
                    <a:prstGeom prst="rect">
                      <a:avLst/>
                    </a:prstGeom>
                    <a:noFill/>
                    <a:ln>
                      <a:noFill/>
                    </a:ln>
                  </pic:spPr>
                </pic:pic>
              </a:graphicData>
            </a:graphic>
          </wp:inline>
        </w:drawing>
      </w:r>
      <w:r w:rsidRPr="005E126E">
        <w:rPr>
          <w:rFonts w:ascii="Arial Narrow" w:hAnsi="Arial Narrow"/>
          <w:b/>
          <w:sz w:val="24"/>
          <w:szCs w:val="24"/>
        </w:rPr>
        <w:t xml:space="preserve">HIPAA Policy No. </w:t>
      </w:r>
      <w:commentRangeStart w:id="0"/>
      <w:r w:rsidRPr="005E126E">
        <w:rPr>
          <w:rFonts w:ascii="Arial Narrow" w:hAnsi="Arial Narrow"/>
          <w:b/>
          <w:sz w:val="24"/>
          <w:szCs w:val="24"/>
        </w:rPr>
        <w:t>001</w:t>
      </w:r>
      <w:commentRangeEnd w:id="0"/>
      <w:r w:rsidR="00BD50BE">
        <w:rPr>
          <w:rStyle w:val="CommentReference"/>
        </w:rPr>
        <w:commentReference w:id="0"/>
      </w:r>
    </w:p>
    <w:p w14:paraId="73E96566" w14:textId="44FB1A31" w:rsidR="002F18AE" w:rsidRPr="005E126E" w:rsidRDefault="002F18AE" w:rsidP="002F18AE">
      <w:pPr>
        <w:rPr>
          <w:rFonts w:ascii="Arial Narrow" w:hAnsi="Arial Narrow"/>
          <w:b/>
          <w:sz w:val="24"/>
          <w:szCs w:val="24"/>
        </w:rPr>
      </w:pPr>
      <w:r w:rsidRPr="005E126E">
        <w:rPr>
          <w:rFonts w:ascii="Arial Narrow" w:hAnsi="Arial Narrow"/>
          <w:b/>
          <w:sz w:val="24"/>
          <w:szCs w:val="24"/>
        </w:rPr>
        <w:t>Electronic Communication</w:t>
      </w:r>
      <w:r w:rsidR="006038AE">
        <w:rPr>
          <w:rFonts w:ascii="Arial Narrow" w:hAnsi="Arial Narrow"/>
          <w:b/>
          <w:sz w:val="24"/>
          <w:szCs w:val="24"/>
        </w:rPr>
        <w:t xml:space="preserve"> of Health Related Information via Email</w:t>
      </w:r>
      <w:r w:rsidR="00D9289C">
        <w:rPr>
          <w:rFonts w:ascii="Arial Narrow" w:hAnsi="Arial Narrow"/>
          <w:b/>
          <w:sz w:val="24"/>
          <w:szCs w:val="24"/>
        </w:rPr>
        <w:t xml:space="preserve"> with ETSU Personnel</w:t>
      </w:r>
    </w:p>
    <w:p w14:paraId="5BE3E7F9" w14:textId="77777777" w:rsidR="002F18AE" w:rsidRPr="005E126E" w:rsidRDefault="002F18AE" w:rsidP="002F18AE">
      <w:pPr>
        <w:rPr>
          <w:rFonts w:ascii="Arial Narrow" w:hAnsi="Arial Narrow"/>
          <w:sz w:val="24"/>
          <w:szCs w:val="24"/>
        </w:rPr>
      </w:pPr>
    </w:p>
    <w:p w14:paraId="51472747" w14:textId="77777777" w:rsidR="002F18AE" w:rsidRPr="005E126E" w:rsidRDefault="002F18AE" w:rsidP="002F18AE">
      <w:pPr>
        <w:rPr>
          <w:rFonts w:ascii="Arial Narrow" w:hAnsi="Arial Narrow"/>
          <w:sz w:val="24"/>
          <w:szCs w:val="24"/>
        </w:rPr>
      </w:pPr>
      <w:r w:rsidRPr="005E126E">
        <w:rPr>
          <w:rFonts w:ascii="Arial Narrow" w:hAnsi="Arial Narrow"/>
          <w:b/>
          <w:sz w:val="24"/>
          <w:szCs w:val="24"/>
        </w:rPr>
        <w:t>Responsible Office</w:t>
      </w:r>
      <w:r w:rsidRPr="005E126E">
        <w:rPr>
          <w:rFonts w:ascii="Arial Narrow" w:hAnsi="Arial Narrow"/>
          <w:sz w:val="24"/>
          <w:szCs w:val="24"/>
        </w:rPr>
        <w:tab/>
        <w:t>HIPAA Compliance Office</w:t>
      </w:r>
    </w:p>
    <w:p w14:paraId="31BAB73F" w14:textId="0837EE93" w:rsidR="002F18AE" w:rsidRPr="005E126E" w:rsidRDefault="002F18AE" w:rsidP="002F18AE">
      <w:pPr>
        <w:pBdr>
          <w:bottom w:val="single" w:sz="12" w:space="1" w:color="auto"/>
        </w:pBdr>
        <w:rPr>
          <w:rFonts w:ascii="Arial Narrow" w:hAnsi="Arial Narrow"/>
          <w:sz w:val="24"/>
          <w:szCs w:val="24"/>
        </w:rPr>
      </w:pPr>
      <w:r w:rsidRPr="005E126E">
        <w:rPr>
          <w:rFonts w:ascii="Arial Narrow" w:hAnsi="Arial Narrow"/>
          <w:b/>
          <w:sz w:val="24"/>
          <w:szCs w:val="24"/>
        </w:rPr>
        <w:t>Responsible Official</w:t>
      </w:r>
      <w:r w:rsidRPr="005E126E">
        <w:rPr>
          <w:rFonts w:ascii="Arial Narrow" w:hAnsi="Arial Narrow"/>
          <w:sz w:val="24"/>
          <w:szCs w:val="24"/>
        </w:rPr>
        <w:tab/>
        <w:t xml:space="preserve">HIPAA Compliance </w:t>
      </w:r>
      <w:proofErr w:type="gramStart"/>
      <w:r w:rsidRPr="005E126E">
        <w:rPr>
          <w:rFonts w:ascii="Arial Narrow" w:hAnsi="Arial Narrow"/>
          <w:sz w:val="24"/>
          <w:szCs w:val="24"/>
        </w:rPr>
        <w:t xml:space="preserve">Officer  </w:t>
      </w:r>
      <w:r w:rsidRPr="005E126E">
        <w:rPr>
          <w:rFonts w:ascii="Arial Narrow" w:hAnsi="Arial Narrow"/>
          <w:sz w:val="24"/>
          <w:szCs w:val="24"/>
        </w:rPr>
        <w:tab/>
      </w:r>
      <w:proofErr w:type="gramEnd"/>
      <w:r w:rsidRPr="005E126E">
        <w:rPr>
          <w:rFonts w:ascii="Arial Narrow" w:hAnsi="Arial Narrow"/>
          <w:sz w:val="24"/>
          <w:szCs w:val="24"/>
        </w:rPr>
        <w:tab/>
        <w:t xml:space="preserve">            </w:t>
      </w:r>
      <w:r w:rsidRPr="005E126E">
        <w:rPr>
          <w:rFonts w:ascii="Arial Narrow" w:hAnsi="Arial Narrow"/>
          <w:b/>
          <w:sz w:val="24"/>
          <w:szCs w:val="24"/>
        </w:rPr>
        <w:t>Effective Date</w:t>
      </w:r>
      <w:r w:rsidRPr="005E126E">
        <w:rPr>
          <w:rFonts w:ascii="Arial Narrow" w:hAnsi="Arial Narrow"/>
          <w:b/>
          <w:sz w:val="24"/>
          <w:szCs w:val="24"/>
        </w:rPr>
        <w:tab/>
      </w:r>
      <w:r w:rsidR="00622547">
        <w:rPr>
          <w:rFonts w:ascii="Arial Narrow" w:hAnsi="Arial Narrow"/>
          <w:sz w:val="24"/>
          <w:szCs w:val="24"/>
        </w:rPr>
        <w:t xml:space="preserve"> 05</w:t>
      </w:r>
      <w:r w:rsidRPr="005E126E">
        <w:rPr>
          <w:rFonts w:ascii="Arial Narrow" w:hAnsi="Arial Narrow"/>
          <w:sz w:val="24"/>
          <w:szCs w:val="24"/>
        </w:rPr>
        <w:t>.01.2016</w:t>
      </w:r>
    </w:p>
    <w:p w14:paraId="6314A74E" w14:textId="77777777" w:rsidR="002F18AE" w:rsidRPr="005E126E" w:rsidRDefault="002F18AE" w:rsidP="002F18AE">
      <w:pPr>
        <w:pBdr>
          <w:bottom w:val="single" w:sz="12" w:space="1" w:color="auto"/>
        </w:pBdr>
        <w:rPr>
          <w:rFonts w:ascii="Arial Narrow" w:hAnsi="Arial Narrow"/>
          <w:sz w:val="24"/>
          <w:szCs w:val="24"/>
        </w:rPr>
      </w:pPr>
    </w:p>
    <w:p w14:paraId="2A6336C0" w14:textId="77777777" w:rsidR="002F18AE" w:rsidRPr="005E126E" w:rsidRDefault="002F18AE" w:rsidP="002F18AE">
      <w:pPr>
        <w:rPr>
          <w:rFonts w:ascii="Arial Narrow" w:hAnsi="Arial Narrow"/>
          <w:b/>
          <w:sz w:val="24"/>
          <w:szCs w:val="24"/>
        </w:rPr>
      </w:pPr>
    </w:p>
    <w:p w14:paraId="3B382E4E" w14:textId="77777777" w:rsidR="002F18AE" w:rsidRPr="005E126E" w:rsidRDefault="002F18AE" w:rsidP="002F18AE">
      <w:pPr>
        <w:rPr>
          <w:rFonts w:ascii="Arial Narrow" w:hAnsi="Arial Narrow"/>
          <w:b/>
          <w:sz w:val="24"/>
          <w:szCs w:val="24"/>
        </w:rPr>
      </w:pPr>
      <w:r w:rsidRPr="005E126E">
        <w:rPr>
          <w:rFonts w:ascii="Arial Narrow" w:hAnsi="Arial Narrow"/>
          <w:b/>
          <w:sz w:val="24"/>
          <w:szCs w:val="24"/>
        </w:rPr>
        <w:t>Scope:</w:t>
      </w:r>
    </w:p>
    <w:p w14:paraId="755535E8" w14:textId="088DA459" w:rsidR="002F18AE" w:rsidRPr="00D563BF" w:rsidRDefault="00317AE0" w:rsidP="002F18AE">
      <w:pPr>
        <w:rPr>
          <w:rFonts w:ascii="Arial Narrow" w:hAnsi="Arial Narrow"/>
          <w:sz w:val="24"/>
          <w:szCs w:val="24"/>
        </w:rPr>
      </w:pPr>
      <w:r>
        <w:rPr>
          <w:rFonts w:ascii="Arial Narrow" w:hAnsi="Arial Narrow"/>
          <w:sz w:val="24"/>
          <w:szCs w:val="24"/>
        </w:rPr>
        <w:t>This policy applies to all ETSU Personnel working within or on behalf of the</w:t>
      </w:r>
      <w:r w:rsidR="00734CE4">
        <w:rPr>
          <w:rFonts w:ascii="Arial Narrow" w:hAnsi="Arial Narrow"/>
          <w:sz w:val="24"/>
          <w:szCs w:val="24"/>
        </w:rPr>
        <w:t xml:space="preserve"> </w:t>
      </w:r>
      <w:r w:rsidR="00734CE4" w:rsidRPr="00D563BF">
        <w:rPr>
          <w:rFonts w:ascii="Arial Narrow" w:hAnsi="Arial Narrow"/>
          <w:sz w:val="24"/>
          <w:szCs w:val="24"/>
        </w:rPr>
        <w:t>University covered components</w:t>
      </w:r>
      <w:r w:rsidR="004A2B43" w:rsidRPr="00D563BF">
        <w:rPr>
          <w:rFonts w:ascii="Arial Narrow" w:hAnsi="Arial Narrow"/>
          <w:sz w:val="24"/>
          <w:szCs w:val="24"/>
        </w:rPr>
        <w:t xml:space="preserve">, </w:t>
      </w:r>
      <w:r w:rsidR="002F18AE" w:rsidRPr="00D563BF">
        <w:rPr>
          <w:rFonts w:ascii="Arial Narrow" w:hAnsi="Arial Narrow"/>
          <w:sz w:val="24"/>
          <w:szCs w:val="24"/>
        </w:rPr>
        <w:t>as designated from time to time by the University for purposes of complying with the privacy and security provisions of the Health Insurance Portability and Accountability Act of 1996 (HIPAA).</w:t>
      </w:r>
    </w:p>
    <w:p w14:paraId="610201BC" w14:textId="77777777" w:rsidR="002F18AE" w:rsidRPr="00D563BF" w:rsidRDefault="002F18AE" w:rsidP="002F18AE">
      <w:pPr>
        <w:rPr>
          <w:rFonts w:ascii="Arial Narrow" w:hAnsi="Arial Narrow"/>
          <w:sz w:val="24"/>
          <w:szCs w:val="24"/>
        </w:rPr>
      </w:pPr>
    </w:p>
    <w:p w14:paraId="25097E43" w14:textId="0A11F2BA" w:rsidR="002F18AE" w:rsidRPr="004B7E48" w:rsidRDefault="002F18AE" w:rsidP="002F18AE">
      <w:pPr>
        <w:pBdr>
          <w:bottom w:val="single" w:sz="12" w:space="1" w:color="auto"/>
        </w:pBdr>
      </w:pPr>
      <w:r w:rsidRPr="00D563BF">
        <w:rPr>
          <w:rFonts w:ascii="Arial Narrow" w:hAnsi="Arial Narrow"/>
          <w:sz w:val="24"/>
          <w:szCs w:val="24"/>
        </w:rPr>
        <w:t>This policy establishes standards for the electronic transmission of Protected Health Information (</w:t>
      </w:r>
      <w:r w:rsidR="00FA6C9E" w:rsidRPr="00D563BF">
        <w:rPr>
          <w:rFonts w:ascii="Arial Narrow" w:hAnsi="Arial Narrow"/>
          <w:sz w:val="24"/>
          <w:szCs w:val="24"/>
        </w:rPr>
        <w:t>“</w:t>
      </w:r>
      <w:r w:rsidRPr="00D563BF">
        <w:rPr>
          <w:rFonts w:ascii="Arial Narrow" w:hAnsi="Arial Narrow"/>
          <w:sz w:val="24"/>
          <w:szCs w:val="24"/>
        </w:rPr>
        <w:t>PHI</w:t>
      </w:r>
      <w:r w:rsidR="00FA6C9E" w:rsidRPr="00D563BF">
        <w:rPr>
          <w:rFonts w:ascii="Arial Narrow" w:hAnsi="Arial Narrow"/>
          <w:sz w:val="24"/>
          <w:szCs w:val="24"/>
        </w:rPr>
        <w:t>”</w:t>
      </w:r>
      <w:r w:rsidRPr="00D563BF">
        <w:rPr>
          <w:rFonts w:ascii="Arial Narrow" w:hAnsi="Arial Narrow"/>
          <w:sz w:val="24"/>
          <w:szCs w:val="24"/>
        </w:rPr>
        <w:t xml:space="preserve">) via email and the safeguards that </w:t>
      </w:r>
      <w:r w:rsidR="004F68C2" w:rsidRPr="00D563BF">
        <w:rPr>
          <w:rFonts w:ascii="Arial Narrow" w:hAnsi="Arial Narrow"/>
          <w:sz w:val="24"/>
          <w:szCs w:val="24"/>
        </w:rPr>
        <w:t>ETSU Personnel</w:t>
      </w:r>
      <w:r w:rsidRPr="00D563BF">
        <w:rPr>
          <w:rFonts w:ascii="Arial Narrow" w:hAnsi="Arial Narrow"/>
          <w:sz w:val="24"/>
          <w:szCs w:val="24"/>
        </w:rPr>
        <w:t xml:space="preserve"> </w:t>
      </w:r>
      <w:r w:rsidR="00991A55" w:rsidRPr="00D563BF">
        <w:rPr>
          <w:rFonts w:ascii="Arial Narrow" w:hAnsi="Arial Narrow"/>
          <w:sz w:val="24"/>
          <w:szCs w:val="24"/>
        </w:rPr>
        <w:t>shall</w:t>
      </w:r>
      <w:r w:rsidRPr="00D563BF">
        <w:rPr>
          <w:rFonts w:ascii="Arial Narrow" w:hAnsi="Arial Narrow"/>
          <w:sz w:val="24"/>
          <w:szCs w:val="24"/>
        </w:rPr>
        <w:t xml:space="preserve"> employ to protect the security and privacy of</w:t>
      </w:r>
      <w:r w:rsidR="00B901B9" w:rsidRPr="00D563BF">
        <w:rPr>
          <w:rFonts w:ascii="Arial Narrow" w:hAnsi="Arial Narrow"/>
          <w:sz w:val="24"/>
          <w:szCs w:val="24"/>
        </w:rPr>
        <w:t xml:space="preserve"> </w:t>
      </w:r>
      <w:r w:rsidR="00317AE0" w:rsidRPr="00D563BF">
        <w:rPr>
          <w:rFonts w:ascii="Arial Narrow" w:hAnsi="Arial Narrow"/>
          <w:sz w:val="24"/>
          <w:szCs w:val="24"/>
        </w:rPr>
        <w:t>PHI</w:t>
      </w:r>
      <w:r w:rsidR="00B901B9">
        <w:rPr>
          <w:rFonts w:ascii="Arial Narrow" w:hAnsi="Arial Narrow"/>
          <w:sz w:val="24"/>
          <w:szCs w:val="24"/>
        </w:rPr>
        <w:t xml:space="preserve"> </w:t>
      </w:r>
      <w:r w:rsidR="00317AE0">
        <w:rPr>
          <w:rFonts w:ascii="Arial Narrow" w:hAnsi="Arial Narrow"/>
          <w:sz w:val="24"/>
          <w:szCs w:val="24"/>
        </w:rPr>
        <w:t>when electronically communicating with each other</w:t>
      </w:r>
      <w:r w:rsidRPr="005E126E">
        <w:rPr>
          <w:rFonts w:ascii="Arial Narrow" w:hAnsi="Arial Narrow"/>
          <w:sz w:val="24"/>
          <w:szCs w:val="24"/>
        </w:rPr>
        <w:t>.</w:t>
      </w:r>
      <w:r w:rsidR="004B7E48">
        <w:rPr>
          <w:rFonts w:ascii="Arial Narrow" w:hAnsi="Arial Narrow"/>
          <w:sz w:val="24"/>
          <w:szCs w:val="24"/>
        </w:rPr>
        <w:t xml:space="preserve">  This policy does </w:t>
      </w:r>
      <w:r w:rsidR="004B7E48">
        <w:rPr>
          <w:rFonts w:ascii="Arial Narrow" w:hAnsi="Arial Narrow"/>
          <w:sz w:val="24"/>
          <w:szCs w:val="24"/>
          <w:u w:val="single"/>
        </w:rPr>
        <w:t>not</w:t>
      </w:r>
      <w:r w:rsidR="004B7E48">
        <w:rPr>
          <w:rFonts w:ascii="Arial Narrow" w:hAnsi="Arial Narrow"/>
          <w:sz w:val="24"/>
          <w:szCs w:val="24"/>
        </w:rPr>
        <w:t xml:space="preserve"> apply to email with patients.  </w:t>
      </w:r>
      <w:commentRangeStart w:id="1"/>
      <w:r w:rsidR="004B7E48">
        <w:rPr>
          <w:rFonts w:ascii="Arial Narrow" w:hAnsi="Arial Narrow"/>
          <w:sz w:val="24"/>
          <w:szCs w:val="24"/>
        </w:rPr>
        <w:t>(See Electronic Communication of Health Related Information with Patients via Email.)</w:t>
      </w:r>
      <w:commentRangeEnd w:id="1"/>
      <w:r w:rsidR="00D12CC6">
        <w:rPr>
          <w:rStyle w:val="CommentReference"/>
        </w:rPr>
        <w:commentReference w:id="1"/>
      </w:r>
    </w:p>
    <w:p w14:paraId="783D9891" w14:textId="77777777" w:rsidR="002F18AE" w:rsidRPr="005E126E" w:rsidRDefault="002F18AE" w:rsidP="002F18AE">
      <w:pPr>
        <w:pBdr>
          <w:bottom w:val="single" w:sz="12" w:space="1" w:color="auto"/>
        </w:pBdr>
        <w:rPr>
          <w:rFonts w:ascii="Arial Narrow" w:hAnsi="Arial Narrow"/>
          <w:sz w:val="24"/>
          <w:szCs w:val="24"/>
        </w:rPr>
      </w:pPr>
    </w:p>
    <w:p w14:paraId="6E12F6C6" w14:textId="77777777" w:rsidR="002F18AE" w:rsidRPr="005E126E" w:rsidRDefault="002F18AE" w:rsidP="002F18AE">
      <w:pPr>
        <w:rPr>
          <w:rFonts w:ascii="Arial Narrow" w:hAnsi="Arial Narrow"/>
          <w:b/>
          <w:sz w:val="24"/>
          <w:szCs w:val="24"/>
        </w:rPr>
      </w:pPr>
    </w:p>
    <w:p w14:paraId="6891ECC2" w14:textId="77777777" w:rsidR="002F18AE" w:rsidRPr="005E126E" w:rsidRDefault="005E126E" w:rsidP="002F18AE">
      <w:pPr>
        <w:rPr>
          <w:rFonts w:ascii="Arial Narrow" w:hAnsi="Arial Narrow"/>
          <w:b/>
          <w:sz w:val="24"/>
          <w:szCs w:val="24"/>
        </w:rPr>
      </w:pPr>
      <w:r>
        <w:rPr>
          <w:rFonts w:ascii="Arial Narrow" w:hAnsi="Arial Narrow"/>
          <w:b/>
          <w:sz w:val="24"/>
          <w:szCs w:val="24"/>
        </w:rPr>
        <w:t>Purpose</w:t>
      </w:r>
      <w:r w:rsidR="002F18AE" w:rsidRPr="005E126E">
        <w:rPr>
          <w:rFonts w:ascii="Arial Narrow" w:hAnsi="Arial Narrow"/>
          <w:b/>
          <w:sz w:val="24"/>
          <w:szCs w:val="24"/>
        </w:rPr>
        <w:t>:</w:t>
      </w:r>
    </w:p>
    <w:p w14:paraId="4134BECB" w14:textId="7F0DCD4D" w:rsidR="002F18AE" w:rsidRPr="005E126E" w:rsidRDefault="005E126E" w:rsidP="002F18AE">
      <w:pPr>
        <w:rPr>
          <w:rFonts w:ascii="Arial Narrow" w:hAnsi="Arial Narrow"/>
          <w:sz w:val="24"/>
          <w:szCs w:val="24"/>
        </w:rPr>
      </w:pPr>
      <w:r>
        <w:rPr>
          <w:rFonts w:ascii="Arial Narrow" w:hAnsi="Arial Narrow"/>
          <w:sz w:val="24"/>
          <w:szCs w:val="24"/>
        </w:rPr>
        <w:t xml:space="preserve">To ensure </w:t>
      </w:r>
      <w:r w:rsidR="002F18AE" w:rsidRPr="005E126E">
        <w:rPr>
          <w:rFonts w:ascii="Arial Narrow" w:hAnsi="Arial Narrow"/>
          <w:sz w:val="24"/>
          <w:szCs w:val="24"/>
        </w:rPr>
        <w:t xml:space="preserve">PHI </w:t>
      </w:r>
      <w:r w:rsidR="00B901B9">
        <w:rPr>
          <w:rFonts w:ascii="Arial Narrow" w:hAnsi="Arial Narrow"/>
          <w:sz w:val="24"/>
          <w:szCs w:val="24"/>
        </w:rPr>
        <w:t xml:space="preserve">that </w:t>
      </w:r>
      <w:r>
        <w:rPr>
          <w:rFonts w:ascii="Arial Narrow" w:hAnsi="Arial Narrow"/>
          <w:sz w:val="24"/>
          <w:szCs w:val="24"/>
        </w:rPr>
        <w:t>is</w:t>
      </w:r>
      <w:r w:rsidR="002F18AE" w:rsidRPr="005E126E">
        <w:rPr>
          <w:rFonts w:ascii="Arial Narrow" w:hAnsi="Arial Narrow"/>
          <w:sz w:val="24"/>
          <w:szCs w:val="24"/>
        </w:rPr>
        <w:t xml:space="preserve"> </w:t>
      </w:r>
      <w:r w:rsidR="00B901B9">
        <w:rPr>
          <w:rFonts w:ascii="Arial Narrow" w:hAnsi="Arial Narrow"/>
          <w:sz w:val="24"/>
          <w:szCs w:val="24"/>
        </w:rPr>
        <w:t>to be communicated electronically is transmitted</w:t>
      </w:r>
      <w:r w:rsidR="002F18AE" w:rsidRPr="005E126E">
        <w:rPr>
          <w:rFonts w:ascii="Arial Narrow" w:hAnsi="Arial Narrow"/>
          <w:sz w:val="24"/>
          <w:szCs w:val="24"/>
        </w:rPr>
        <w:t xml:space="preserve"> in a manner that protects it against unauthorized access and </w:t>
      </w:r>
      <w:r>
        <w:rPr>
          <w:rFonts w:ascii="Arial Narrow" w:hAnsi="Arial Narrow"/>
          <w:sz w:val="24"/>
          <w:szCs w:val="24"/>
        </w:rPr>
        <w:t>maintains</w:t>
      </w:r>
      <w:r w:rsidR="002F18AE" w:rsidRPr="005E126E">
        <w:rPr>
          <w:rFonts w:ascii="Arial Narrow" w:hAnsi="Arial Narrow"/>
          <w:sz w:val="24"/>
          <w:szCs w:val="24"/>
        </w:rPr>
        <w:t xml:space="preserve"> its integrity and availability. To accommodate both the need to protect PHI and the need for efficient </w:t>
      </w:r>
      <w:r w:rsidR="004012C0">
        <w:rPr>
          <w:rFonts w:ascii="Arial Narrow" w:hAnsi="Arial Narrow"/>
          <w:sz w:val="24"/>
          <w:szCs w:val="24"/>
        </w:rPr>
        <w:t xml:space="preserve">communication of </w:t>
      </w:r>
      <w:r w:rsidR="002F18AE" w:rsidRPr="005E126E">
        <w:rPr>
          <w:rFonts w:ascii="Arial Narrow" w:hAnsi="Arial Narrow"/>
          <w:sz w:val="24"/>
          <w:szCs w:val="24"/>
        </w:rPr>
        <w:t xml:space="preserve">PHI </w:t>
      </w:r>
      <w:r w:rsidR="004012C0">
        <w:rPr>
          <w:rFonts w:ascii="Arial Narrow" w:hAnsi="Arial Narrow"/>
          <w:sz w:val="24"/>
          <w:szCs w:val="24"/>
        </w:rPr>
        <w:t xml:space="preserve">electronically </w:t>
      </w:r>
      <w:r w:rsidR="002F18AE" w:rsidRPr="005E126E">
        <w:rPr>
          <w:rFonts w:ascii="Arial Narrow" w:hAnsi="Arial Narrow"/>
          <w:sz w:val="24"/>
          <w:szCs w:val="24"/>
        </w:rPr>
        <w:t xml:space="preserve">in support of patient care, PHI </w:t>
      </w:r>
      <w:r w:rsidR="004012C0">
        <w:rPr>
          <w:rFonts w:ascii="Arial Narrow" w:hAnsi="Arial Narrow"/>
          <w:sz w:val="24"/>
          <w:szCs w:val="24"/>
        </w:rPr>
        <w:t>shall</w:t>
      </w:r>
      <w:r w:rsidR="002F18AE" w:rsidRPr="005E126E">
        <w:rPr>
          <w:rFonts w:ascii="Arial Narrow" w:hAnsi="Arial Narrow"/>
          <w:sz w:val="24"/>
          <w:szCs w:val="24"/>
        </w:rPr>
        <w:t xml:space="preserve"> be transmitted electronically via email only when the limited circumstances described herein are met. When the circumstances allow transmission of PHI, reasonable and appropriate security measures shall be implemented. </w:t>
      </w:r>
    </w:p>
    <w:p w14:paraId="1F88564D" w14:textId="77777777" w:rsidR="002F18AE" w:rsidRPr="005E126E" w:rsidRDefault="002F18AE" w:rsidP="002F18AE">
      <w:pPr>
        <w:pBdr>
          <w:bottom w:val="single" w:sz="12" w:space="1" w:color="auto"/>
        </w:pBdr>
        <w:rPr>
          <w:rFonts w:ascii="Arial Narrow" w:hAnsi="Arial Narrow"/>
          <w:sz w:val="24"/>
          <w:szCs w:val="24"/>
        </w:rPr>
      </w:pPr>
    </w:p>
    <w:p w14:paraId="4C6398AC" w14:textId="77777777" w:rsidR="005209B9" w:rsidRPr="005E126E" w:rsidRDefault="005209B9">
      <w:pPr>
        <w:rPr>
          <w:sz w:val="24"/>
          <w:szCs w:val="24"/>
        </w:rPr>
      </w:pPr>
    </w:p>
    <w:p w14:paraId="7557AA83" w14:textId="515E8516" w:rsidR="00150557" w:rsidRPr="00150557" w:rsidRDefault="005E126E" w:rsidP="00150557">
      <w:pPr>
        <w:rPr>
          <w:rFonts w:ascii="Arial Narrow" w:hAnsi="Arial Narrow"/>
          <w:b/>
          <w:sz w:val="24"/>
          <w:szCs w:val="24"/>
        </w:rPr>
      </w:pPr>
      <w:r w:rsidRPr="005E126E">
        <w:rPr>
          <w:rFonts w:ascii="Arial Narrow" w:hAnsi="Arial Narrow"/>
          <w:b/>
          <w:sz w:val="24"/>
          <w:szCs w:val="24"/>
        </w:rPr>
        <w:t>Policy:</w:t>
      </w:r>
    </w:p>
    <w:p w14:paraId="6BF46D2D" w14:textId="6041933A" w:rsidR="00CE29FB" w:rsidRPr="00CE29FB" w:rsidRDefault="00B37334" w:rsidP="00CE29FB">
      <w:pPr>
        <w:rPr>
          <w:rFonts w:ascii="Arial Narrow" w:hAnsi="Arial Narrow"/>
          <w:sz w:val="24"/>
          <w:szCs w:val="24"/>
        </w:rPr>
      </w:pPr>
      <w:r w:rsidRPr="005A33E8">
        <w:rPr>
          <w:rFonts w:ascii="Arial Narrow" w:hAnsi="Arial Narrow"/>
          <w:sz w:val="24"/>
          <w:szCs w:val="24"/>
        </w:rPr>
        <w:t xml:space="preserve">ETSU Personnel </w:t>
      </w:r>
      <w:r w:rsidR="00CE29FB" w:rsidRPr="005A33E8">
        <w:rPr>
          <w:rFonts w:ascii="Arial Narrow" w:hAnsi="Arial Narrow"/>
          <w:sz w:val="24"/>
          <w:szCs w:val="24"/>
        </w:rPr>
        <w:t xml:space="preserve">shall </w:t>
      </w:r>
      <w:r w:rsidR="00B1150C" w:rsidRPr="005A33E8">
        <w:rPr>
          <w:rFonts w:ascii="Arial Narrow" w:hAnsi="Arial Narrow"/>
          <w:sz w:val="24"/>
          <w:szCs w:val="24"/>
        </w:rPr>
        <w:t>comply</w:t>
      </w:r>
      <w:r w:rsidR="00CE29FB" w:rsidRPr="005A33E8">
        <w:rPr>
          <w:rFonts w:ascii="Arial Narrow" w:hAnsi="Arial Narrow"/>
          <w:sz w:val="24"/>
          <w:szCs w:val="24"/>
        </w:rPr>
        <w:t xml:space="preserve"> with the following whenever PHI is to </w:t>
      </w:r>
      <w:r w:rsidR="00D7708E" w:rsidRPr="005A33E8">
        <w:rPr>
          <w:rFonts w:ascii="Arial Narrow" w:hAnsi="Arial Narrow"/>
          <w:sz w:val="24"/>
          <w:szCs w:val="24"/>
        </w:rPr>
        <w:t xml:space="preserve">be </w:t>
      </w:r>
      <w:r w:rsidR="00B1150C" w:rsidRPr="005A33E8">
        <w:rPr>
          <w:rFonts w:ascii="Arial Narrow" w:hAnsi="Arial Narrow"/>
          <w:sz w:val="24"/>
          <w:szCs w:val="24"/>
        </w:rPr>
        <w:t>transmitted via email</w:t>
      </w:r>
      <w:r w:rsidR="00CE29FB" w:rsidRPr="005A33E8">
        <w:rPr>
          <w:rFonts w:ascii="Arial Narrow" w:hAnsi="Arial Narrow"/>
          <w:sz w:val="24"/>
          <w:szCs w:val="24"/>
        </w:rPr>
        <w:t>:</w:t>
      </w:r>
    </w:p>
    <w:p w14:paraId="026E9FFD" w14:textId="77777777" w:rsidR="00D7708E" w:rsidRPr="00CE29FB" w:rsidRDefault="00D7708E" w:rsidP="00D7708E">
      <w:pPr>
        <w:pStyle w:val="ListParagraph"/>
        <w:numPr>
          <w:ilvl w:val="0"/>
          <w:numId w:val="3"/>
        </w:numPr>
        <w:rPr>
          <w:rFonts w:ascii="Arial Narrow" w:hAnsi="Arial Narrow"/>
          <w:sz w:val="24"/>
          <w:szCs w:val="24"/>
        </w:rPr>
      </w:pPr>
      <w:r>
        <w:rPr>
          <w:rFonts w:ascii="Arial Narrow" w:hAnsi="Arial Narrow"/>
          <w:sz w:val="24"/>
          <w:szCs w:val="24"/>
        </w:rPr>
        <w:t xml:space="preserve">PHI to be communicated by email shall be transmitted via </w:t>
      </w:r>
      <w:r w:rsidRPr="00341CCD">
        <w:rPr>
          <w:rFonts w:ascii="Arial Narrow" w:hAnsi="Arial Narrow"/>
          <w:b/>
          <w:i/>
          <w:sz w:val="24"/>
          <w:szCs w:val="24"/>
        </w:rPr>
        <w:t>encrypted email</w:t>
      </w:r>
      <w:r>
        <w:rPr>
          <w:rFonts w:ascii="Arial Narrow" w:hAnsi="Arial Narrow"/>
          <w:sz w:val="24"/>
          <w:szCs w:val="24"/>
        </w:rPr>
        <w:t xml:space="preserve"> only.</w:t>
      </w:r>
    </w:p>
    <w:p w14:paraId="0CE73883" w14:textId="53797115" w:rsidR="00CE29FB" w:rsidRDefault="00CE29FB" w:rsidP="00CE29FB">
      <w:pPr>
        <w:pStyle w:val="ListParagraph"/>
        <w:numPr>
          <w:ilvl w:val="0"/>
          <w:numId w:val="3"/>
        </w:numPr>
        <w:rPr>
          <w:rFonts w:ascii="Arial Narrow" w:hAnsi="Arial Narrow"/>
          <w:sz w:val="24"/>
          <w:szCs w:val="24"/>
        </w:rPr>
      </w:pPr>
      <w:r>
        <w:rPr>
          <w:rFonts w:ascii="Arial Narrow" w:hAnsi="Arial Narrow"/>
          <w:sz w:val="24"/>
          <w:szCs w:val="24"/>
        </w:rPr>
        <w:t>The use or disclosure of PHI must be permitted or required by law.</w:t>
      </w:r>
    </w:p>
    <w:p w14:paraId="52136351" w14:textId="02843E99" w:rsidR="00B1150C" w:rsidRDefault="00B1150C" w:rsidP="00B1150C">
      <w:pPr>
        <w:pStyle w:val="ListParagraph"/>
        <w:numPr>
          <w:ilvl w:val="0"/>
          <w:numId w:val="3"/>
        </w:numPr>
        <w:rPr>
          <w:rFonts w:ascii="Arial Narrow" w:hAnsi="Arial Narrow"/>
          <w:sz w:val="24"/>
          <w:szCs w:val="24"/>
        </w:rPr>
      </w:pPr>
      <w:r>
        <w:rPr>
          <w:rFonts w:ascii="Arial Narrow" w:hAnsi="Arial Narrow"/>
          <w:sz w:val="24"/>
          <w:szCs w:val="24"/>
        </w:rPr>
        <w:t xml:space="preserve">PHI shall be limited to the minimum necessary amount required to accomplish the intended purpose. </w:t>
      </w:r>
      <w:commentRangeStart w:id="2"/>
      <w:r>
        <w:rPr>
          <w:rFonts w:ascii="Arial Narrow" w:hAnsi="Arial Narrow"/>
          <w:sz w:val="24"/>
          <w:szCs w:val="24"/>
        </w:rPr>
        <w:t>(See Minimum Necessary Policy</w:t>
      </w:r>
      <w:r w:rsidR="00D7708E">
        <w:rPr>
          <w:rFonts w:ascii="Arial Narrow" w:hAnsi="Arial Narrow"/>
          <w:sz w:val="24"/>
          <w:szCs w:val="24"/>
        </w:rPr>
        <w:t>.</w:t>
      </w:r>
      <w:r>
        <w:rPr>
          <w:rFonts w:ascii="Arial Narrow" w:hAnsi="Arial Narrow"/>
          <w:sz w:val="24"/>
          <w:szCs w:val="24"/>
        </w:rPr>
        <w:t>)</w:t>
      </w:r>
      <w:commentRangeEnd w:id="2"/>
      <w:r>
        <w:rPr>
          <w:rStyle w:val="CommentReference"/>
        </w:rPr>
        <w:commentReference w:id="2"/>
      </w:r>
    </w:p>
    <w:p w14:paraId="604504AD" w14:textId="4204B716" w:rsidR="00341CCD" w:rsidRDefault="00B1150C" w:rsidP="00150557">
      <w:pPr>
        <w:pStyle w:val="ListParagraph"/>
        <w:numPr>
          <w:ilvl w:val="0"/>
          <w:numId w:val="3"/>
        </w:numPr>
        <w:rPr>
          <w:rFonts w:ascii="Arial Narrow" w:hAnsi="Arial Narrow"/>
          <w:sz w:val="24"/>
          <w:szCs w:val="24"/>
        </w:rPr>
      </w:pPr>
      <w:r>
        <w:rPr>
          <w:rFonts w:ascii="Arial Narrow" w:hAnsi="Arial Narrow"/>
          <w:sz w:val="24"/>
          <w:szCs w:val="24"/>
        </w:rPr>
        <w:t>ETSU Personnel</w:t>
      </w:r>
      <w:r w:rsidR="00341CCD">
        <w:rPr>
          <w:rFonts w:ascii="Arial Narrow" w:hAnsi="Arial Narrow"/>
          <w:sz w:val="24"/>
          <w:szCs w:val="24"/>
        </w:rPr>
        <w:t xml:space="preserve"> </w:t>
      </w:r>
      <w:r w:rsidR="00EC6BFC">
        <w:rPr>
          <w:rFonts w:ascii="Arial Narrow" w:hAnsi="Arial Narrow"/>
          <w:sz w:val="24"/>
          <w:szCs w:val="24"/>
        </w:rPr>
        <w:t>shall utilize t</w:t>
      </w:r>
      <w:r w:rsidR="00341CCD">
        <w:rPr>
          <w:rFonts w:ascii="Arial Narrow" w:hAnsi="Arial Narrow"/>
          <w:sz w:val="24"/>
          <w:szCs w:val="24"/>
        </w:rPr>
        <w:t>heir official University assigned email account</w:t>
      </w:r>
      <w:r w:rsidR="00EC6BFC">
        <w:rPr>
          <w:rFonts w:ascii="Arial Narrow" w:hAnsi="Arial Narrow"/>
          <w:sz w:val="24"/>
          <w:szCs w:val="24"/>
        </w:rPr>
        <w:t xml:space="preserve"> to transmit PHI.</w:t>
      </w:r>
    </w:p>
    <w:p w14:paraId="39AED76A" w14:textId="0BCFE2B9" w:rsidR="00CD1727" w:rsidRDefault="00CD1727" w:rsidP="00150557">
      <w:pPr>
        <w:pStyle w:val="ListParagraph"/>
        <w:numPr>
          <w:ilvl w:val="0"/>
          <w:numId w:val="3"/>
        </w:numPr>
        <w:rPr>
          <w:rFonts w:ascii="Arial Narrow" w:hAnsi="Arial Narrow"/>
          <w:sz w:val="24"/>
          <w:szCs w:val="24"/>
        </w:rPr>
      </w:pPr>
      <w:r>
        <w:rPr>
          <w:rFonts w:ascii="Arial Narrow" w:hAnsi="Arial Narrow"/>
          <w:sz w:val="24"/>
          <w:szCs w:val="24"/>
        </w:rPr>
        <w:t>Highly sensitive PHI such as mental health information, substance abuse treatment, or HIV or STD status should be transmitted by email only in exceptional circumstances</w:t>
      </w:r>
    </w:p>
    <w:p w14:paraId="41E3D267" w14:textId="77777777" w:rsidR="003B6849" w:rsidRDefault="00CE29FB" w:rsidP="003B6849">
      <w:pPr>
        <w:pStyle w:val="ListParagraph"/>
        <w:numPr>
          <w:ilvl w:val="0"/>
          <w:numId w:val="3"/>
        </w:numPr>
        <w:rPr>
          <w:rFonts w:ascii="Arial Narrow" w:hAnsi="Arial Narrow"/>
          <w:sz w:val="24"/>
          <w:szCs w:val="24"/>
        </w:rPr>
      </w:pPr>
      <w:r>
        <w:rPr>
          <w:rFonts w:ascii="Arial Narrow" w:hAnsi="Arial Narrow"/>
          <w:sz w:val="24"/>
          <w:szCs w:val="24"/>
        </w:rPr>
        <w:lastRenderedPageBreak/>
        <w:t>Emails containing PHI must include the University Privacy Statement</w:t>
      </w:r>
      <w:proofErr w:type="gramStart"/>
      <w:r>
        <w:rPr>
          <w:rFonts w:ascii="Arial Narrow" w:hAnsi="Arial Narrow"/>
          <w:sz w:val="24"/>
          <w:szCs w:val="24"/>
        </w:rPr>
        <w:t>.</w:t>
      </w:r>
      <w:r w:rsidR="00D7708E">
        <w:rPr>
          <w:rFonts w:ascii="Arial Narrow" w:hAnsi="Arial Narrow"/>
          <w:sz w:val="24"/>
          <w:szCs w:val="24"/>
        </w:rPr>
        <w:t xml:space="preserve"> </w:t>
      </w:r>
      <w:r w:rsidR="003B6849">
        <w:rPr>
          <w:rFonts w:ascii="Arial Narrow" w:hAnsi="Arial Narrow"/>
          <w:sz w:val="24"/>
          <w:szCs w:val="24"/>
        </w:rPr>
        <w:t>.</w:t>
      </w:r>
      <w:proofErr w:type="gramEnd"/>
      <w:r w:rsidR="003B6849">
        <w:rPr>
          <w:rFonts w:ascii="Arial Narrow" w:hAnsi="Arial Narrow"/>
          <w:sz w:val="24"/>
          <w:szCs w:val="24"/>
        </w:rPr>
        <w:t xml:space="preserve"> (See “Required Privacy Statement.”)</w:t>
      </w:r>
    </w:p>
    <w:p w14:paraId="3A7F1417" w14:textId="4074B9E8" w:rsidR="00415EB9" w:rsidRDefault="00E54DB2" w:rsidP="00150557">
      <w:pPr>
        <w:pStyle w:val="ListParagraph"/>
        <w:numPr>
          <w:ilvl w:val="0"/>
          <w:numId w:val="3"/>
        </w:numPr>
        <w:rPr>
          <w:rFonts w:ascii="Arial Narrow" w:hAnsi="Arial Narrow"/>
          <w:sz w:val="24"/>
          <w:szCs w:val="24"/>
        </w:rPr>
      </w:pPr>
      <w:r>
        <w:rPr>
          <w:rFonts w:ascii="Arial Narrow" w:hAnsi="Arial Narrow"/>
          <w:sz w:val="24"/>
          <w:szCs w:val="24"/>
        </w:rPr>
        <w:t xml:space="preserve">PHI may only be sent via encrypted email after the recipient’s address has been carefully verified and entered correctly.  </w:t>
      </w:r>
    </w:p>
    <w:p w14:paraId="0B119FFC" w14:textId="77777777" w:rsidR="005E126E" w:rsidRDefault="005E126E" w:rsidP="00280084">
      <w:pPr>
        <w:rPr>
          <w:rFonts w:ascii="Arial Narrow" w:hAnsi="Arial Narrow"/>
          <w:sz w:val="24"/>
          <w:szCs w:val="24"/>
        </w:rPr>
      </w:pPr>
    </w:p>
    <w:p w14:paraId="3E3342B7" w14:textId="47B34EDC" w:rsidR="005E126E" w:rsidRDefault="00013DDF" w:rsidP="00280084">
      <w:pPr>
        <w:rPr>
          <w:rFonts w:ascii="Arial Narrow" w:hAnsi="Arial Narrow"/>
          <w:sz w:val="24"/>
          <w:szCs w:val="24"/>
        </w:rPr>
      </w:pPr>
      <w:r>
        <w:rPr>
          <w:rFonts w:ascii="Arial Narrow" w:hAnsi="Arial Narrow"/>
          <w:b/>
          <w:sz w:val="24"/>
          <w:szCs w:val="24"/>
        </w:rPr>
        <w:t>Procedure:</w:t>
      </w:r>
    </w:p>
    <w:p w14:paraId="341504D7" w14:textId="2305FE60" w:rsidR="00013DDF" w:rsidRDefault="00013DDF" w:rsidP="00280084">
      <w:pPr>
        <w:rPr>
          <w:rFonts w:ascii="Arial Narrow" w:hAnsi="Arial Narrow"/>
          <w:sz w:val="24"/>
          <w:szCs w:val="24"/>
        </w:rPr>
      </w:pPr>
      <w:r>
        <w:rPr>
          <w:rFonts w:ascii="Arial Narrow" w:hAnsi="Arial Narrow"/>
          <w:sz w:val="24"/>
          <w:szCs w:val="24"/>
        </w:rPr>
        <w:t xml:space="preserve">ETSU Personnel shall follow the procedures outlined below to encrypt </w:t>
      </w:r>
      <w:r w:rsidR="004762D7">
        <w:rPr>
          <w:rFonts w:ascii="Arial Narrow" w:hAnsi="Arial Narrow"/>
          <w:sz w:val="24"/>
          <w:szCs w:val="24"/>
        </w:rPr>
        <w:t xml:space="preserve">all </w:t>
      </w:r>
      <w:r>
        <w:rPr>
          <w:rFonts w:ascii="Arial Narrow" w:hAnsi="Arial Narrow"/>
          <w:sz w:val="24"/>
          <w:szCs w:val="24"/>
        </w:rPr>
        <w:t>emails containing PHI.</w:t>
      </w:r>
      <w:r w:rsidR="00C25863">
        <w:rPr>
          <w:rFonts w:ascii="Arial Narrow" w:hAnsi="Arial Narrow"/>
          <w:sz w:val="24"/>
          <w:szCs w:val="24"/>
        </w:rPr>
        <w:t xml:space="preserve"> </w:t>
      </w:r>
    </w:p>
    <w:p w14:paraId="49BB6DE7" w14:textId="23509AA7" w:rsidR="00013DDF" w:rsidRPr="00D8606B" w:rsidRDefault="00013DDF" w:rsidP="00280084">
      <w:pPr>
        <w:rPr>
          <w:rFonts w:ascii="Arial Narrow" w:hAnsi="Arial Narrow"/>
          <w:sz w:val="24"/>
          <w:szCs w:val="24"/>
          <w:u w:val="single"/>
        </w:rPr>
      </w:pPr>
      <w:r w:rsidRPr="00D8606B">
        <w:rPr>
          <w:rFonts w:ascii="Arial Narrow" w:hAnsi="Arial Narrow"/>
          <w:sz w:val="24"/>
          <w:szCs w:val="24"/>
          <w:u w:val="single"/>
        </w:rPr>
        <w:t>Internal Encrypted Email (</w:t>
      </w:r>
      <w:r w:rsidR="000439D6">
        <w:rPr>
          <w:rFonts w:ascii="Arial Narrow" w:hAnsi="Arial Narrow"/>
          <w:sz w:val="24"/>
          <w:szCs w:val="24"/>
          <w:u w:val="single"/>
        </w:rPr>
        <w:t>@</w:t>
      </w:r>
      <w:r w:rsidRPr="00D8606B">
        <w:rPr>
          <w:rFonts w:ascii="Arial Narrow" w:hAnsi="Arial Narrow"/>
          <w:sz w:val="24"/>
          <w:szCs w:val="24"/>
          <w:u w:val="single"/>
        </w:rPr>
        <w:t xml:space="preserve">etsu.edu to </w:t>
      </w:r>
      <w:r w:rsidR="000439D6">
        <w:rPr>
          <w:rFonts w:ascii="Arial Narrow" w:hAnsi="Arial Narrow"/>
          <w:sz w:val="24"/>
          <w:szCs w:val="24"/>
          <w:u w:val="single"/>
        </w:rPr>
        <w:t>@</w:t>
      </w:r>
      <w:r w:rsidRPr="00D8606B">
        <w:rPr>
          <w:rFonts w:ascii="Arial Narrow" w:hAnsi="Arial Narrow"/>
          <w:sz w:val="24"/>
          <w:szCs w:val="24"/>
          <w:u w:val="single"/>
        </w:rPr>
        <w:t>etsu.edu addresses)</w:t>
      </w:r>
      <w:r w:rsidR="00C25863" w:rsidRPr="00D8606B">
        <w:rPr>
          <w:rFonts w:ascii="Arial Narrow" w:hAnsi="Arial Narrow"/>
          <w:sz w:val="24"/>
          <w:szCs w:val="24"/>
        </w:rPr>
        <w:t>:</w:t>
      </w:r>
      <w:r w:rsidR="00C25863" w:rsidRPr="00D8606B">
        <w:rPr>
          <w:rFonts w:ascii="Arial Narrow" w:hAnsi="Arial Narrow"/>
          <w:sz w:val="24"/>
          <w:szCs w:val="24"/>
          <w:u w:val="single"/>
        </w:rPr>
        <w:t xml:space="preserve">  </w:t>
      </w:r>
    </w:p>
    <w:p w14:paraId="6445DF6B" w14:textId="291300E5" w:rsidR="00013DDF" w:rsidRPr="004762D7" w:rsidRDefault="00C25863" w:rsidP="00013DDF">
      <w:pPr>
        <w:pStyle w:val="ListParagraph"/>
        <w:numPr>
          <w:ilvl w:val="0"/>
          <w:numId w:val="4"/>
        </w:numPr>
        <w:rPr>
          <w:rFonts w:ascii="Arial Narrow" w:hAnsi="Arial Narrow"/>
          <w:sz w:val="24"/>
          <w:szCs w:val="24"/>
        </w:rPr>
      </w:pPr>
      <w:r>
        <w:rPr>
          <w:rFonts w:ascii="Arial Narrow" w:hAnsi="Arial Narrow"/>
          <w:sz w:val="24"/>
          <w:szCs w:val="24"/>
        </w:rPr>
        <w:t xml:space="preserve">Users shall type the word </w:t>
      </w:r>
      <w:r w:rsidRPr="00ED752A">
        <w:rPr>
          <w:rFonts w:ascii="Arial Narrow" w:hAnsi="Arial Narrow"/>
          <w:b/>
          <w:i/>
          <w:sz w:val="24"/>
          <w:szCs w:val="24"/>
        </w:rPr>
        <w:t>encrypt</w:t>
      </w:r>
      <w:r w:rsidRPr="00ED752A">
        <w:rPr>
          <w:rFonts w:ascii="Arial Narrow" w:hAnsi="Arial Narrow"/>
          <w:sz w:val="24"/>
          <w:szCs w:val="24"/>
        </w:rPr>
        <w:t xml:space="preserve"> </w:t>
      </w:r>
      <w:r>
        <w:rPr>
          <w:rFonts w:ascii="Arial Narrow" w:hAnsi="Arial Narrow"/>
          <w:sz w:val="24"/>
          <w:szCs w:val="24"/>
        </w:rPr>
        <w:t xml:space="preserve">anywhere in the subject line to encrypt the contents of the </w:t>
      </w:r>
      <w:r w:rsidR="00464328">
        <w:rPr>
          <w:rFonts w:ascii="Arial Narrow" w:hAnsi="Arial Narrow"/>
          <w:sz w:val="24"/>
          <w:szCs w:val="24"/>
        </w:rPr>
        <w:t>email</w:t>
      </w:r>
      <w:r>
        <w:rPr>
          <w:rFonts w:ascii="Arial Narrow" w:hAnsi="Arial Narrow"/>
          <w:sz w:val="24"/>
          <w:szCs w:val="24"/>
        </w:rPr>
        <w:t xml:space="preserve"> and any </w:t>
      </w:r>
      <w:r w:rsidRPr="004762D7">
        <w:rPr>
          <w:rFonts w:ascii="Arial Narrow" w:hAnsi="Arial Narrow"/>
          <w:sz w:val="24"/>
          <w:szCs w:val="24"/>
        </w:rPr>
        <w:t>attachments</w:t>
      </w:r>
      <w:r w:rsidR="004762D7" w:rsidRPr="004762D7">
        <w:rPr>
          <w:rFonts w:ascii="Arial Narrow" w:hAnsi="Arial Narrow"/>
          <w:sz w:val="24"/>
          <w:szCs w:val="24"/>
        </w:rPr>
        <w:t>.</w:t>
      </w:r>
      <w:r w:rsidRPr="004762D7">
        <w:rPr>
          <w:rFonts w:ascii="Arial Narrow" w:hAnsi="Arial Narrow"/>
          <w:sz w:val="24"/>
          <w:szCs w:val="24"/>
        </w:rPr>
        <w:tab/>
      </w:r>
    </w:p>
    <w:p w14:paraId="47A47F9E" w14:textId="20A06E2A" w:rsidR="00C25863" w:rsidRDefault="00C25863" w:rsidP="00013DDF">
      <w:pPr>
        <w:pStyle w:val="ListParagraph"/>
        <w:numPr>
          <w:ilvl w:val="0"/>
          <w:numId w:val="4"/>
        </w:numPr>
        <w:rPr>
          <w:rFonts w:ascii="Arial Narrow" w:hAnsi="Arial Narrow"/>
          <w:sz w:val="24"/>
          <w:szCs w:val="24"/>
        </w:rPr>
      </w:pPr>
      <w:r w:rsidRPr="004762D7">
        <w:rPr>
          <w:rFonts w:ascii="Arial Narrow" w:hAnsi="Arial Narrow"/>
          <w:sz w:val="24"/>
          <w:szCs w:val="24"/>
        </w:rPr>
        <w:t>User</w:t>
      </w:r>
      <w:r w:rsidR="004762D7" w:rsidRPr="004762D7">
        <w:rPr>
          <w:rFonts w:ascii="Arial Narrow" w:hAnsi="Arial Narrow"/>
          <w:sz w:val="24"/>
          <w:szCs w:val="24"/>
        </w:rPr>
        <w:t xml:space="preserve">s shall </w:t>
      </w:r>
      <w:r w:rsidR="004762D7" w:rsidRPr="004762D7">
        <w:rPr>
          <w:rFonts w:ascii="Arial Narrow" w:hAnsi="Arial Narrow"/>
          <w:sz w:val="24"/>
          <w:szCs w:val="24"/>
          <w:u w:val="single"/>
        </w:rPr>
        <w:t>not</w:t>
      </w:r>
      <w:r w:rsidR="004762D7" w:rsidRPr="004762D7">
        <w:rPr>
          <w:rFonts w:ascii="Arial Narrow" w:hAnsi="Arial Narrow"/>
          <w:sz w:val="24"/>
          <w:szCs w:val="24"/>
        </w:rPr>
        <w:t xml:space="preserve"> include PHI in the subject </w:t>
      </w:r>
      <w:r w:rsidR="00464328">
        <w:rPr>
          <w:rFonts w:ascii="Arial Narrow" w:hAnsi="Arial Narrow"/>
          <w:sz w:val="24"/>
          <w:szCs w:val="24"/>
        </w:rPr>
        <w:t xml:space="preserve">line </w:t>
      </w:r>
      <w:r w:rsidR="004762D7" w:rsidRPr="004762D7">
        <w:rPr>
          <w:rFonts w:ascii="Arial Narrow" w:hAnsi="Arial Narrow"/>
          <w:sz w:val="24"/>
          <w:szCs w:val="24"/>
        </w:rPr>
        <w:t xml:space="preserve">of the email—the subject line is </w:t>
      </w:r>
      <w:r w:rsidR="004762D7" w:rsidRPr="00464328">
        <w:rPr>
          <w:rFonts w:ascii="Arial Narrow" w:hAnsi="Arial Narrow"/>
          <w:sz w:val="24"/>
          <w:szCs w:val="24"/>
          <w:u w:val="single"/>
        </w:rPr>
        <w:t>not</w:t>
      </w:r>
      <w:r w:rsidR="004762D7" w:rsidRPr="004762D7">
        <w:rPr>
          <w:rFonts w:ascii="Arial Narrow" w:hAnsi="Arial Narrow"/>
          <w:sz w:val="24"/>
          <w:szCs w:val="24"/>
        </w:rPr>
        <w:t xml:space="preserve"> </w:t>
      </w:r>
      <w:r w:rsidR="004762D7">
        <w:rPr>
          <w:rFonts w:ascii="Arial Narrow" w:hAnsi="Arial Narrow"/>
          <w:sz w:val="24"/>
          <w:szCs w:val="24"/>
        </w:rPr>
        <w:t>secure</w:t>
      </w:r>
      <w:r w:rsidR="004762D7" w:rsidRPr="004762D7">
        <w:rPr>
          <w:rFonts w:ascii="Arial Narrow" w:hAnsi="Arial Narrow"/>
          <w:sz w:val="24"/>
          <w:szCs w:val="24"/>
        </w:rPr>
        <w:t>.</w:t>
      </w:r>
    </w:p>
    <w:p w14:paraId="2149E04C" w14:textId="295D89A7" w:rsidR="007309D3" w:rsidRPr="004762D7" w:rsidRDefault="007309D3" w:rsidP="00013DDF">
      <w:pPr>
        <w:pStyle w:val="ListParagraph"/>
        <w:numPr>
          <w:ilvl w:val="0"/>
          <w:numId w:val="4"/>
        </w:numPr>
        <w:rPr>
          <w:rFonts w:ascii="Arial Narrow" w:hAnsi="Arial Narrow"/>
          <w:sz w:val="24"/>
          <w:szCs w:val="24"/>
        </w:rPr>
      </w:pPr>
      <w:r>
        <w:rPr>
          <w:rFonts w:ascii="Arial Narrow" w:hAnsi="Arial Narrow"/>
          <w:sz w:val="24"/>
          <w:szCs w:val="24"/>
        </w:rPr>
        <w:t xml:space="preserve">Users shall ensure the word </w:t>
      </w:r>
      <w:bookmarkStart w:id="3" w:name="_GoBack"/>
      <w:r w:rsidRPr="00ED752A">
        <w:rPr>
          <w:rFonts w:ascii="Arial Narrow" w:hAnsi="Arial Narrow"/>
          <w:b/>
          <w:i/>
          <w:sz w:val="24"/>
          <w:szCs w:val="24"/>
        </w:rPr>
        <w:t>encrypt</w:t>
      </w:r>
      <w:r w:rsidRPr="00ED752A">
        <w:rPr>
          <w:rFonts w:ascii="Arial Narrow" w:hAnsi="Arial Narrow"/>
          <w:sz w:val="24"/>
          <w:szCs w:val="24"/>
        </w:rPr>
        <w:t xml:space="preserve"> </w:t>
      </w:r>
      <w:bookmarkEnd w:id="3"/>
      <w:r w:rsidRPr="007309D3">
        <w:rPr>
          <w:rFonts w:ascii="Arial Narrow" w:hAnsi="Arial Narrow"/>
          <w:sz w:val="24"/>
          <w:szCs w:val="24"/>
        </w:rPr>
        <w:t>remains in th</w:t>
      </w:r>
      <w:r>
        <w:rPr>
          <w:rFonts w:ascii="Arial Narrow" w:hAnsi="Arial Narrow"/>
          <w:sz w:val="24"/>
          <w:szCs w:val="24"/>
        </w:rPr>
        <w:t>e subject line in s</w:t>
      </w:r>
      <w:r w:rsidRPr="007309D3">
        <w:rPr>
          <w:rFonts w:ascii="Arial Narrow" w:hAnsi="Arial Narrow"/>
          <w:sz w:val="24"/>
          <w:szCs w:val="24"/>
        </w:rPr>
        <w:t xml:space="preserve">ubsequent </w:t>
      </w:r>
      <w:r>
        <w:rPr>
          <w:rFonts w:ascii="Arial Narrow" w:hAnsi="Arial Narrow"/>
          <w:sz w:val="24"/>
          <w:szCs w:val="24"/>
        </w:rPr>
        <w:t>emails (e.g.</w:t>
      </w:r>
      <w:r w:rsidR="003B6849">
        <w:rPr>
          <w:rFonts w:ascii="Arial Narrow" w:hAnsi="Arial Narrow"/>
          <w:sz w:val="24"/>
          <w:szCs w:val="24"/>
        </w:rPr>
        <w:t>,</w:t>
      </w:r>
      <w:r>
        <w:rPr>
          <w:rFonts w:ascii="Arial Narrow" w:hAnsi="Arial Narrow"/>
          <w:sz w:val="24"/>
          <w:szCs w:val="24"/>
        </w:rPr>
        <w:t xml:space="preserve"> replies, forwards, </w:t>
      </w:r>
      <w:proofErr w:type="spellStart"/>
      <w:r>
        <w:rPr>
          <w:rFonts w:ascii="Arial Narrow" w:hAnsi="Arial Narrow"/>
          <w:sz w:val="24"/>
          <w:szCs w:val="24"/>
        </w:rPr>
        <w:t>etc</w:t>
      </w:r>
      <w:proofErr w:type="spellEnd"/>
      <w:r>
        <w:rPr>
          <w:rFonts w:ascii="Arial Narrow" w:hAnsi="Arial Narrow"/>
          <w:sz w:val="24"/>
          <w:szCs w:val="24"/>
        </w:rPr>
        <w:t>) to maintain encryption of the email.</w:t>
      </w:r>
    </w:p>
    <w:p w14:paraId="2FF22A67" w14:textId="0D3F26E2" w:rsidR="00DB43D6" w:rsidRDefault="00D8606B" w:rsidP="00A15D24">
      <w:pPr>
        <w:rPr>
          <w:rFonts w:ascii="Arial Narrow" w:hAnsi="Arial Narrow"/>
          <w:sz w:val="24"/>
          <w:szCs w:val="24"/>
        </w:rPr>
      </w:pPr>
      <w:r>
        <w:rPr>
          <w:rFonts w:ascii="Arial Narrow" w:hAnsi="Arial Narrow"/>
          <w:sz w:val="24"/>
          <w:szCs w:val="24"/>
        </w:rPr>
        <w:t>Encrypted emails s</w:t>
      </w:r>
      <w:r w:rsidR="00944045">
        <w:rPr>
          <w:rFonts w:ascii="Arial Narrow" w:hAnsi="Arial Narrow"/>
          <w:sz w:val="24"/>
          <w:szCs w:val="24"/>
        </w:rPr>
        <w:t xml:space="preserve">ent internally will show up in the recipient’s inbox and look completely normal.  The recipient will not have to take any additional steps to decrypt/read the message.  </w:t>
      </w:r>
    </w:p>
    <w:p w14:paraId="4AC36892" w14:textId="458F72EB" w:rsidR="00464328" w:rsidRDefault="00464328" w:rsidP="00A15D24">
      <w:pPr>
        <w:rPr>
          <w:rFonts w:ascii="Arial Narrow" w:hAnsi="Arial Narrow"/>
          <w:sz w:val="24"/>
          <w:szCs w:val="24"/>
        </w:rPr>
      </w:pPr>
    </w:p>
    <w:p w14:paraId="4F9092C2" w14:textId="160AF689" w:rsidR="00A15D24" w:rsidRDefault="00464328" w:rsidP="00A15D24">
      <w:pPr>
        <w:rPr>
          <w:rFonts w:ascii="Arial Narrow" w:hAnsi="Arial Narrow"/>
          <w:sz w:val="24"/>
          <w:szCs w:val="24"/>
          <w:u w:val="single"/>
        </w:rPr>
      </w:pPr>
      <w:r>
        <w:rPr>
          <w:rFonts w:ascii="Arial Narrow" w:hAnsi="Arial Narrow"/>
          <w:sz w:val="24"/>
          <w:szCs w:val="24"/>
          <w:u w:val="single"/>
        </w:rPr>
        <w:t xml:space="preserve">External </w:t>
      </w:r>
      <w:r w:rsidR="00DB2EAD">
        <w:rPr>
          <w:rFonts w:ascii="Arial Narrow" w:hAnsi="Arial Narrow"/>
          <w:sz w:val="24"/>
          <w:szCs w:val="24"/>
          <w:u w:val="single"/>
        </w:rPr>
        <w:t>Encrypted Email (</w:t>
      </w:r>
      <w:r w:rsidR="000439D6">
        <w:rPr>
          <w:rFonts w:ascii="Arial Narrow" w:hAnsi="Arial Narrow"/>
          <w:sz w:val="24"/>
          <w:szCs w:val="24"/>
          <w:u w:val="single"/>
        </w:rPr>
        <w:t>@</w:t>
      </w:r>
      <w:r w:rsidR="00DB2EAD">
        <w:rPr>
          <w:rFonts w:ascii="Arial Narrow" w:hAnsi="Arial Narrow"/>
          <w:sz w:val="24"/>
          <w:szCs w:val="24"/>
          <w:u w:val="single"/>
        </w:rPr>
        <w:t xml:space="preserve">etsu.edu to </w:t>
      </w:r>
      <w:r w:rsidR="000439D6">
        <w:rPr>
          <w:rFonts w:ascii="Arial Narrow" w:hAnsi="Arial Narrow"/>
          <w:sz w:val="24"/>
          <w:szCs w:val="24"/>
          <w:u w:val="single"/>
        </w:rPr>
        <w:t>@</w:t>
      </w:r>
      <w:r w:rsidR="00DB2EAD">
        <w:rPr>
          <w:rFonts w:ascii="Arial Narrow" w:hAnsi="Arial Narrow"/>
          <w:sz w:val="24"/>
          <w:szCs w:val="24"/>
          <w:u w:val="single"/>
        </w:rPr>
        <w:t xml:space="preserve">msha.com, </w:t>
      </w:r>
      <w:r w:rsidR="000439D6">
        <w:rPr>
          <w:rFonts w:ascii="Arial Narrow" w:hAnsi="Arial Narrow"/>
          <w:sz w:val="24"/>
          <w:szCs w:val="24"/>
          <w:u w:val="single"/>
        </w:rPr>
        <w:t>@</w:t>
      </w:r>
      <w:r w:rsidR="00DB2EAD">
        <w:rPr>
          <w:rFonts w:ascii="Arial Narrow" w:hAnsi="Arial Narrow"/>
          <w:sz w:val="24"/>
          <w:szCs w:val="24"/>
          <w:u w:val="single"/>
        </w:rPr>
        <w:t>gmail.com, etc.)</w:t>
      </w:r>
    </w:p>
    <w:p w14:paraId="55283B75" w14:textId="6E466A45" w:rsidR="00A15D24" w:rsidRPr="00A15D24" w:rsidRDefault="00A15D24" w:rsidP="00A15D24">
      <w:pPr>
        <w:pStyle w:val="ListParagraph"/>
        <w:numPr>
          <w:ilvl w:val="0"/>
          <w:numId w:val="6"/>
        </w:numPr>
        <w:rPr>
          <w:rFonts w:ascii="Arial Narrow" w:hAnsi="Arial Narrow"/>
          <w:sz w:val="24"/>
          <w:szCs w:val="24"/>
          <w:u w:val="single"/>
        </w:rPr>
      </w:pPr>
      <w:r w:rsidRPr="00A15D24">
        <w:rPr>
          <w:rFonts w:ascii="Arial Narrow" w:hAnsi="Arial Narrow"/>
          <w:sz w:val="24"/>
          <w:szCs w:val="24"/>
        </w:rPr>
        <w:t>Users shall type the word encrypt anywhere in the subject line to encrypt the contents of the email and any attachments.</w:t>
      </w:r>
      <w:r w:rsidRPr="00A15D24">
        <w:rPr>
          <w:rFonts w:ascii="Arial Narrow" w:hAnsi="Arial Narrow"/>
          <w:sz w:val="24"/>
          <w:szCs w:val="24"/>
        </w:rPr>
        <w:tab/>
      </w:r>
    </w:p>
    <w:p w14:paraId="3174051D" w14:textId="77777777" w:rsidR="00DB2EAD" w:rsidRDefault="00A15D24" w:rsidP="00A15D24">
      <w:pPr>
        <w:pStyle w:val="ListParagraph"/>
        <w:numPr>
          <w:ilvl w:val="0"/>
          <w:numId w:val="6"/>
        </w:numPr>
        <w:rPr>
          <w:rFonts w:ascii="Arial Narrow" w:hAnsi="Arial Narrow"/>
          <w:sz w:val="24"/>
          <w:szCs w:val="24"/>
        </w:rPr>
      </w:pPr>
      <w:r w:rsidRPr="00A15D24">
        <w:rPr>
          <w:rFonts w:ascii="Arial Narrow" w:hAnsi="Arial Narrow"/>
          <w:sz w:val="24"/>
          <w:szCs w:val="24"/>
        </w:rPr>
        <w:t xml:space="preserve">Users shall </w:t>
      </w:r>
      <w:r w:rsidRPr="000439D6">
        <w:rPr>
          <w:rFonts w:ascii="Arial Narrow" w:hAnsi="Arial Narrow"/>
          <w:sz w:val="24"/>
          <w:szCs w:val="24"/>
          <w:u w:val="single"/>
        </w:rPr>
        <w:t>not</w:t>
      </w:r>
      <w:r w:rsidRPr="00A15D24">
        <w:rPr>
          <w:rFonts w:ascii="Arial Narrow" w:hAnsi="Arial Narrow"/>
          <w:sz w:val="24"/>
          <w:szCs w:val="24"/>
        </w:rPr>
        <w:t xml:space="preserve"> include PHI in the subject line of the email—the subject line is </w:t>
      </w:r>
      <w:r w:rsidRPr="000439D6">
        <w:rPr>
          <w:rFonts w:ascii="Arial Narrow" w:hAnsi="Arial Narrow"/>
          <w:sz w:val="24"/>
          <w:szCs w:val="24"/>
          <w:u w:val="single"/>
        </w:rPr>
        <w:t>not</w:t>
      </w:r>
      <w:r w:rsidRPr="00A15D24">
        <w:rPr>
          <w:rFonts w:ascii="Arial Narrow" w:hAnsi="Arial Narrow"/>
          <w:sz w:val="24"/>
          <w:szCs w:val="24"/>
        </w:rPr>
        <w:t xml:space="preserve"> secure.</w:t>
      </w:r>
      <w:r w:rsidR="00BB22FF" w:rsidRPr="00A15D24">
        <w:rPr>
          <w:rFonts w:ascii="Arial Narrow" w:hAnsi="Arial Narrow"/>
          <w:sz w:val="24"/>
          <w:szCs w:val="24"/>
        </w:rPr>
        <w:t xml:space="preserve">        </w:t>
      </w:r>
    </w:p>
    <w:p w14:paraId="63AFC739" w14:textId="02984ECF" w:rsidR="000439D6" w:rsidRDefault="00DB2EAD" w:rsidP="005E126E">
      <w:pPr>
        <w:rPr>
          <w:rFonts w:ascii="Arial Narrow" w:hAnsi="Arial Narrow"/>
          <w:sz w:val="24"/>
          <w:szCs w:val="24"/>
        </w:rPr>
      </w:pPr>
      <w:r>
        <w:rPr>
          <w:rFonts w:ascii="Arial Narrow" w:hAnsi="Arial Narrow"/>
          <w:sz w:val="24"/>
          <w:szCs w:val="24"/>
        </w:rPr>
        <w:t xml:space="preserve">Encrypted emails sent </w:t>
      </w:r>
      <w:r w:rsidR="000439D6">
        <w:rPr>
          <w:rFonts w:ascii="Arial Narrow" w:hAnsi="Arial Narrow"/>
          <w:sz w:val="24"/>
          <w:szCs w:val="24"/>
        </w:rPr>
        <w:t>to an external email address</w:t>
      </w:r>
      <w:r>
        <w:rPr>
          <w:rFonts w:ascii="Arial Narrow" w:hAnsi="Arial Narrow"/>
          <w:sz w:val="24"/>
          <w:szCs w:val="24"/>
        </w:rPr>
        <w:t xml:space="preserve"> will show up in the recipient’s inbox and require extra steps.</w:t>
      </w:r>
      <w:r w:rsidR="000439D6">
        <w:rPr>
          <w:rFonts w:ascii="Arial Narrow" w:hAnsi="Arial Narrow"/>
          <w:sz w:val="24"/>
          <w:szCs w:val="24"/>
        </w:rPr>
        <w:t xml:space="preserve">  The recipient will receive an email with a link.  The recipient will have to follow the instructions to access the </w:t>
      </w:r>
      <w:r w:rsidR="00855A64">
        <w:rPr>
          <w:rFonts w:ascii="Arial Narrow" w:hAnsi="Arial Narrow"/>
          <w:sz w:val="24"/>
          <w:szCs w:val="24"/>
        </w:rPr>
        <w:t>message inside a secure portal.</w:t>
      </w:r>
      <w:r w:rsidR="000439D6">
        <w:rPr>
          <w:rFonts w:ascii="Arial Narrow" w:hAnsi="Arial Narrow"/>
          <w:sz w:val="24"/>
          <w:szCs w:val="24"/>
        </w:rPr>
        <w:t xml:space="preserve"> </w:t>
      </w:r>
    </w:p>
    <w:p w14:paraId="0E60D3B3" w14:textId="33A63C6A" w:rsidR="000439D6" w:rsidRDefault="000439D6" w:rsidP="005E126E">
      <w:pPr>
        <w:pBdr>
          <w:bottom w:val="single" w:sz="12" w:space="1" w:color="auto"/>
        </w:pBdr>
        <w:rPr>
          <w:rFonts w:ascii="Arial Narrow" w:hAnsi="Arial Narrow"/>
          <w:sz w:val="24"/>
          <w:szCs w:val="24"/>
        </w:rPr>
      </w:pPr>
    </w:p>
    <w:p w14:paraId="40FA2B8D" w14:textId="0869F384" w:rsidR="00C75892" w:rsidRDefault="000439D6" w:rsidP="005E126E">
      <w:pPr>
        <w:rPr>
          <w:rFonts w:ascii="Arial Narrow" w:hAnsi="Arial Narrow"/>
          <w:sz w:val="24"/>
          <w:szCs w:val="24"/>
        </w:rPr>
      </w:pPr>
      <w:r>
        <w:rPr>
          <w:rFonts w:ascii="Arial Narrow" w:hAnsi="Arial Narrow"/>
          <w:sz w:val="24"/>
          <w:szCs w:val="24"/>
        </w:rPr>
        <w:t xml:space="preserve"> </w:t>
      </w:r>
    </w:p>
    <w:p w14:paraId="5884E97E" w14:textId="77777777" w:rsidR="00C75892" w:rsidRDefault="00C75892" w:rsidP="00C75892">
      <w:pPr>
        <w:pBdr>
          <w:bottom w:val="single" w:sz="12" w:space="1" w:color="auto"/>
        </w:pBdr>
        <w:rPr>
          <w:rStyle w:val="apple-converted-space"/>
          <w:shd w:val="clear" w:color="auto" w:fill="FFFFFF"/>
        </w:rPr>
      </w:pPr>
      <w:r>
        <w:rPr>
          <w:rStyle w:val="Strong"/>
          <w:rFonts w:ascii="Arial Narrow" w:hAnsi="Arial Narrow"/>
          <w:sz w:val="24"/>
          <w:szCs w:val="24"/>
          <w:bdr w:val="none" w:sz="0" w:space="0" w:color="auto" w:frame="1"/>
          <w:shd w:val="clear" w:color="auto" w:fill="FFFFFF"/>
        </w:rPr>
        <w:t>Required Privacy Statement:</w:t>
      </w:r>
      <w:r>
        <w:rPr>
          <w:rStyle w:val="apple-converted-space"/>
          <w:rFonts w:ascii="Arial Narrow" w:hAnsi="Arial Narrow"/>
          <w:sz w:val="24"/>
          <w:szCs w:val="24"/>
          <w:shd w:val="clear" w:color="auto" w:fill="FFFFFF"/>
        </w:rPr>
        <w:t xml:space="preserve">  </w:t>
      </w:r>
    </w:p>
    <w:p w14:paraId="7DFE5A51" w14:textId="521C1659" w:rsidR="00C75892" w:rsidRDefault="00C75892" w:rsidP="00C75892">
      <w:pPr>
        <w:pBdr>
          <w:bottom w:val="single" w:sz="12" w:space="1" w:color="auto"/>
        </w:pBdr>
      </w:pPr>
      <w:r>
        <w:rPr>
          <w:rFonts w:ascii="Arial Narrow" w:hAnsi="Arial Narrow"/>
          <w:sz w:val="24"/>
          <w:szCs w:val="24"/>
        </w:rPr>
        <w:t xml:space="preserve">CONFIDENTIALITY NOTICE: This electronic message, including any documents, files or previous electronic messages attached to it, may contain Protected Health Information or other confidential information protected under state and federal law, and is intended solely for the use of the individual or entity to whom it is addressed. If you are not the intended recipient please be advised that any unauthorized use, dissemination, printing, copying, or the taking of any action in reliance on the contents of this information </w:t>
      </w:r>
      <w:r w:rsidRPr="00C75892">
        <w:rPr>
          <w:rFonts w:ascii="Arial Narrow" w:hAnsi="Arial Narrow"/>
          <w:sz w:val="24"/>
          <w:szCs w:val="24"/>
        </w:rPr>
        <w:t>is strictly prohibited</w:t>
      </w:r>
      <w:r>
        <w:rPr>
          <w:rFonts w:ascii="Arial Narrow" w:hAnsi="Arial Narrow"/>
          <w:sz w:val="24"/>
          <w:szCs w:val="24"/>
        </w:rPr>
        <w:t xml:space="preserve">. If you have received this electronic message in error, please immediately notify the sender with a copy to </w:t>
      </w:r>
      <w:hyperlink r:id="rId11" w:history="1">
        <w:r w:rsidRPr="002437CC">
          <w:rPr>
            <w:rStyle w:val="Hyperlink"/>
            <w:rFonts w:ascii="Arial Narrow" w:hAnsi="Arial Narrow"/>
            <w:sz w:val="24"/>
            <w:szCs w:val="24"/>
          </w:rPr>
          <w:t>hipaa@etsu.edu</w:t>
        </w:r>
      </w:hyperlink>
      <w:r>
        <w:rPr>
          <w:rFonts w:ascii="Arial Narrow" w:hAnsi="Arial Narrow"/>
          <w:sz w:val="24"/>
          <w:szCs w:val="24"/>
        </w:rPr>
        <w:t>, and destroy this message.</w:t>
      </w:r>
    </w:p>
    <w:p w14:paraId="21DBC393" w14:textId="77777777" w:rsidR="00C75892" w:rsidRDefault="00C75892" w:rsidP="00C75892">
      <w:pPr>
        <w:pBdr>
          <w:bottom w:val="single" w:sz="12" w:space="1" w:color="auto"/>
        </w:pBdr>
        <w:rPr>
          <w:rFonts w:ascii="Arial Narrow" w:hAnsi="Arial Narrow"/>
          <w:sz w:val="24"/>
          <w:szCs w:val="24"/>
        </w:rPr>
      </w:pPr>
    </w:p>
    <w:p w14:paraId="4F49AD29" w14:textId="59711ABD" w:rsidR="00C75892" w:rsidRDefault="00C75892" w:rsidP="005E126E">
      <w:pPr>
        <w:rPr>
          <w:rFonts w:ascii="Arial Narrow" w:hAnsi="Arial Narrow"/>
          <w:sz w:val="24"/>
          <w:szCs w:val="24"/>
        </w:rPr>
      </w:pPr>
    </w:p>
    <w:p w14:paraId="00D7EA63" w14:textId="095256B0" w:rsidR="000B24CB" w:rsidRDefault="000B24CB" w:rsidP="005E126E">
      <w:pPr>
        <w:rPr>
          <w:rFonts w:ascii="Arial Narrow" w:hAnsi="Arial Narrow"/>
          <w:sz w:val="24"/>
          <w:szCs w:val="24"/>
        </w:rPr>
      </w:pPr>
      <w:r w:rsidRPr="009A7A08">
        <w:rPr>
          <w:rFonts w:ascii="Arial Narrow" w:eastAsia="Times New Roman" w:hAnsi="Arial Narrow" w:cs="Times New Roman"/>
          <w:b/>
          <w:color w:val="000000"/>
          <w:sz w:val="24"/>
          <w:szCs w:val="24"/>
        </w:rPr>
        <w:t>Definitions</w:t>
      </w:r>
      <w:r w:rsidR="004664A4">
        <w:rPr>
          <w:rFonts w:ascii="Arial Narrow" w:eastAsia="Times New Roman" w:hAnsi="Arial Narrow" w:cs="Times New Roman"/>
          <w:b/>
          <w:color w:val="000000"/>
          <w:sz w:val="24"/>
          <w:szCs w:val="24"/>
        </w:rPr>
        <w:t>:</w:t>
      </w:r>
    </w:p>
    <w:p w14:paraId="56B0E0BD" w14:textId="6FCB7227" w:rsidR="00DA4567" w:rsidRDefault="00DA4567" w:rsidP="005E126E">
      <w:pPr>
        <w:rPr>
          <w:rFonts w:ascii="Arial Narrow" w:hAnsi="Arial Narrow"/>
          <w:sz w:val="24"/>
          <w:szCs w:val="24"/>
        </w:rPr>
      </w:pPr>
      <w:r>
        <w:rPr>
          <w:rFonts w:ascii="Arial Narrow" w:hAnsi="Arial Narrow"/>
          <w:sz w:val="24"/>
          <w:szCs w:val="24"/>
        </w:rPr>
        <w:t>Encryption:</w:t>
      </w:r>
      <w:r w:rsidR="00FD5E6C">
        <w:rPr>
          <w:rFonts w:ascii="Arial Narrow" w:hAnsi="Arial Narrow"/>
          <w:sz w:val="24"/>
          <w:szCs w:val="24"/>
        </w:rPr>
        <w:t xml:space="preserve">  </w:t>
      </w:r>
      <w:r w:rsidR="00FD5E6C" w:rsidRPr="00FD5E6C">
        <w:rPr>
          <w:rFonts w:ascii="Arial Narrow" w:hAnsi="Arial Narrow"/>
          <w:sz w:val="24"/>
          <w:szCs w:val="24"/>
        </w:rPr>
        <w:t>process of encoding a message so that it can be read only by the sender and the intended recipient</w:t>
      </w:r>
      <w:r w:rsidR="00FD5E6C">
        <w:rPr>
          <w:rFonts w:ascii="Arial Narrow" w:hAnsi="Arial Narrow"/>
          <w:sz w:val="24"/>
          <w:szCs w:val="24"/>
        </w:rPr>
        <w:t>.</w:t>
      </w:r>
    </w:p>
    <w:p w14:paraId="5D5E0AD7" w14:textId="77777777" w:rsidR="00DA4567" w:rsidRDefault="00DA4567" w:rsidP="005E126E">
      <w:pPr>
        <w:rPr>
          <w:rFonts w:ascii="Arial Narrow" w:hAnsi="Arial Narrow"/>
          <w:sz w:val="24"/>
          <w:szCs w:val="24"/>
        </w:rPr>
      </w:pPr>
    </w:p>
    <w:p w14:paraId="7AB80A65" w14:textId="6515E504" w:rsidR="003C0546" w:rsidRDefault="00317AE0" w:rsidP="005E126E">
      <w:pPr>
        <w:rPr>
          <w:rFonts w:ascii="Arial Narrow" w:hAnsi="Arial Narrow"/>
          <w:sz w:val="24"/>
          <w:szCs w:val="24"/>
        </w:rPr>
      </w:pPr>
      <w:r w:rsidRPr="004762D7">
        <w:rPr>
          <w:rFonts w:ascii="Arial Narrow" w:hAnsi="Arial Narrow"/>
          <w:sz w:val="24"/>
          <w:szCs w:val="24"/>
        </w:rPr>
        <w:t xml:space="preserve">ETSU Personnel:  all workforce members of the University’s covered components including employees, </w:t>
      </w:r>
      <w:r w:rsidR="00EF0DC2">
        <w:rPr>
          <w:rFonts w:ascii="Arial Narrow" w:hAnsi="Arial Narrow"/>
          <w:sz w:val="24"/>
          <w:szCs w:val="24"/>
        </w:rPr>
        <w:t xml:space="preserve">students, </w:t>
      </w:r>
      <w:r w:rsidRPr="004762D7">
        <w:rPr>
          <w:rFonts w:ascii="Arial Narrow" w:hAnsi="Arial Narrow"/>
          <w:sz w:val="24"/>
          <w:szCs w:val="24"/>
        </w:rPr>
        <w:t xml:space="preserve">volunteers, trainees and other persons </w:t>
      </w:r>
      <w:r w:rsidR="004762D7" w:rsidRPr="004762D7">
        <w:rPr>
          <w:rFonts w:ascii="Arial Narrow" w:hAnsi="Arial Narrow"/>
          <w:sz w:val="24"/>
          <w:szCs w:val="24"/>
        </w:rPr>
        <w:t>who work in or on behalf of the covered component</w:t>
      </w:r>
      <w:r w:rsidR="004762D7">
        <w:rPr>
          <w:rFonts w:ascii="Arial Narrow" w:hAnsi="Arial Narrow"/>
          <w:sz w:val="24"/>
          <w:szCs w:val="24"/>
        </w:rPr>
        <w:t>, whether or not they are paid</w:t>
      </w:r>
      <w:r w:rsidR="004762D7" w:rsidRPr="004762D7">
        <w:rPr>
          <w:rFonts w:ascii="Arial Narrow" w:hAnsi="Arial Narrow"/>
          <w:sz w:val="24"/>
          <w:szCs w:val="24"/>
        </w:rPr>
        <w:t>.</w:t>
      </w:r>
    </w:p>
    <w:p w14:paraId="48B78A02" w14:textId="44364079" w:rsidR="004762D7" w:rsidRDefault="004762D7" w:rsidP="005E126E">
      <w:pPr>
        <w:rPr>
          <w:rFonts w:ascii="Arial Narrow" w:hAnsi="Arial Narrow"/>
          <w:sz w:val="24"/>
          <w:szCs w:val="24"/>
        </w:rPr>
      </w:pPr>
    </w:p>
    <w:p w14:paraId="6F4B662A" w14:textId="0B9061C2" w:rsidR="000B24CB" w:rsidRPr="00AC016C" w:rsidRDefault="00D563BF" w:rsidP="000B24CB">
      <w:pPr>
        <w:rPr>
          <w:rFonts w:ascii="Arial Narrow" w:hAnsi="Arial Narrow"/>
          <w:sz w:val="24"/>
          <w:szCs w:val="24"/>
        </w:rPr>
      </w:pPr>
      <w:r>
        <w:rPr>
          <w:rFonts w:ascii="Arial Narrow" w:hAnsi="Arial Narrow"/>
          <w:bCs/>
          <w:sz w:val="24"/>
          <w:szCs w:val="24"/>
        </w:rPr>
        <w:t>Protected Health Information</w:t>
      </w:r>
      <w:r w:rsidR="000B24CB" w:rsidRPr="000B24CB">
        <w:rPr>
          <w:rFonts w:ascii="Arial Narrow" w:hAnsi="Arial Narrow"/>
          <w:bCs/>
          <w:sz w:val="24"/>
          <w:szCs w:val="24"/>
        </w:rPr>
        <w:t>:</w:t>
      </w:r>
      <w:r w:rsidR="000B24CB" w:rsidRPr="00AC016C">
        <w:rPr>
          <w:rFonts w:ascii="Arial Narrow" w:hAnsi="Arial Narrow"/>
          <w:b/>
          <w:bCs/>
          <w:sz w:val="24"/>
          <w:szCs w:val="24"/>
        </w:rPr>
        <w:t xml:space="preserve"> </w:t>
      </w:r>
      <w:r w:rsidR="000B24CB" w:rsidRPr="00AC016C">
        <w:rPr>
          <w:rFonts w:ascii="Arial Narrow" w:hAnsi="Arial Narrow"/>
          <w:sz w:val="24"/>
          <w:szCs w:val="24"/>
        </w:rPr>
        <w:t>all individually identifiable health information held or transmitted by a covered entity or its business</w:t>
      </w:r>
      <w:r w:rsidR="00983302">
        <w:rPr>
          <w:rFonts w:ascii="Arial Narrow" w:hAnsi="Arial Narrow"/>
          <w:sz w:val="24"/>
          <w:szCs w:val="24"/>
        </w:rPr>
        <w:t xml:space="preserve"> </w:t>
      </w:r>
      <w:r w:rsidR="006B7241">
        <w:rPr>
          <w:rFonts w:ascii="Arial Narrow" w:hAnsi="Arial Narrow"/>
          <w:sz w:val="24"/>
          <w:szCs w:val="24"/>
        </w:rPr>
        <w:t>associate, in any form or medium</w:t>
      </w:r>
      <w:r w:rsidR="000B24CB" w:rsidRPr="00AC016C">
        <w:rPr>
          <w:rFonts w:ascii="Arial Narrow" w:hAnsi="Arial Narrow"/>
          <w:sz w:val="24"/>
          <w:szCs w:val="24"/>
        </w:rPr>
        <w:t xml:space="preserve">, whether printed, spoken, or electronic. </w:t>
      </w:r>
    </w:p>
    <w:p w14:paraId="3A9B58F0" w14:textId="77777777" w:rsidR="000B24CB" w:rsidRDefault="000B24CB" w:rsidP="000B24CB">
      <w:pPr>
        <w:numPr>
          <w:ilvl w:val="0"/>
          <w:numId w:val="5"/>
        </w:numPr>
        <w:rPr>
          <w:rFonts w:ascii="Arial Narrow" w:hAnsi="Arial Narrow"/>
          <w:sz w:val="24"/>
          <w:szCs w:val="24"/>
        </w:rPr>
      </w:pPr>
      <w:r w:rsidRPr="00AC016C">
        <w:rPr>
          <w:rFonts w:ascii="Arial Narrow" w:hAnsi="Arial Narrow"/>
          <w:sz w:val="24"/>
          <w:szCs w:val="24"/>
        </w:rPr>
        <w:lastRenderedPageBreak/>
        <w:t>Common examples of protected health information include a patient’s: diagnosis, prognosis, name, address, date of birth, social security number, payment information, insurance ID number, identities of a patient’s relative, photographs, patient’s email address, etc.</w:t>
      </w:r>
    </w:p>
    <w:p w14:paraId="1477E2AC" w14:textId="563F93CF" w:rsidR="00DA4567" w:rsidRDefault="00DA4567" w:rsidP="005E126E">
      <w:pPr>
        <w:rPr>
          <w:rFonts w:ascii="Arial Narrow" w:hAnsi="Arial Narrow"/>
          <w:sz w:val="24"/>
          <w:szCs w:val="24"/>
        </w:rPr>
      </w:pPr>
    </w:p>
    <w:p w14:paraId="70544250" w14:textId="73A39D6F" w:rsidR="004762D7" w:rsidRDefault="0099343C" w:rsidP="005E126E">
      <w:pPr>
        <w:rPr>
          <w:rFonts w:ascii="Arial Narrow" w:hAnsi="Arial Narrow"/>
          <w:sz w:val="24"/>
          <w:szCs w:val="24"/>
        </w:rPr>
      </w:pPr>
      <w:r>
        <w:rPr>
          <w:rFonts w:ascii="Arial Narrow" w:hAnsi="Arial Narrow"/>
          <w:sz w:val="24"/>
          <w:szCs w:val="24"/>
        </w:rPr>
        <w:t xml:space="preserve">University Covered Component:  </w:t>
      </w:r>
      <w:r w:rsidR="00A223E9">
        <w:rPr>
          <w:rFonts w:ascii="Arial Narrow" w:hAnsi="Arial Narrow"/>
          <w:sz w:val="24"/>
          <w:szCs w:val="24"/>
        </w:rPr>
        <w:t xml:space="preserve">a component or combination of components </w:t>
      </w:r>
      <w:r w:rsidR="00F2185A">
        <w:rPr>
          <w:rFonts w:ascii="Arial Narrow" w:hAnsi="Arial Narrow"/>
          <w:sz w:val="24"/>
          <w:szCs w:val="24"/>
        </w:rPr>
        <w:t xml:space="preserve">of the University </w:t>
      </w:r>
      <w:r w:rsidR="004664A4">
        <w:rPr>
          <w:rFonts w:ascii="Arial Narrow" w:hAnsi="Arial Narrow"/>
          <w:sz w:val="24"/>
          <w:szCs w:val="24"/>
        </w:rPr>
        <w:t xml:space="preserve">that would meet the definition of a covered entity or a business associate if the component were a separate legal entity, </w:t>
      </w:r>
      <w:r w:rsidR="00F2185A">
        <w:rPr>
          <w:rFonts w:ascii="Arial Narrow" w:hAnsi="Arial Narrow"/>
          <w:sz w:val="24"/>
          <w:szCs w:val="24"/>
        </w:rPr>
        <w:t>designated</w:t>
      </w:r>
      <w:r w:rsidR="00A223E9">
        <w:rPr>
          <w:rFonts w:ascii="Arial Narrow" w:hAnsi="Arial Narrow"/>
          <w:sz w:val="24"/>
          <w:szCs w:val="24"/>
        </w:rPr>
        <w:t xml:space="preserve"> in accordance with 45 CFR </w:t>
      </w:r>
      <w:r w:rsidR="00A223E9" w:rsidRPr="00A223E9">
        <w:rPr>
          <w:rFonts w:ascii="Arial Narrow" w:hAnsi="Arial Narrow"/>
          <w:sz w:val="24"/>
          <w:szCs w:val="24"/>
        </w:rPr>
        <w:t>164.105(a)(2)(iii)(D)</w:t>
      </w:r>
      <w:r w:rsidR="00F2185A">
        <w:rPr>
          <w:rFonts w:ascii="Arial Narrow" w:hAnsi="Arial Narrow"/>
          <w:sz w:val="24"/>
          <w:szCs w:val="24"/>
        </w:rPr>
        <w:t>.</w:t>
      </w:r>
    </w:p>
    <w:p w14:paraId="40281A27" w14:textId="5D80214F" w:rsidR="0099343C" w:rsidRDefault="0099343C" w:rsidP="005E126E">
      <w:pPr>
        <w:pBdr>
          <w:bottom w:val="single" w:sz="12" w:space="1" w:color="auto"/>
        </w:pBdr>
        <w:rPr>
          <w:rFonts w:ascii="Arial Narrow" w:hAnsi="Arial Narrow"/>
          <w:sz w:val="24"/>
          <w:szCs w:val="24"/>
        </w:rPr>
      </w:pPr>
    </w:p>
    <w:p w14:paraId="152E4B00" w14:textId="2BFFEBF5" w:rsidR="000B24CB" w:rsidRDefault="000B24CB" w:rsidP="005E126E">
      <w:pPr>
        <w:rPr>
          <w:rFonts w:ascii="Arial Narrow" w:hAnsi="Arial Narrow"/>
          <w:sz w:val="24"/>
          <w:szCs w:val="24"/>
        </w:rPr>
      </w:pPr>
    </w:p>
    <w:p w14:paraId="28E6042D" w14:textId="77777777" w:rsidR="000B24CB" w:rsidRDefault="000B24CB" w:rsidP="000B24CB">
      <w:pPr>
        <w:rPr>
          <w:rFonts w:ascii="Arial Narrow" w:eastAsia="Times New Roman" w:hAnsi="Arial Narrow" w:cs="Times New Roman"/>
          <w:color w:val="000000"/>
          <w:sz w:val="24"/>
          <w:szCs w:val="24"/>
        </w:rPr>
      </w:pPr>
      <w:r>
        <w:rPr>
          <w:rFonts w:ascii="Arial Narrow" w:eastAsia="Times New Roman" w:hAnsi="Arial Narrow" w:cs="Times New Roman"/>
          <w:color w:val="000000"/>
          <w:sz w:val="24"/>
          <w:szCs w:val="24"/>
        </w:rPr>
        <w:t>HIPAA Regulatory Information</w:t>
      </w:r>
    </w:p>
    <w:p w14:paraId="1B3B0658" w14:textId="160A5F5B" w:rsidR="000B24CB" w:rsidRDefault="000B24CB" w:rsidP="000B24CB">
      <w:pPr>
        <w:rPr>
          <w:rFonts w:ascii="Arial Narrow" w:eastAsia="Times New Roman" w:hAnsi="Arial Narrow" w:cs="Times New Roman"/>
          <w:color w:val="000000"/>
          <w:sz w:val="24"/>
          <w:szCs w:val="24"/>
        </w:rPr>
      </w:pPr>
      <w:r>
        <w:rPr>
          <w:rFonts w:ascii="Arial Narrow" w:eastAsia="Times New Roman" w:hAnsi="Arial Narrow" w:cs="Times New Roman"/>
          <w:color w:val="000000"/>
          <w:sz w:val="24"/>
          <w:szCs w:val="24"/>
        </w:rPr>
        <w:t xml:space="preserve">Category:  HIPAA </w:t>
      </w:r>
      <w:r w:rsidR="00FD5E6C">
        <w:rPr>
          <w:rFonts w:ascii="Arial Narrow" w:eastAsia="Times New Roman" w:hAnsi="Arial Narrow" w:cs="Times New Roman"/>
          <w:color w:val="000000"/>
          <w:sz w:val="24"/>
          <w:szCs w:val="24"/>
        </w:rPr>
        <w:t>Security</w:t>
      </w:r>
      <w:r>
        <w:rPr>
          <w:rFonts w:ascii="Arial Narrow" w:eastAsia="Times New Roman" w:hAnsi="Arial Narrow" w:cs="Times New Roman"/>
          <w:color w:val="000000"/>
          <w:sz w:val="24"/>
          <w:szCs w:val="24"/>
        </w:rPr>
        <w:t xml:space="preserve"> Rule</w:t>
      </w:r>
    </w:p>
    <w:p w14:paraId="140BEF3F" w14:textId="78C7BEF8" w:rsidR="000B24CB" w:rsidRPr="001579F3" w:rsidRDefault="000B24CB" w:rsidP="001579F3">
      <w:pPr>
        <w:rPr>
          <w:rFonts w:ascii="Arial Narrow" w:eastAsia="Times New Roman" w:hAnsi="Arial Narrow" w:cs="Times New Roman"/>
          <w:color w:val="000000"/>
          <w:sz w:val="24"/>
          <w:szCs w:val="24"/>
        </w:rPr>
      </w:pPr>
      <w:r w:rsidRPr="001579F3">
        <w:rPr>
          <w:rFonts w:ascii="Arial Narrow" w:eastAsia="Times New Roman" w:hAnsi="Arial Narrow" w:cs="Times New Roman"/>
          <w:color w:val="000000"/>
          <w:sz w:val="24"/>
          <w:szCs w:val="24"/>
        </w:rPr>
        <w:t xml:space="preserve">Reference:  </w:t>
      </w:r>
      <w:r w:rsidR="001579F3" w:rsidRPr="001579F3">
        <w:rPr>
          <w:rFonts w:ascii="Arial Narrow" w:eastAsia="Times New Roman" w:hAnsi="Arial Narrow" w:cs="Times New Roman"/>
          <w:color w:val="000000"/>
          <w:sz w:val="24"/>
          <w:szCs w:val="24"/>
        </w:rPr>
        <w:t>Technical Safeguards</w:t>
      </w:r>
      <w:r w:rsidRPr="001579F3">
        <w:rPr>
          <w:rFonts w:ascii="Arial Narrow" w:eastAsia="Times New Roman" w:hAnsi="Arial Narrow" w:cs="Times New Roman"/>
          <w:color w:val="000000"/>
          <w:sz w:val="24"/>
          <w:szCs w:val="24"/>
        </w:rPr>
        <w:t xml:space="preserve"> 45 CFR</w:t>
      </w:r>
      <w:r w:rsidR="001579F3" w:rsidRPr="001579F3">
        <w:rPr>
          <w:rFonts w:ascii="Arial Narrow" w:eastAsia="Times New Roman" w:hAnsi="Arial Narrow" w:cs="Times New Roman"/>
          <w:color w:val="000000"/>
          <w:sz w:val="24"/>
          <w:szCs w:val="24"/>
        </w:rPr>
        <w:t xml:space="preserve"> 164.312</w:t>
      </w:r>
    </w:p>
    <w:sectPr w:rsidR="000B24CB" w:rsidRPr="001579F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aniel, Lindsay Alyssa" w:date="2016-05-23T10:06:00Z" w:initials="DLA">
    <w:p w14:paraId="42A1EB34" w14:textId="007648CD" w:rsidR="00BD50BE" w:rsidRPr="00590568" w:rsidRDefault="00BD50BE">
      <w:pPr>
        <w:pStyle w:val="CommentText"/>
        <w:rPr>
          <w:rFonts w:ascii="Arial Narrow" w:hAnsi="Arial Narrow"/>
        </w:rPr>
      </w:pPr>
      <w:r w:rsidRPr="00590568">
        <w:rPr>
          <w:rStyle w:val="CommentReference"/>
          <w:rFonts w:ascii="Arial Narrow" w:hAnsi="Arial Narrow"/>
        </w:rPr>
        <w:annotationRef/>
      </w:r>
      <w:r w:rsidRPr="00590568">
        <w:rPr>
          <w:rFonts w:ascii="Arial Narrow" w:hAnsi="Arial Narrow"/>
        </w:rPr>
        <w:t>Assign number.</w:t>
      </w:r>
    </w:p>
  </w:comment>
  <w:comment w:id="1" w:author="Daniel, Lindsay Alyssa" w:date="2016-05-23T10:06:00Z" w:initials="DLA">
    <w:p w14:paraId="5E9DDD66" w14:textId="1F4582F1" w:rsidR="00D12CC6" w:rsidRPr="00D12CC6" w:rsidRDefault="00D12CC6">
      <w:pPr>
        <w:pStyle w:val="CommentText"/>
        <w:rPr>
          <w:rFonts w:ascii="Arial Narrow" w:hAnsi="Arial Narrow"/>
        </w:rPr>
      </w:pPr>
      <w:r>
        <w:rPr>
          <w:rStyle w:val="CommentReference"/>
        </w:rPr>
        <w:annotationRef/>
      </w:r>
      <w:r w:rsidRPr="00D12CC6">
        <w:rPr>
          <w:rFonts w:ascii="Arial Narrow" w:hAnsi="Arial Narrow"/>
        </w:rPr>
        <w:t>Insert policy number and link.</w:t>
      </w:r>
    </w:p>
  </w:comment>
  <w:comment w:id="2" w:author="Daniel, Lindsay Alyssa" w:date="2016-04-14T13:57:00Z" w:initials="DLA">
    <w:p w14:paraId="4CD5F610" w14:textId="14B36E7A" w:rsidR="00B1150C" w:rsidRPr="00D7708E" w:rsidRDefault="00B1150C" w:rsidP="00B1150C">
      <w:pPr>
        <w:pStyle w:val="CommentText"/>
        <w:rPr>
          <w:rFonts w:ascii="Arial Narrow" w:hAnsi="Arial Narrow"/>
        </w:rPr>
      </w:pPr>
      <w:r w:rsidRPr="00D7708E">
        <w:rPr>
          <w:rStyle w:val="CommentReference"/>
          <w:rFonts w:ascii="Arial Narrow" w:hAnsi="Arial Narrow"/>
        </w:rPr>
        <w:annotationRef/>
      </w:r>
      <w:r w:rsidRPr="00D7708E">
        <w:rPr>
          <w:rFonts w:ascii="Arial Narrow" w:hAnsi="Arial Narrow"/>
        </w:rPr>
        <w:t xml:space="preserve">Insert </w:t>
      </w:r>
      <w:r w:rsidR="00BD50BE">
        <w:rPr>
          <w:rFonts w:ascii="Arial Narrow" w:hAnsi="Arial Narrow"/>
        </w:rPr>
        <w:t>p</w:t>
      </w:r>
      <w:r w:rsidRPr="00D7708E">
        <w:rPr>
          <w:rFonts w:ascii="Arial Narrow" w:hAnsi="Arial Narrow"/>
        </w:rPr>
        <w:t xml:space="preserve">olicy </w:t>
      </w:r>
      <w:r w:rsidR="00BD50BE">
        <w:rPr>
          <w:rFonts w:ascii="Arial Narrow" w:hAnsi="Arial Narrow"/>
        </w:rPr>
        <w:t>n</w:t>
      </w:r>
      <w:r w:rsidRPr="00D7708E">
        <w:rPr>
          <w:rFonts w:ascii="Arial Narrow" w:hAnsi="Arial Narrow"/>
        </w:rPr>
        <w:t>umber</w:t>
      </w:r>
      <w:r w:rsidR="00BD50BE">
        <w:rPr>
          <w:rFonts w:ascii="Arial Narrow" w:hAnsi="Arial Narrow"/>
        </w:rPr>
        <w:t xml:space="preserve"> and 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2A1EB34" w15:done="0"/>
  <w15:commentEx w15:paraId="5E9DDD66" w15:done="0"/>
  <w15:commentEx w15:paraId="4CD5F61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AA78A" w14:textId="77777777" w:rsidR="00147A69" w:rsidRDefault="00147A69" w:rsidP="006F1E4B">
      <w:r>
        <w:separator/>
      </w:r>
    </w:p>
  </w:endnote>
  <w:endnote w:type="continuationSeparator" w:id="0">
    <w:p w14:paraId="6B41CFBF" w14:textId="77777777" w:rsidR="00147A69" w:rsidRDefault="00147A69" w:rsidP="006F1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230BE" w14:textId="77777777" w:rsidR="00A7237F" w:rsidRDefault="00A723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0299780"/>
      <w:docPartObj>
        <w:docPartGallery w:val="Page Numbers (Bottom of Page)"/>
        <w:docPartUnique/>
      </w:docPartObj>
    </w:sdtPr>
    <w:sdtEndPr>
      <w:rPr>
        <w:rFonts w:ascii="Arial Narrow" w:hAnsi="Arial Narrow"/>
        <w:noProof/>
      </w:rPr>
    </w:sdtEndPr>
    <w:sdtContent>
      <w:p w14:paraId="540F4D47" w14:textId="2714DD0E" w:rsidR="006F1E4B" w:rsidRPr="006F1E4B" w:rsidRDefault="006F1E4B">
        <w:pPr>
          <w:pStyle w:val="Footer"/>
          <w:jc w:val="right"/>
          <w:rPr>
            <w:rFonts w:ascii="Arial Narrow" w:hAnsi="Arial Narrow"/>
          </w:rPr>
        </w:pPr>
        <w:r w:rsidRPr="006F1E4B">
          <w:rPr>
            <w:rFonts w:ascii="Arial Narrow" w:hAnsi="Arial Narrow"/>
          </w:rPr>
          <w:fldChar w:fldCharType="begin"/>
        </w:r>
        <w:r w:rsidRPr="006F1E4B">
          <w:rPr>
            <w:rFonts w:ascii="Arial Narrow" w:hAnsi="Arial Narrow"/>
          </w:rPr>
          <w:instrText xml:space="preserve"> PAGE   \* MERGEFORMAT </w:instrText>
        </w:r>
        <w:r w:rsidRPr="006F1E4B">
          <w:rPr>
            <w:rFonts w:ascii="Arial Narrow" w:hAnsi="Arial Narrow"/>
          </w:rPr>
          <w:fldChar w:fldCharType="separate"/>
        </w:r>
        <w:r w:rsidR="00ED752A">
          <w:rPr>
            <w:rFonts w:ascii="Arial Narrow" w:hAnsi="Arial Narrow"/>
            <w:noProof/>
          </w:rPr>
          <w:t>3</w:t>
        </w:r>
        <w:r w:rsidRPr="006F1E4B">
          <w:rPr>
            <w:rFonts w:ascii="Arial Narrow" w:hAnsi="Arial Narrow"/>
            <w:noProof/>
          </w:rPr>
          <w:fldChar w:fldCharType="end"/>
        </w:r>
      </w:p>
    </w:sdtContent>
  </w:sdt>
  <w:p w14:paraId="6754E661" w14:textId="77777777" w:rsidR="006F1E4B" w:rsidRDefault="006F1E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D8253" w14:textId="77777777" w:rsidR="00A7237F" w:rsidRDefault="00A723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78C8C" w14:textId="77777777" w:rsidR="00147A69" w:rsidRDefault="00147A69" w:rsidP="006F1E4B">
      <w:r>
        <w:separator/>
      </w:r>
    </w:p>
  </w:footnote>
  <w:footnote w:type="continuationSeparator" w:id="0">
    <w:p w14:paraId="1D4E8002" w14:textId="77777777" w:rsidR="00147A69" w:rsidRDefault="00147A69" w:rsidP="006F1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DEACE" w14:textId="77777777" w:rsidR="00A7237F" w:rsidRDefault="00A723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6971832"/>
      <w:docPartObj>
        <w:docPartGallery w:val="Watermarks"/>
        <w:docPartUnique/>
      </w:docPartObj>
    </w:sdtPr>
    <w:sdtEndPr/>
    <w:sdtContent>
      <w:p w14:paraId="5F9DCCF4" w14:textId="46C17576" w:rsidR="00A7237F" w:rsidRDefault="00147A69">
        <w:pPr>
          <w:pStyle w:val="Header"/>
        </w:pPr>
        <w:r>
          <w:rPr>
            <w:noProof/>
          </w:rPr>
          <w:pict w14:anchorId="571B81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049000" o:spid="_x0000_s2049"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0B271" w14:textId="77777777" w:rsidR="00A7237F" w:rsidRDefault="00A723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30766"/>
    <w:multiLevelType w:val="hybridMultilevel"/>
    <w:tmpl w:val="02049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D675A6"/>
    <w:multiLevelType w:val="hybridMultilevel"/>
    <w:tmpl w:val="FB3A6592"/>
    <w:lvl w:ilvl="0" w:tplc="C1E861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197C20"/>
    <w:multiLevelType w:val="hybridMultilevel"/>
    <w:tmpl w:val="9086FE8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3A7547AB"/>
    <w:multiLevelType w:val="hybridMultilevel"/>
    <w:tmpl w:val="609CC8AE"/>
    <w:lvl w:ilvl="0" w:tplc="2DB000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F03D30"/>
    <w:multiLevelType w:val="hybridMultilevel"/>
    <w:tmpl w:val="5E5A19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183B66"/>
    <w:multiLevelType w:val="hybridMultilevel"/>
    <w:tmpl w:val="5E5A19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3"/>
  </w:num>
  <w:num w:numId="5">
    <w:abstractNumId w:val="2"/>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iel, Lindsay Alyssa">
    <w15:presenceInfo w15:providerId="AD" w15:userId="S-1-5-21-606747145-1409082233-725345543-2231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8AE"/>
    <w:rsid w:val="00004722"/>
    <w:rsid w:val="00013DDF"/>
    <w:rsid w:val="000439D6"/>
    <w:rsid w:val="0004790D"/>
    <w:rsid w:val="00071A7A"/>
    <w:rsid w:val="000B24CB"/>
    <w:rsid w:val="000D3775"/>
    <w:rsid w:val="00147A69"/>
    <w:rsid w:val="00150557"/>
    <w:rsid w:val="001579F3"/>
    <w:rsid w:val="00171125"/>
    <w:rsid w:val="0023531F"/>
    <w:rsid w:val="00280084"/>
    <w:rsid w:val="002E0C39"/>
    <w:rsid w:val="002F18AE"/>
    <w:rsid w:val="00317AE0"/>
    <w:rsid w:val="00341CCD"/>
    <w:rsid w:val="003B6849"/>
    <w:rsid w:val="003C0546"/>
    <w:rsid w:val="004012C0"/>
    <w:rsid w:val="00415EB9"/>
    <w:rsid w:val="00464328"/>
    <w:rsid w:val="004664A4"/>
    <w:rsid w:val="004762D7"/>
    <w:rsid w:val="0049641C"/>
    <w:rsid w:val="004A2B43"/>
    <w:rsid w:val="004B7E48"/>
    <w:rsid w:val="004F68C2"/>
    <w:rsid w:val="005209B9"/>
    <w:rsid w:val="005830F1"/>
    <w:rsid w:val="00590568"/>
    <w:rsid w:val="005A33E8"/>
    <w:rsid w:val="005E126E"/>
    <w:rsid w:val="006038AE"/>
    <w:rsid w:val="00622547"/>
    <w:rsid w:val="00640086"/>
    <w:rsid w:val="00684093"/>
    <w:rsid w:val="006B7241"/>
    <w:rsid w:val="006D3FAD"/>
    <w:rsid w:val="006F1E4B"/>
    <w:rsid w:val="007309D3"/>
    <w:rsid w:val="00734CE4"/>
    <w:rsid w:val="007C65F6"/>
    <w:rsid w:val="00853436"/>
    <w:rsid w:val="00855A64"/>
    <w:rsid w:val="008B0CB9"/>
    <w:rsid w:val="00944045"/>
    <w:rsid w:val="00983302"/>
    <w:rsid w:val="00991A55"/>
    <w:rsid w:val="0099343C"/>
    <w:rsid w:val="00A15D24"/>
    <w:rsid w:val="00A223E9"/>
    <w:rsid w:val="00A5178F"/>
    <w:rsid w:val="00A7237F"/>
    <w:rsid w:val="00AF7EC8"/>
    <w:rsid w:val="00B1150C"/>
    <w:rsid w:val="00B37334"/>
    <w:rsid w:val="00B901B9"/>
    <w:rsid w:val="00BB22FF"/>
    <w:rsid w:val="00BD50BE"/>
    <w:rsid w:val="00C25863"/>
    <w:rsid w:val="00C75892"/>
    <w:rsid w:val="00C93127"/>
    <w:rsid w:val="00CD1727"/>
    <w:rsid w:val="00CE29FB"/>
    <w:rsid w:val="00D12CC6"/>
    <w:rsid w:val="00D563BF"/>
    <w:rsid w:val="00D7084F"/>
    <w:rsid w:val="00D7708E"/>
    <w:rsid w:val="00D8606B"/>
    <w:rsid w:val="00D91EA3"/>
    <w:rsid w:val="00D9289C"/>
    <w:rsid w:val="00DA4567"/>
    <w:rsid w:val="00DB2EAD"/>
    <w:rsid w:val="00DB43D6"/>
    <w:rsid w:val="00DE4ABA"/>
    <w:rsid w:val="00E54DB2"/>
    <w:rsid w:val="00EC6BFC"/>
    <w:rsid w:val="00ED752A"/>
    <w:rsid w:val="00EF0DC2"/>
    <w:rsid w:val="00F2185A"/>
    <w:rsid w:val="00F8097B"/>
    <w:rsid w:val="00FA6C9E"/>
    <w:rsid w:val="00FD5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C0CB96"/>
  <w15:chartTrackingRefBased/>
  <w15:docId w15:val="{823EDA10-9779-4F8D-8D66-3C4853BB6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8A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26E"/>
    <w:pPr>
      <w:ind w:left="720"/>
      <w:contextualSpacing/>
    </w:pPr>
  </w:style>
  <w:style w:type="character" w:styleId="CommentReference">
    <w:name w:val="annotation reference"/>
    <w:basedOn w:val="DefaultParagraphFont"/>
    <w:uiPriority w:val="99"/>
    <w:semiHidden/>
    <w:unhideWhenUsed/>
    <w:rsid w:val="0023531F"/>
    <w:rPr>
      <w:sz w:val="16"/>
      <w:szCs w:val="16"/>
    </w:rPr>
  </w:style>
  <w:style w:type="paragraph" w:styleId="CommentText">
    <w:name w:val="annotation text"/>
    <w:basedOn w:val="Normal"/>
    <w:link w:val="CommentTextChar"/>
    <w:uiPriority w:val="99"/>
    <w:semiHidden/>
    <w:unhideWhenUsed/>
    <w:rsid w:val="0023531F"/>
    <w:rPr>
      <w:sz w:val="20"/>
      <w:szCs w:val="20"/>
    </w:rPr>
  </w:style>
  <w:style w:type="character" w:customStyle="1" w:styleId="CommentTextChar">
    <w:name w:val="Comment Text Char"/>
    <w:basedOn w:val="DefaultParagraphFont"/>
    <w:link w:val="CommentText"/>
    <w:uiPriority w:val="99"/>
    <w:semiHidden/>
    <w:rsid w:val="0023531F"/>
    <w:rPr>
      <w:sz w:val="20"/>
      <w:szCs w:val="20"/>
    </w:rPr>
  </w:style>
  <w:style w:type="paragraph" w:styleId="CommentSubject">
    <w:name w:val="annotation subject"/>
    <w:basedOn w:val="CommentText"/>
    <w:next w:val="CommentText"/>
    <w:link w:val="CommentSubjectChar"/>
    <w:uiPriority w:val="99"/>
    <w:semiHidden/>
    <w:unhideWhenUsed/>
    <w:rsid w:val="0023531F"/>
    <w:rPr>
      <w:b/>
      <w:bCs/>
    </w:rPr>
  </w:style>
  <w:style w:type="character" w:customStyle="1" w:styleId="CommentSubjectChar">
    <w:name w:val="Comment Subject Char"/>
    <w:basedOn w:val="CommentTextChar"/>
    <w:link w:val="CommentSubject"/>
    <w:uiPriority w:val="99"/>
    <w:semiHidden/>
    <w:rsid w:val="0023531F"/>
    <w:rPr>
      <w:b/>
      <w:bCs/>
      <w:sz w:val="20"/>
      <w:szCs w:val="20"/>
    </w:rPr>
  </w:style>
  <w:style w:type="paragraph" w:styleId="BalloonText">
    <w:name w:val="Balloon Text"/>
    <w:basedOn w:val="Normal"/>
    <w:link w:val="BalloonTextChar"/>
    <w:uiPriority w:val="99"/>
    <w:semiHidden/>
    <w:unhideWhenUsed/>
    <w:rsid w:val="002353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31F"/>
    <w:rPr>
      <w:rFonts w:ascii="Segoe UI" w:hAnsi="Segoe UI" w:cs="Segoe UI"/>
      <w:sz w:val="18"/>
      <w:szCs w:val="18"/>
    </w:rPr>
  </w:style>
  <w:style w:type="character" w:customStyle="1" w:styleId="apple-converted-space">
    <w:name w:val="apple-converted-space"/>
    <w:basedOn w:val="DefaultParagraphFont"/>
    <w:rsid w:val="00C75892"/>
  </w:style>
  <w:style w:type="character" w:styleId="Strong">
    <w:name w:val="Strong"/>
    <w:basedOn w:val="DefaultParagraphFont"/>
    <w:uiPriority w:val="22"/>
    <w:qFormat/>
    <w:rsid w:val="00C75892"/>
    <w:rPr>
      <w:b/>
      <w:bCs/>
    </w:rPr>
  </w:style>
  <w:style w:type="character" w:styleId="Hyperlink">
    <w:name w:val="Hyperlink"/>
    <w:basedOn w:val="DefaultParagraphFont"/>
    <w:uiPriority w:val="99"/>
    <w:unhideWhenUsed/>
    <w:rsid w:val="00C75892"/>
    <w:rPr>
      <w:color w:val="0563C1" w:themeColor="hyperlink"/>
      <w:u w:val="single"/>
    </w:rPr>
  </w:style>
  <w:style w:type="character" w:styleId="Emphasis">
    <w:name w:val="Emphasis"/>
    <w:basedOn w:val="DefaultParagraphFont"/>
    <w:uiPriority w:val="20"/>
    <w:qFormat/>
    <w:rsid w:val="003C0546"/>
    <w:rPr>
      <w:i/>
      <w:iCs/>
    </w:rPr>
  </w:style>
  <w:style w:type="character" w:styleId="FollowedHyperlink">
    <w:name w:val="FollowedHyperlink"/>
    <w:basedOn w:val="DefaultParagraphFont"/>
    <w:uiPriority w:val="99"/>
    <w:semiHidden/>
    <w:unhideWhenUsed/>
    <w:rsid w:val="004762D7"/>
    <w:rPr>
      <w:color w:val="954F72" w:themeColor="followedHyperlink"/>
      <w:u w:val="single"/>
    </w:rPr>
  </w:style>
  <w:style w:type="paragraph" w:styleId="Header">
    <w:name w:val="header"/>
    <w:basedOn w:val="Normal"/>
    <w:link w:val="HeaderChar"/>
    <w:uiPriority w:val="99"/>
    <w:unhideWhenUsed/>
    <w:rsid w:val="006F1E4B"/>
    <w:pPr>
      <w:tabs>
        <w:tab w:val="center" w:pos="4680"/>
        <w:tab w:val="right" w:pos="9360"/>
      </w:tabs>
    </w:pPr>
  </w:style>
  <w:style w:type="character" w:customStyle="1" w:styleId="HeaderChar">
    <w:name w:val="Header Char"/>
    <w:basedOn w:val="DefaultParagraphFont"/>
    <w:link w:val="Header"/>
    <w:uiPriority w:val="99"/>
    <w:rsid w:val="006F1E4B"/>
  </w:style>
  <w:style w:type="paragraph" w:styleId="Footer">
    <w:name w:val="footer"/>
    <w:basedOn w:val="Normal"/>
    <w:link w:val="FooterChar"/>
    <w:uiPriority w:val="99"/>
    <w:unhideWhenUsed/>
    <w:rsid w:val="006F1E4B"/>
    <w:pPr>
      <w:tabs>
        <w:tab w:val="center" w:pos="4680"/>
        <w:tab w:val="right" w:pos="9360"/>
      </w:tabs>
    </w:pPr>
  </w:style>
  <w:style w:type="character" w:customStyle="1" w:styleId="FooterChar">
    <w:name w:val="Footer Char"/>
    <w:basedOn w:val="DefaultParagraphFont"/>
    <w:link w:val="Footer"/>
    <w:uiPriority w:val="99"/>
    <w:rsid w:val="006F1E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ipaa@etsu.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13EE8-24DE-46B4-BB03-107509C9E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3531</TotalTime>
  <Pages>3</Pages>
  <Words>842</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Lindsay Alyssa</dc:creator>
  <cp:keywords/>
  <dc:description/>
  <cp:lastModifiedBy>Daniel, Lindsay Alyssa</cp:lastModifiedBy>
  <cp:revision>67</cp:revision>
  <dcterms:created xsi:type="dcterms:W3CDTF">2016-04-11T16:35:00Z</dcterms:created>
  <dcterms:modified xsi:type="dcterms:W3CDTF">2016-05-31T12:45:00Z</dcterms:modified>
</cp:coreProperties>
</file>