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94551" w14:textId="77777777" w:rsidR="00366040" w:rsidRDefault="002E2A94" w:rsidP="002E2A94">
      <w:pPr>
        <w:jc w:val="center"/>
        <w:rPr>
          <w:b/>
          <w:u w:val="single"/>
        </w:rPr>
      </w:pPr>
      <w:bookmarkStart w:id="0" w:name="_GoBack"/>
      <w:bookmarkEnd w:id="0"/>
      <w:r w:rsidRPr="002E2A94">
        <w:rPr>
          <w:b/>
          <w:u w:val="single"/>
        </w:rPr>
        <w:t>LILLIAN HELLMAN AND THE HUAC INVESTIGATION OF HOLLYWOOD</w:t>
      </w:r>
    </w:p>
    <w:p w14:paraId="4DC6F342" w14:textId="77777777" w:rsidR="00756322" w:rsidRDefault="00756322" w:rsidP="002E2A94">
      <w:pPr>
        <w:jc w:val="center"/>
        <w:rPr>
          <w:b/>
          <w:u w:val="single"/>
        </w:rPr>
      </w:pPr>
    </w:p>
    <w:p w14:paraId="646F15D3" w14:textId="036B21E5" w:rsidR="00756322" w:rsidRDefault="00756322" w:rsidP="002E2A94">
      <w:pPr>
        <w:jc w:val="center"/>
        <w:rPr>
          <w:b/>
          <w:u w:val="single"/>
        </w:rPr>
      </w:pPr>
      <w:r>
        <w:rPr>
          <w:b/>
          <w:noProof/>
          <w:u w:val="single"/>
        </w:rPr>
        <mc:AlternateContent>
          <mc:Choice Requires="wps">
            <w:drawing>
              <wp:anchor distT="0" distB="0" distL="114300" distR="114300" simplePos="0" relativeHeight="251659264" behindDoc="0" locked="0" layoutInCell="1" allowOverlap="1" wp14:anchorId="40000A6F" wp14:editId="1E1DF46E">
                <wp:simplePos x="0" y="0"/>
                <wp:positionH relativeFrom="column">
                  <wp:posOffset>732790</wp:posOffset>
                </wp:positionH>
                <wp:positionV relativeFrom="paragraph">
                  <wp:posOffset>89535</wp:posOffset>
                </wp:positionV>
                <wp:extent cx="4229100" cy="1371600"/>
                <wp:effectExtent l="0" t="0" r="38100" b="482600"/>
                <wp:wrapThrough wrapText="bothSides">
                  <wp:wrapPolygon edited="0">
                    <wp:start x="389" y="0"/>
                    <wp:lineTo x="0" y="1200"/>
                    <wp:lineTo x="0" y="20400"/>
                    <wp:lineTo x="1557" y="25600"/>
                    <wp:lineTo x="649" y="28000"/>
                    <wp:lineTo x="649" y="28800"/>
                    <wp:lineTo x="1427" y="28800"/>
                    <wp:lineTo x="4800" y="25600"/>
                    <wp:lineTo x="21665" y="22000"/>
                    <wp:lineTo x="21665" y="1200"/>
                    <wp:lineTo x="21276" y="0"/>
                    <wp:lineTo x="389" y="0"/>
                  </wp:wrapPolygon>
                </wp:wrapThrough>
                <wp:docPr id="2" name="Rounded Rectangular Callout 2"/>
                <wp:cNvGraphicFramePr/>
                <a:graphic xmlns:a="http://schemas.openxmlformats.org/drawingml/2006/main">
                  <a:graphicData uri="http://schemas.microsoft.com/office/word/2010/wordprocessingShape">
                    <wps:wsp>
                      <wps:cNvSpPr/>
                      <wps:spPr>
                        <a:xfrm>
                          <a:off x="0" y="0"/>
                          <a:ext cx="4229100" cy="1371600"/>
                        </a:xfrm>
                        <a:prstGeom prst="wedgeRoundRectCallout">
                          <a:avLst>
                            <a:gd name="adj1" fmla="val -46094"/>
                            <a:gd name="adj2" fmla="val 80982"/>
                            <a:gd name="adj3" fmla="val 16667"/>
                          </a:avLst>
                        </a:prstGeom>
                        <a:solidFill>
                          <a:schemeClr val="bg1"/>
                        </a:solid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D48059" w14:textId="2449E48E" w:rsidR="00756322" w:rsidRPr="004E06BA" w:rsidRDefault="004E06BA" w:rsidP="00756322">
                            <w:pPr>
                              <w:rPr>
                                <w:i/>
                                <w:color w:val="FF0000"/>
                                <w:sz w:val="36"/>
                                <w:szCs w:val="36"/>
                                <w14:textOutline w14:w="3175" w14:cap="rnd" w14:cmpd="sng" w14:algn="ctr">
                                  <w14:solidFill>
                                    <w14:srgbClr w14:val="FF0000"/>
                                  </w14:solidFill>
                                  <w14:prstDash w14:val="solid"/>
                                  <w14:bevel/>
                                </w14:textOutline>
                              </w:rPr>
                            </w:pPr>
                            <w:r>
                              <w:rPr>
                                <w:i/>
                                <w:color w:val="FF0000"/>
                                <w:sz w:val="36"/>
                                <w:szCs w:val="36"/>
                                <w14:textOutline w14:w="3175" w14:cap="rnd" w14:cmpd="sng" w14:algn="ctr">
                                  <w14:solidFill>
                                    <w14:srgbClr w14:val="FF0000"/>
                                  </w14:solidFill>
                                  <w14:prstDash w14:val="solid"/>
                                  <w14:bevel/>
                                </w14:textOutline>
                              </w:rPr>
                              <w:t>“</w:t>
                            </w:r>
                            <w:r w:rsidR="00756322" w:rsidRPr="004E06BA">
                              <w:rPr>
                                <w:i/>
                                <w:color w:val="FF0000"/>
                                <w:sz w:val="36"/>
                                <w:szCs w:val="36"/>
                                <w14:textOutline w14:w="3175" w14:cap="rnd" w14:cmpd="sng" w14:algn="ctr">
                                  <w14:solidFill>
                                    <w14:srgbClr w14:val="FF0000"/>
                                  </w14:solidFill>
                                  <w14:prstDash w14:val="solid"/>
                                  <w14:bevel/>
                                </w14:textOutline>
                              </w:rPr>
                              <w:t>Are you now, or have</w:t>
                            </w:r>
                            <w:r>
                              <w:rPr>
                                <w:i/>
                                <w:color w:val="FF0000"/>
                                <w:sz w:val="36"/>
                                <w:szCs w:val="36"/>
                                <w14:textOutline w14:w="3175" w14:cap="rnd" w14:cmpd="sng" w14:algn="ctr">
                                  <w14:solidFill>
                                    <w14:srgbClr w14:val="FF0000"/>
                                  </w14:solidFill>
                                  <w14:prstDash w14:val="solid"/>
                                  <w14:bevel/>
                                </w14:textOutline>
                              </w:rPr>
                              <w:t xml:space="preserve"> you ever been, a member of the</w:t>
                            </w:r>
                            <w:r w:rsidRPr="004E06BA">
                              <w:rPr>
                                <w:i/>
                                <w:color w:val="FF0000"/>
                                <w:sz w:val="36"/>
                                <w:szCs w:val="36"/>
                                <w14:textOutline w14:w="3175" w14:cap="rnd" w14:cmpd="sng" w14:algn="ctr">
                                  <w14:solidFill>
                                    <w14:srgbClr w14:val="FF0000"/>
                                  </w14:solidFill>
                                  <w14:prstDash w14:val="solid"/>
                                  <w14:bevel/>
                                </w14:textOutline>
                              </w:rPr>
                              <w:t xml:space="preserve"> </w:t>
                            </w:r>
                            <w:r w:rsidR="00756322" w:rsidRPr="004E06BA">
                              <w:rPr>
                                <w:i/>
                                <w:color w:val="FF0000"/>
                                <w:sz w:val="36"/>
                                <w:szCs w:val="36"/>
                                <w14:textOutline w14:w="3175" w14:cap="rnd" w14:cmpd="sng" w14:algn="ctr">
                                  <w14:solidFill>
                                    <w14:srgbClr w14:val="FF0000"/>
                                  </w14:solidFill>
                                  <w14:prstDash w14:val="solid"/>
                                  <w14:bevel/>
                                </w14:textOutline>
                              </w:rPr>
                              <w:t>Communist Party?</w:t>
                            </w:r>
                            <w:r>
                              <w:rPr>
                                <w:i/>
                                <w:color w:val="FF0000"/>
                                <w:sz w:val="36"/>
                                <w:szCs w:val="36"/>
                                <w14:textOutline w14:w="3175" w14:cap="rnd" w14:cmpd="sng" w14:algn="ctr">
                                  <w14:solidFill>
                                    <w14:srgbClr w14:val="FF0000"/>
                                  </w14:solid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shapetype w14:anchorId="40000A6F" id="_x0000_t62" coordsize="21600,21600" o:spt="62" adj="1350,25920" path="m3600,0qx0,3600l0@8@12@24,0@9,,18000qy3600,21600l@6,21600@15@27@7,21600,18000,21600qx21600,18000l21600@9@18@30,21600@8,21600,3600qy18000,0l@7,0@21@33@6,0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2" o:spid="_x0000_s1026" type="#_x0000_t62" style="position:absolute;left:0;text-align:left;margin-left:57.7pt;margin-top:7.05pt;width:333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" adj="844,28292" fillcolor="white [3212]" strokecolor="black [3213]" strokeweight="2.5pt">
                <v:textbox>
                  <w:txbxContent>
                    <w:p w14:paraId="12D48059" w14:textId="2449E48E" w:rsidR="00756322" w:rsidRPr="004E06BA" w:rsidRDefault="004E06BA" w:rsidP="00756322">
                      <w:pPr>
                        <w:rPr>
                          <w:i/>
                          <w:color w:val="FF0000"/>
                          <w:sz w:val="36"/>
                          <w:szCs w:val="36"/>
                          <w14:textOutline w14:w="3175" w14:cap="rnd" w14:cmpd="sng" w14:algn="ctr">
                            <w14:solidFill>
                              <w14:srgbClr w14:val="FF0000"/>
                            </w14:solidFill>
                            <w14:prstDash w14:val="solid"/>
                            <w14:bevel/>
                          </w14:textOutline>
                        </w:rPr>
                      </w:pPr>
                      <w:r>
                        <w:rPr>
                          <w:i/>
                          <w:color w:val="FF0000"/>
                          <w:sz w:val="36"/>
                          <w:szCs w:val="36"/>
                          <w14:textOutline w14:w="3175" w14:cap="rnd" w14:cmpd="sng" w14:algn="ctr">
                            <w14:solidFill>
                              <w14:srgbClr w14:val="FF0000"/>
                            </w14:solidFill>
                            <w14:prstDash w14:val="solid"/>
                            <w14:bevel/>
                          </w14:textOutline>
                        </w:rPr>
                        <w:t>“</w:t>
                      </w:r>
                      <w:r w:rsidR="00756322" w:rsidRPr="004E06BA">
                        <w:rPr>
                          <w:i/>
                          <w:color w:val="FF0000"/>
                          <w:sz w:val="36"/>
                          <w:szCs w:val="36"/>
                          <w14:textOutline w14:w="3175" w14:cap="rnd" w14:cmpd="sng" w14:algn="ctr">
                            <w14:solidFill>
                              <w14:srgbClr w14:val="FF0000"/>
                            </w14:solidFill>
                            <w14:prstDash w14:val="solid"/>
                            <w14:bevel/>
                          </w14:textOutline>
                        </w:rPr>
                        <w:t>Are you now, or have</w:t>
                      </w:r>
                      <w:r>
                        <w:rPr>
                          <w:i/>
                          <w:color w:val="FF0000"/>
                          <w:sz w:val="36"/>
                          <w:szCs w:val="36"/>
                          <w14:textOutline w14:w="3175" w14:cap="rnd" w14:cmpd="sng" w14:algn="ctr">
                            <w14:solidFill>
                              <w14:srgbClr w14:val="FF0000"/>
                            </w14:solidFill>
                            <w14:prstDash w14:val="solid"/>
                            <w14:bevel/>
                          </w14:textOutline>
                        </w:rPr>
                        <w:t xml:space="preserve"> you ever been, a member of the</w:t>
                      </w:r>
                      <w:r w:rsidRPr="004E06BA">
                        <w:rPr>
                          <w:i/>
                          <w:color w:val="FF0000"/>
                          <w:sz w:val="36"/>
                          <w:szCs w:val="36"/>
                          <w14:textOutline w14:w="3175" w14:cap="rnd" w14:cmpd="sng" w14:algn="ctr">
                            <w14:solidFill>
                              <w14:srgbClr w14:val="FF0000"/>
                            </w14:solidFill>
                            <w14:prstDash w14:val="solid"/>
                            <w14:bevel/>
                          </w14:textOutline>
                        </w:rPr>
                        <w:t xml:space="preserve"> </w:t>
                      </w:r>
                      <w:r w:rsidR="00756322" w:rsidRPr="004E06BA">
                        <w:rPr>
                          <w:i/>
                          <w:color w:val="FF0000"/>
                          <w:sz w:val="36"/>
                          <w:szCs w:val="36"/>
                          <w14:textOutline w14:w="3175" w14:cap="rnd" w14:cmpd="sng" w14:algn="ctr">
                            <w14:solidFill>
                              <w14:srgbClr w14:val="FF0000"/>
                            </w14:solidFill>
                            <w14:prstDash w14:val="solid"/>
                            <w14:bevel/>
                          </w14:textOutline>
                        </w:rPr>
                        <w:t>Communist Party?</w:t>
                      </w:r>
                      <w:r>
                        <w:rPr>
                          <w:i/>
                          <w:color w:val="FF0000"/>
                          <w:sz w:val="36"/>
                          <w:szCs w:val="36"/>
                          <w14:textOutline w14:w="3175" w14:cap="rnd" w14:cmpd="sng" w14:algn="ctr">
                            <w14:solidFill>
                              <w14:srgbClr w14:val="FF0000"/>
                            </w14:solidFill>
                            <w14:prstDash w14:val="solid"/>
                            <w14:bevel/>
                          </w14:textOutline>
                        </w:rPr>
                        <w:t>”</w:t>
                      </w:r>
                    </w:p>
                  </w:txbxContent>
                </v:textbox>
                <w10:wrap type="through"/>
              </v:shape>
            </w:pict>
          </mc:Fallback>
        </mc:AlternateContent>
      </w:r>
    </w:p>
    <w:p w14:paraId="14A51A3E" w14:textId="05BA6C85" w:rsidR="00756322" w:rsidRDefault="00756322" w:rsidP="002E2A94">
      <w:pPr>
        <w:jc w:val="center"/>
        <w:rPr>
          <w:b/>
          <w:u w:val="single"/>
        </w:rPr>
      </w:pPr>
    </w:p>
    <w:p w14:paraId="1CEC8728" w14:textId="77777777" w:rsidR="00756322" w:rsidRDefault="00756322" w:rsidP="002E2A94">
      <w:pPr>
        <w:jc w:val="center"/>
        <w:rPr>
          <w:b/>
          <w:u w:val="single"/>
        </w:rPr>
      </w:pPr>
    </w:p>
    <w:p w14:paraId="3909B9B6" w14:textId="77777777" w:rsidR="00756322" w:rsidRDefault="00756322" w:rsidP="002E2A94">
      <w:pPr>
        <w:jc w:val="center"/>
        <w:rPr>
          <w:b/>
          <w:u w:val="single"/>
        </w:rPr>
      </w:pPr>
    </w:p>
    <w:p w14:paraId="45264D17" w14:textId="77777777" w:rsidR="00756322" w:rsidRDefault="00756322" w:rsidP="002E2A94">
      <w:pPr>
        <w:jc w:val="center"/>
        <w:rPr>
          <w:b/>
          <w:u w:val="single"/>
        </w:rPr>
      </w:pPr>
    </w:p>
    <w:p w14:paraId="69683A41" w14:textId="77777777" w:rsidR="00756322" w:rsidRDefault="00756322" w:rsidP="002E2A94">
      <w:pPr>
        <w:jc w:val="center"/>
        <w:rPr>
          <w:b/>
          <w:u w:val="single"/>
        </w:rPr>
      </w:pPr>
    </w:p>
    <w:p w14:paraId="5E8FB3B7" w14:textId="77777777" w:rsidR="00756322" w:rsidRDefault="00756322" w:rsidP="002E2A94">
      <w:pPr>
        <w:jc w:val="center"/>
        <w:rPr>
          <w:b/>
          <w:u w:val="single"/>
        </w:rPr>
      </w:pPr>
    </w:p>
    <w:p w14:paraId="49EE6718" w14:textId="77777777" w:rsidR="00756322" w:rsidRDefault="00756322" w:rsidP="002E2A94">
      <w:pPr>
        <w:jc w:val="center"/>
        <w:rPr>
          <w:b/>
          <w:u w:val="single"/>
        </w:rPr>
      </w:pPr>
    </w:p>
    <w:p w14:paraId="59F5E7F9" w14:textId="77777777" w:rsidR="00756322" w:rsidRDefault="00756322" w:rsidP="002E2A94">
      <w:pPr>
        <w:jc w:val="center"/>
        <w:rPr>
          <w:b/>
          <w:u w:val="single"/>
        </w:rPr>
      </w:pPr>
    </w:p>
    <w:p w14:paraId="49D116A5" w14:textId="77777777" w:rsidR="00756322" w:rsidRDefault="00756322" w:rsidP="002E2A94">
      <w:pPr>
        <w:jc w:val="center"/>
        <w:rPr>
          <w:b/>
          <w:u w:val="single"/>
        </w:rPr>
      </w:pPr>
    </w:p>
    <w:p w14:paraId="0AAF9AB9" w14:textId="77777777" w:rsidR="00756322" w:rsidRDefault="00756322" w:rsidP="002E2A94">
      <w:pPr>
        <w:jc w:val="center"/>
        <w:rPr>
          <w:b/>
          <w:u w:val="single"/>
        </w:rPr>
      </w:pPr>
    </w:p>
    <w:p w14:paraId="0DCF6F65" w14:textId="77777777" w:rsidR="00756322" w:rsidRDefault="00756322" w:rsidP="002E2A94">
      <w:pPr>
        <w:jc w:val="center"/>
        <w:rPr>
          <w:b/>
          <w:u w:val="single"/>
        </w:rPr>
      </w:pPr>
    </w:p>
    <w:p w14:paraId="1244F8D7" w14:textId="77777777" w:rsidR="002E2A94" w:rsidRPr="002E2A94" w:rsidRDefault="002E2A94" w:rsidP="002E2A94">
      <w:pPr>
        <w:rPr>
          <w:b/>
        </w:rPr>
      </w:pPr>
      <w:r w:rsidRPr="002E2A94">
        <w:rPr>
          <w:b/>
        </w:rPr>
        <w:t>PART I:</w:t>
      </w:r>
    </w:p>
    <w:p w14:paraId="7B0AFD5C" w14:textId="77777777" w:rsidR="002E2A94" w:rsidRDefault="002E2A94" w:rsidP="002E2A94">
      <w:pPr>
        <w:pStyle w:val="ListParagraph"/>
        <w:numPr>
          <w:ilvl w:val="0"/>
          <w:numId w:val="2"/>
        </w:numPr>
      </w:pPr>
      <w:r>
        <w:t xml:space="preserve"> What is the date of Lillian Hellman’s letter?  </w:t>
      </w:r>
    </w:p>
    <w:p w14:paraId="6FA6A788" w14:textId="77777777" w:rsidR="002E2A94" w:rsidRDefault="002E2A94" w:rsidP="002E2A94">
      <w:pPr>
        <w:pStyle w:val="ListParagraph"/>
        <w:numPr>
          <w:ilvl w:val="0"/>
          <w:numId w:val="2"/>
        </w:numPr>
      </w:pPr>
      <w:r>
        <w:t>Who is the letter addressed to?</w:t>
      </w:r>
    </w:p>
    <w:p w14:paraId="67760903" w14:textId="77777777" w:rsidR="002E2A94" w:rsidRDefault="002E2A94" w:rsidP="002E2A94">
      <w:pPr>
        <w:pStyle w:val="ListParagraph"/>
        <w:numPr>
          <w:ilvl w:val="0"/>
          <w:numId w:val="2"/>
        </w:numPr>
      </w:pPr>
      <w:r>
        <w:t>Read the first 2 lines of the letter.  What does this sentence mean?</w:t>
      </w:r>
    </w:p>
    <w:p w14:paraId="364494A1" w14:textId="77777777" w:rsidR="002E2A94" w:rsidRDefault="002E2A94" w:rsidP="002E2A94">
      <w:pPr>
        <w:ind w:left="360"/>
      </w:pPr>
    </w:p>
    <w:p w14:paraId="0006A47B" w14:textId="77777777" w:rsidR="002E2A94" w:rsidRDefault="002E2A94" w:rsidP="002E2A94">
      <w:pPr>
        <w:ind w:left="360"/>
      </w:pPr>
    </w:p>
    <w:p w14:paraId="19E0BACF" w14:textId="77777777" w:rsidR="002E2A94" w:rsidRPr="002E2A94" w:rsidRDefault="002E2A94" w:rsidP="002E2A94">
      <w:pPr>
        <w:rPr>
          <w:b/>
        </w:rPr>
      </w:pPr>
      <w:r w:rsidRPr="002E2A94">
        <w:rPr>
          <w:b/>
        </w:rPr>
        <w:t>PART II:</w:t>
      </w:r>
    </w:p>
    <w:p w14:paraId="5D6B4C8C" w14:textId="77777777" w:rsidR="002E2A94" w:rsidRDefault="002E2A94" w:rsidP="002E2A94">
      <w:pPr>
        <w:pStyle w:val="ListParagraph"/>
        <w:numPr>
          <w:ilvl w:val="0"/>
          <w:numId w:val="2"/>
        </w:numPr>
      </w:pPr>
      <w:r>
        <w:t xml:space="preserve"> Read the rest of the letter with a partner or two.  Highlight parts of the letter that show Lillian Hellman’s rationale or arguments for NOT choosing to invoke her 5</w:t>
      </w:r>
      <w:r w:rsidRPr="002E2A94">
        <w:rPr>
          <w:vertAlign w:val="superscript"/>
        </w:rPr>
        <w:t>th</w:t>
      </w:r>
      <w:r>
        <w:t xml:space="preserve"> Amendment privilege against self-incrimination.  In your own words, describe the ideas you highlighted.</w:t>
      </w:r>
    </w:p>
    <w:p w14:paraId="78648AF0" w14:textId="77777777" w:rsidR="002E2A94" w:rsidRDefault="002E2A94" w:rsidP="002E2A94">
      <w:pPr>
        <w:pStyle w:val="ListParagraph"/>
        <w:numPr>
          <w:ilvl w:val="0"/>
          <w:numId w:val="2"/>
        </w:numPr>
      </w:pPr>
      <w:r>
        <w:t>Highlight parts of the letter that show her rationale or arguments FOR choosing to invoke the 5</w:t>
      </w:r>
      <w:r w:rsidRPr="002E2A94">
        <w:rPr>
          <w:vertAlign w:val="superscript"/>
        </w:rPr>
        <w:t>th</w:t>
      </w:r>
      <w:r>
        <w:t xml:space="preserve"> amendment privilege against self-incrimination.  IN your own words, describe the ideas you highlighted.</w:t>
      </w:r>
    </w:p>
    <w:p w14:paraId="44331F62" w14:textId="77777777" w:rsidR="00A630F9" w:rsidRDefault="00A630F9" w:rsidP="00A630F9"/>
    <w:p w14:paraId="7847D8BA" w14:textId="77777777" w:rsidR="00A630F9" w:rsidRDefault="00A630F9" w:rsidP="00A630F9"/>
    <w:p w14:paraId="77524783" w14:textId="77777777" w:rsidR="00A630F9" w:rsidRDefault="00A630F9" w:rsidP="00A630F9">
      <w:pPr>
        <w:rPr>
          <w:b/>
        </w:rPr>
      </w:pPr>
      <w:r>
        <w:rPr>
          <w:b/>
        </w:rPr>
        <w:t>PART III:</w:t>
      </w:r>
    </w:p>
    <w:p w14:paraId="2A8E54D1" w14:textId="77777777" w:rsidR="00A630F9" w:rsidRDefault="00A630F9" w:rsidP="00A630F9">
      <w:pPr>
        <w:pStyle w:val="ListParagraph"/>
        <w:numPr>
          <w:ilvl w:val="0"/>
          <w:numId w:val="2"/>
        </w:numPr>
      </w:pPr>
      <w:r>
        <w:t>Some people consider that invoking the 5</w:t>
      </w:r>
      <w:r w:rsidRPr="00A630F9">
        <w:rPr>
          <w:vertAlign w:val="superscript"/>
        </w:rPr>
        <w:t>th</w:t>
      </w:r>
      <w:r>
        <w:t xml:space="preserve"> amendment is the same as admitting guilt, some see it as a protection of an individual’s freedoms.  How can both of these possibly be true?</w:t>
      </w:r>
    </w:p>
    <w:p w14:paraId="3158A2E1" w14:textId="77777777" w:rsidR="00A630F9" w:rsidRPr="00A630F9" w:rsidRDefault="00A630F9" w:rsidP="00A630F9">
      <w:pPr>
        <w:pStyle w:val="ListParagraph"/>
        <w:numPr>
          <w:ilvl w:val="0"/>
          <w:numId w:val="2"/>
        </w:numPr>
      </w:pPr>
      <w:r>
        <w:t>Lillian Hellman and many others were left with no good options in regards to this type of decision, however this letter did receive some praise and in her mind, was the only thing she could have done.  What are some things in this letter that may have won her some public support?</w:t>
      </w:r>
    </w:p>
    <w:sectPr w:rsidR="00A630F9" w:rsidRPr="00A630F9" w:rsidSect="003C2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E562DA"/>
    <w:multiLevelType w:val="hybridMultilevel"/>
    <w:tmpl w:val="60E0E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625620"/>
    <w:multiLevelType w:val="hybridMultilevel"/>
    <w:tmpl w:val="8D269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94"/>
    <w:rsid w:val="0011189B"/>
    <w:rsid w:val="002E2A94"/>
    <w:rsid w:val="003C2D22"/>
    <w:rsid w:val="004E06BA"/>
    <w:rsid w:val="00756322"/>
    <w:rsid w:val="008114ED"/>
    <w:rsid w:val="00A63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EF76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1013</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Borthwick, Kristen Louise</cp:lastModifiedBy>
  <cp:revision>2</cp:revision>
  <dcterms:created xsi:type="dcterms:W3CDTF">2019-03-05T13:55:00Z</dcterms:created>
  <dcterms:modified xsi:type="dcterms:W3CDTF">2019-03-05T13:55:00Z</dcterms:modified>
</cp:coreProperties>
</file>