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D6F" w:rsidRPr="00562D6F" w:rsidRDefault="00562D6F" w:rsidP="00562D6F">
      <w:pPr>
        <w:pStyle w:val="Heading1"/>
        <w:jc w:val="center"/>
        <w:rPr>
          <w:rFonts w:eastAsia="Times New Roman"/>
        </w:rPr>
      </w:pPr>
      <w:r w:rsidRPr="00562D6F">
        <w:rPr>
          <w:rFonts w:eastAsia="Times New Roman"/>
        </w:rPr>
        <w:t>The 8 Steps of the Hero’s Journey:</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call</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threshold</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challenges</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abyss</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transformation</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revelation</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atonement</w:t>
      </w:r>
    </w:p>
    <w:p w:rsidR="00562D6F" w:rsidRPr="00562D6F" w:rsidRDefault="00562D6F" w:rsidP="00562D6F">
      <w:pPr>
        <w:numPr>
          <w:ilvl w:val="0"/>
          <w:numId w:val="1"/>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return</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1. THE CALL</w:t>
      </w:r>
    </w:p>
    <w:p w:rsidR="00562D6F" w:rsidRPr="00562D6F" w:rsidRDefault="00562D6F" w:rsidP="00562D6F">
      <w:pPr>
        <w:numPr>
          <w:ilvl w:val="0"/>
          <w:numId w:val="2"/>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Invites adventure, offers the opportunity to face the unknown, and gain something of physical or spiritual value</w:t>
      </w:r>
    </w:p>
    <w:p w:rsidR="00562D6F" w:rsidRPr="00562D6F" w:rsidRDefault="00562D6F" w:rsidP="00562D6F">
      <w:pPr>
        <w:numPr>
          <w:ilvl w:val="0"/>
          <w:numId w:val="2"/>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hero is naturally obscure or of mysterious origin and is superior in some regard, but not invincible and may choose or be dragged into journey</w:t>
      </w:r>
    </w:p>
    <w:p w:rsidR="00562D6F" w:rsidRPr="00562D6F" w:rsidRDefault="00562D6F" w:rsidP="00562D6F">
      <w:pPr>
        <w:numPr>
          <w:ilvl w:val="0"/>
          <w:numId w:val="2"/>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Call or The Quest</w:t>
      </w:r>
      <w:r w:rsidRPr="00562D6F">
        <w:rPr>
          <w:rFonts w:ascii="Arial Narrow" w:eastAsia="Times New Roman" w:hAnsi="Arial Narrow" w:cs="Times New Roman"/>
          <w:color w:val="444444"/>
          <w:sz w:val="21"/>
          <w:szCs w:val="21"/>
        </w:rPr>
        <w:br/>
        <w:t>a) Something is taken from us (quest to reclaim)</w:t>
      </w:r>
      <w:r w:rsidRPr="00562D6F">
        <w:rPr>
          <w:rFonts w:ascii="Arial Narrow" w:eastAsia="Times New Roman" w:hAnsi="Arial Narrow" w:cs="Times New Roman"/>
          <w:color w:val="444444"/>
          <w:sz w:val="21"/>
          <w:szCs w:val="21"/>
        </w:rPr>
        <w:br/>
        <w:t>b) sense of something lacking (quest to find what’s missing)</w:t>
      </w:r>
      <w:r w:rsidRPr="00562D6F">
        <w:rPr>
          <w:rFonts w:ascii="Arial Narrow" w:eastAsia="Times New Roman" w:hAnsi="Arial Narrow" w:cs="Times New Roman"/>
          <w:color w:val="444444"/>
          <w:sz w:val="21"/>
          <w:szCs w:val="21"/>
        </w:rPr>
        <w:br/>
        <w:t>c) need to save or restore honor (quest to claim honor)</w:t>
      </w:r>
      <w:r w:rsidRPr="00562D6F">
        <w:rPr>
          <w:rFonts w:ascii="Arial Narrow" w:eastAsia="Times New Roman" w:hAnsi="Arial Narrow" w:cs="Times New Roman"/>
          <w:color w:val="444444"/>
          <w:sz w:val="21"/>
          <w:szCs w:val="21"/>
        </w:rPr>
        <w:br/>
        <w:t>d) something is not permitted by members of society (quest to win rights)</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2. THE THRESHOLD</w:t>
      </w:r>
    </w:p>
    <w:p w:rsidR="00562D6F" w:rsidRPr="00562D6F" w:rsidRDefault="00562D6F" w:rsidP="00562D6F">
      <w:pPr>
        <w:numPr>
          <w:ilvl w:val="0"/>
          <w:numId w:val="3"/>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“Jumping off point” for the adventure</w:t>
      </w:r>
    </w:p>
    <w:p w:rsidR="00562D6F" w:rsidRPr="00562D6F" w:rsidRDefault="00562D6F" w:rsidP="00562D6F">
      <w:pPr>
        <w:numPr>
          <w:ilvl w:val="0"/>
          <w:numId w:val="3"/>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Interface between the known and unknown</w:t>
      </w:r>
    </w:p>
    <w:p w:rsidR="00562D6F" w:rsidRPr="00562D6F" w:rsidRDefault="00562D6F" w:rsidP="00562D6F">
      <w:pPr>
        <w:numPr>
          <w:ilvl w:val="0"/>
          <w:numId w:val="3"/>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Encounter beings or situations that block the passage. These “guardians” protect us when we are unprepared for the journey and later step aside and point the way</w:t>
      </w:r>
    </w:p>
    <w:p w:rsidR="00562D6F" w:rsidRPr="00562D6F" w:rsidRDefault="00562D6F" w:rsidP="00562D6F">
      <w:pPr>
        <w:numPr>
          <w:ilvl w:val="0"/>
          <w:numId w:val="3"/>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Encounter companions who assist, direct, guide, mentor</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bookmarkStart w:id="0" w:name="_GoBack"/>
      <w:bookmarkEnd w:id="0"/>
      <w:r w:rsidRPr="00562D6F">
        <w:rPr>
          <w:rFonts w:ascii="Arial Narrow" w:eastAsia="Times New Roman" w:hAnsi="Arial Narrow" w:cs="Times New Roman"/>
          <w:b/>
          <w:bCs/>
          <w:color w:val="444444"/>
          <w:sz w:val="21"/>
          <w:szCs w:val="21"/>
          <w:bdr w:val="none" w:sz="0" w:space="0" w:color="auto" w:frame="1"/>
        </w:rPr>
        <w:t>3. THE CHALLENGES</w:t>
      </w:r>
    </w:p>
    <w:p w:rsidR="00562D6F" w:rsidRPr="00562D6F" w:rsidRDefault="00562D6F" w:rsidP="00562D6F">
      <w:pPr>
        <w:numPr>
          <w:ilvl w:val="0"/>
          <w:numId w:val="4"/>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Hero faces unclear path</w:t>
      </w:r>
    </w:p>
    <w:p w:rsidR="00562D6F" w:rsidRPr="00562D6F" w:rsidRDefault="00562D6F" w:rsidP="00562D6F">
      <w:pPr>
        <w:numPr>
          <w:ilvl w:val="0"/>
          <w:numId w:val="4"/>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way is beset with danger, temptation, and loneliness</w:t>
      </w:r>
    </w:p>
    <w:p w:rsidR="00562D6F" w:rsidRPr="00562D6F" w:rsidRDefault="00562D6F" w:rsidP="00562D6F">
      <w:pPr>
        <w:numPr>
          <w:ilvl w:val="0"/>
          <w:numId w:val="4"/>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Hero matures</w:t>
      </w:r>
    </w:p>
    <w:p w:rsidR="00562D6F" w:rsidRPr="00562D6F" w:rsidRDefault="00562D6F" w:rsidP="00562D6F">
      <w:pPr>
        <w:numPr>
          <w:ilvl w:val="0"/>
          <w:numId w:val="4"/>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Temptations try to pull hero away from path with fear, doubt, and distraction</w:t>
      </w:r>
    </w:p>
    <w:p w:rsidR="00562D6F" w:rsidRPr="00562D6F" w:rsidRDefault="00562D6F" w:rsidP="00562D6F">
      <w:pPr>
        <w:numPr>
          <w:ilvl w:val="0"/>
          <w:numId w:val="4"/>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lastRenderedPageBreak/>
        <w:t>Challenges strike the hero’s greatest weakness</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4. THE ABYSS</w:t>
      </w:r>
    </w:p>
    <w:p w:rsidR="00562D6F" w:rsidRPr="00562D6F" w:rsidRDefault="00562D6F" w:rsidP="00562D6F">
      <w:pPr>
        <w:numPr>
          <w:ilvl w:val="0"/>
          <w:numId w:val="5"/>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greatest challenge that must be faced alone</w:t>
      </w:r>
    </w:p>
    <w:p w:rsidR="00562D6F" w:rsidRPr="00562D6F" w:rsidRDefault="00562D6F" w:rsidP="00562D6F">
      <w:pPr>
        <w:numPr>
          <w:ilvl w:val="0"/>
          <w:numId w:val="5"/>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Possible that the challenge beats the hero. If the hero does not try again, life is left unfulfilled</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5. THE TRANSFORMATION</w:t>
      </w:r>
    </w:p>
    <w:p w:rsidR="00562D6F" w:rsidRPr="00562D6F" w:rsidRDefault="00562D6F" w:rsidP="00562D6F">
      <w:pPr>
        <w:numPr>
          <w:ilvl w:val="0"/>
          <w:numId w:val="6"/>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Hero has conquered the Abyss; transformation is complete</w:t>
      </w:r>
    </w:p>
    <w:p w:rsidR="00562D6F" w:rsidRPr="00562D6F" w:rsidRDefault="00562D6F" w:rsidP="00562D6F">
      <w:pPr>
        <w:numPr>
          <w:ilvl w:val="0"/>
          <w:numId w:val="6"/>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Final step is a moment of death and rebirth (i.e., descent into darkness)</w:t>
      </w:r>
    </w:p>
    <w:p w:rsidR="00562D6F" w:rsidRPr="00562D6F" w:rsidRDefault="00562D6F" w:rsidP="00562D6F">
      <w:p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 xml:space="preserve">a) </w:t>
      </w:r>
      <w:proofErr w:type="gramStart"/>
      <w:r w:rsidRPr="00562D6F">
        <w:rPr>
          <w:rFonts w:ascii="Arial Narrow" w:eastAsia="Times New Roman" w:hAnsi="Arial Narrow" w:cs="Times New Roman"/>
          <w:color w:val="444444"/>
          <w:sz w:val="21"/>
          <w:szCs w:val="21"/>
        </w:rPr>
        <w:t>fear</w:t>
      </w:r>
      <w:proofErr w:type="gramEnd"/>
      <w:r w:rsidRPr="00562D6F">
        <w:rPr>
          <w:rFonts w:ascii="Arial Narrow" w:eastAsia="Times New Roman" w:hAnsi="Arial Narrow" w:cs="Times New Roman"/>
          <w:color w:val="444444"/>
          <w:sz w:val="21"/>
          <w:szCs w:val="21"/>
        </w:rPr>
        <w:t xml:space="preserve"> must die to make way for courage</w:t>
      </w:r>
      <w:r w:rsidRPr="00562D6F">
        <w:rPr>
          <w:rFonts w:ascii="Arial Narrow" w:eastAsia="Times New Roman" w:hAnsi="Arial Narrow" w:cs="Times New Roman"/>
          <w:color w:val="444444"/>
          <w:sz w:val="21"/>
          <w:szCs w:val="21"/>
        </w:rPr>
        <w:br/>
        <w:t>b) ignorance must die to make way for courage</w:t>
      </w:r>
      <w:r w:rsidRPr="00562D6F">
        <w:rPr>
          <w:rFonts w:ascii="Arial Narrow" w:eastAsia="Times New Roman" w:hAnsi="Arial Narrow" w:cs="Times New Roman"/>
          <w:color w:val="444444"/>
          <w:sz w:val="21"/>
          <w:szCs w:val="21"/>
        </w:rPr>
        <w:br/>
        <w:t>c) dependency/irresponsibility must die for independence/power</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6. THE REVELATION</w:t>
      </w:r>
    </w:p>
    <w:p w:rsidR="00562D6F" w:rsidRPr="00562D6F" w:rsidRDefault="00562D6F" w:rsidP="00562D6F">
      <w:pPr>
        <w:numPr>
          <w:ilvl w:val="0"/>
          <w:numId w:val="7"/>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Sudden dramatic change in the way the hero views life and the hero realizes the attained goal is symbolic (i.e., the newfound maturity is more important than the ring, cup, fleece, etc.)</w:t>
      </w:r>
    </w:p>
    <w:p w:rsidR="00562D6F" w:rsidRPr="00562D6F" w:rsidRDefault="00562D6F" w:rsidP="00562D6F">
      <w:pPr>
        <w:numPr>
          <w:ilvl w:val="0"/>
          <w:numId w:val="7"/>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Occurs during or after Abyss</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7. THE ATONEMENT</w:t>
      </w:r>
    </w:p>
    <w:p w:rsidR="00562D6F" w:rsidRPr="00562D6F" w:rsidRDefault="00562D6F" w:rsidP="00562D6F">
      <w:pPr>
        <w:numPr>
          <w:ilvl w:val="0"/>
          <w:numId w:val="8"/>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Hero is “at-one” with new self</w:t>
      </w:r>
    </w:p>
    <w:p w:rsidR="00562D6F" w:rsidRPr="00562D6F" w:rsidRDefault="00562D6F" w:rsidP="00562D6F">
      <w:pPr>
        <w:numPr>
          <w:ilvl w:val="0"/>
          <w:numId w:val="8"/>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Incorporates the changes caused from the journey and is fully “reborn”</w:t>
      </w:r>
    </w:p>
    <w:p w:rsidR="00562D6F" w:rsidRPr="00562D6F" w:rsidRDefault="00562D6F" w:rsidP="00562D6F">
      <w:pPr>
        <w:numPr>
          <w:ilvl w:val="0"/>
          <w:numId w:val="8"/>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Imbalance is corrected, until the next call</w:t>
      </w:r>
    </w:p>
    <w:p w:rsidR="00562D6F" w:rsidRPr="00562D6F" w:rsidRDefault="00562D6F" w:rsidP="00562D6F">
      <w:pPr>
        <w:shd w:val="clear" w:color="auto" w:fill="FFFFFF"/>
        <w:spacing w:beforeAutospacing="1" w:after="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b/>
          <w:bCs/>
          <w:color w:val="444444"/>
          <w:sz w:val="21"/>
          <w:szCs w:val="21"/>
          <w:bdr w:val="none" w:sz="0" w:space="0" w:color="auto" w:frame="1"/>
        </w:rPr>
        <w:t>8. THE RETURN</w:t>
      </w:r>
    </w:p>
    <w:p w:rsidR="00562D6F" w:rsidRPr="00562D6F" w:rsidRDefault="00562D6F" w:rsidP="00562D6F">
      <w:pPr>
        <w:numPr>
          <w:ilvl w:val="0"/>
          <w:numId w:val="9"/>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The final stage of the journey is return to everyday life</w:t>
      </w:r>
    </w:p>
    <w:p w:rsidR="00562D6F" w:rsidRPr="00562D6F" w:rsidRDefault="00562D6F" w:rsidP="00562D6F">
      <w:pPr>
        <w:numPr>
          <w:ilvl w:val="0"/>
          <w:numId w:val="9"/>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Hero discovers new gift</w:t>
      </w:r>
    </w:p>
    <w:p w:rsidR="00562D6F" w:rsidRPr="00562D6F" w:rsidRDefault="00562D6F" w:rsidP="00562D6F">
      <w:pPr>
        <w:numPr>
          <w:ilvl w:val="0"/>
          <w:numId w:val="9"/>
        </w:numPr>
        <w:shd w:val="clear" w:color="auto" w:fill="FFFFFF"/>
        <w:spacing w:before="100" w:beforeAutospacing="1" w:after="100" w:afterAutospacing="1" w:line="360" w:lineRule="atLeast"/>
        <w:textAlignment w:val="baseline"/>
        <w:rPr>
          <w:rFonts w:ascii="Arial Narrow" w:eastAsia="Times New Roman" w:hAnsi="Arial Narrow" w:cs="Times New Roman"/>
          <w:color w:val="444444"/>
          <w:sz w:val="21"/>
          <w:szCs w:val="21"/>
        </w:rPr>
      </w:pPr>
      <w:r w:rsidRPr="00562D6F">
        <w:rPr>
          <w:rFonts w:ascii="Arial Narrow" w:eastAsia="Times New Roman" w:hAnsi="Arial Narrow" w:cs="Times New Roman"/>
          <w:color w:val="444444"/>
          <w:sz w:val="21"/>
          <w:szCs w:val="21"/>
        </w:rPr>
        <w:t>Essence of the return is to begin contributing to society (but not always)</w:t>
      </w:r>
    </w:p>
    <w:p w:rsidR="002E5E23" w:rsidRPr="00562D6F" w:rsidRDefault="002E5E23">
      <w:pPr>
        <w:rPr>
          <w:rFonts w:ascii="Arial Narrow" w:hAnsi="Arial Narrow"/>
        </w:rPr>
      </w:pPr>
    </w:p>
    <w:sectPr w:rsidR="002E5E23" w:rsidRPr="00562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51DC"/>
    <w:multiLevelType w:val="multilevel"/>
    <w:tmpl w:val="6130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B72528"/>
    <w:multiLevelType w:val="multilevel"/>
    <w:tmpl w:val="466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02064B"/>
    <w:multiLevelType w:val="multilevel"/>
    <w:tmpl w:val="316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C77F48"/>
    <w:multiLevelType w:val="multilevel"/>
    <w:tmpl w:val="753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DA1B32"/>
    <w:multiLevelType w:val="multilevel"/>
    <w:tmpl w:val="2C52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5C4259"/>
    <w:multiLevelType w:val="multilevel"/>
    <w:tmpl w:val="3E14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8A3E13"/>
    <w:multiLevelType w:val="multilevel"/>
    <w:tmpl w:val="65C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0864B40"/>
    <w:multiLevelType w:val="multilevel"/>
    <w:tmpl w:val="34F4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0A14A8F"/>
    <w:multiLevelType w:val="multilevel"/>
    <w:tmpl w:val="2A3C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0"/>
  </w:num>
  <w:num w:numId="4">
    <w:abstractNumId w:val="3"/>
  </w:num>
  <w:num w:numId="5">
    <w:abstractNumId w:val="6"/>
  </w:num>
  <w:num w:numId="6">
    <w:abstractNumId w:val="2"/>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6F"/>
    <w:rsid w:val="002E5E23"/>
    <w:rsid w:val="0056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2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D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D6F"/>
    <w:rPr>
      <w:b/>
      <w:bCs/>
    </w:rPr>
  </w:style>
  <w:style w:type="character" w:customStyle="1" w:styleId="Heading1Char">
    <w:name w:val="Heading 1 Char"/>
    <w:basedOn w:val="DefaultParagraphFont"/>
    <w:link w:val="Heading1"/>
    <w:uiPriority w:val="9"/>
    <w:rsid w:val="00562D6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2D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D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D6F"/>
    <w:rPr>
      <w:b/>
      <w:bCs/>
    </w:rPr>
  </w:style>
  <w:style w:type="character" w:customStyle="1" w:styleId="Heading1Char">
    <w:name w:val="Heading 1 Char"/>
    <w:basedOn w:val="DefaultParagraphFont"/>
    <w:link w:val="Heading1"/>
    <w:uiPriority w:val="9"/>
    <w:rsid w:val="00562D6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2014-03-06T13:13:00Z</cp:lastPrinted>
  <dcterms:created xsi:type="dcterms:W3CDTF">2014-03-06T13:09:00Z</dcterms:created>
  <dcterms:modified xsi:type="dcterms:W3CDTF">2014-03-06T13:14:00Z</dcterms:modified>
</cp:coreProperties>
</file>