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C3" w:rsidRPr="008C5AC3" w:rsidRDefault="00140DC9" w:rsidP="008C5AC3">
      <w:pPr>
        <w:jc w:val="center"/>
        <w:rPr>
          <w:rFonts w:ascii="ITC Zapf Chancery" w:hAnsi="ITC Zapf Chancery"/>
          <w:sz w:val="44"/>
          <w:szCs w:val="44"/>
        </w:rPr>
      </w:pPr>
      <w:r>
        <w:rPr>
          <w:rFonts w:ascii="ITC Zapf Chancery" w:hAnsi="ITC Zapf Chancery"/>
          <w:sz w:val="44"/>
          <w:szCs w:val="44"/>
          <w:u w:val="single"/>
        </w:rPr>
        <w:t xml:space="preserve">The Princess </w:t>
      </w:r>
      <w:r w:rsidRPr="00140DC9">
        <w:rPr>
          <w:rFonts w:ascii="ITC Zapf Chancery" w:hAnsi="ITC Zapf Chancery"/>
          <w:sz w:val="44"/>
          <w:szCs w:val="44"/>
        </w:rPr>
        <w:t>Bride</w:t>
      </w:r>
      <w:r>
        <w:rPr>
          <w:rFonts w:ascii="ITC Zapf Chancery" w:hAnsi="ITC Zapf Chancery"/>
          <w:sz w:val="44"/>
          <w:szCs w:val="44"/>
        </w:rPr>
        <w:t xml:space="preserve"> </w:t>
      </w:r>
      <w:r w:rsidR="008C5AC3" w:rsidRPr="00140DC9">
        <w:rPr>
          <w:rFonts w:ascii="ITC Zapf Chancery" w:hAnsi="ITC Zapf Chancery"/>
          <w:sz w:val="44"/>
          <w:szCs w:val="44"/>
        </w:rPr>
        <w:t>One</w:t>
      </w:r>
      <w:r w:rsidR="008C5AC3" w:rsidRPr="008C5AC3">
        <w:rPr>
          <w:rFonts w:ascii="ITC Zapf Chancery" w:hAnsi="ITC Zapf Chancery"/>
          <w:sz w:val="44"/>
          <w:szCs w:val="44"/>
        </w:rPr>
        <w:t>-Pager</w:t>
      </w:r>
      <w:r>
        <w:rPr>
          <w:rFonts w:ascii="ITC Zapf Chancery" w:hAnsi="ITC Zapf Chancery"/>
          <w:sz w:val="44"/>
          <w:szCs w:val="44"/>
        </w:rPr>
        <w:t xml:space="preserve"> Test</w:t>
      </w:r>
      <w:r w:rsidR="008C5AC3" w:rsidRPr="008C5AC3">
        <w:rPr>
          <w:rFonts w:ascii="ITC Zapf Chancery" w:hAnsi="ITC Zapf Chancery"/>
          <w:sz w:val="44"/>
          <w:szCs w:val="44"/>
        </w:rPr>
        <w:t xml:space="preserve"> </w:t>
      </w:r>
      <w:r w:rsidR="008C5AC3">
        <w:rPr>
          <w:rFonts w:ascii="ITC Zapf Chancery" w:hAnsi="ITC Zapf Chancery"/>
          <w:sz w:val="44"/>
          <w:szCs w:val="44"/>
        </w:rPr>
        <w:t>Assignment</w:t>
      </w:r>
    </w:p>
    <w:p w:rsidR="008C5AC3" w:rsidRPr="007071DF" w:rsidRDefault="008C5AC3" w:rsidP="008C5AC3">
      <w:pPr>
        <w:rPr>
          <w:rFonts w:ascii="Agency FB" w:hAnsi="Agency FB"/>
          <w:sz w:val="20"/>
          <w:szCs w:val="20"/>
        </w:rPr>
      </w:pPr>
    </w:p>
    <w:p w:rsidR="008C5AC3" w:rsidRPr="007071DF" w:rsidRDefault="008C5AC3" w:rsidP="008C5AC3">
      <w:pPr>
        <w:rPr>
          <w:rFonts w:ascii="Agency FB" w:hAnsi="Agency FB"/>
          <w:sz w:val="20"/>
          <w:szCs w:val="20"/>
        </w:rPr>
      </w:pPr>
      <w:r w:rsidRPr="007071DF">
        <w:rPr>
          <w:rFonts w:ascii="Agency FB" w:hAnsi="Agency FB"/>
          <w:sz w:val="20"/>
          <w:szCs w:val="20"/>
        </w:rPr>
        <w:tab/>
        <w:t>A one-pager is a single page response to your reading.  It is a way of making your own pattern of your unique understanding of the text.  It is a way to be creative and experimental.  It is a way to respond to literature imaginatively and honestly.  It is a way to think outside of the box.  A one-pager is a valuable way to own what you are reading.  We learn best when we can create our own patterns.</w:t>
      </w:r>
    </w:p>
    <w:p w:rsidR="008C5AC3" w:rsidRPr="007071DF" w:rsidRDefault="008C5AC3" w:rsidP="008C5AC3">
      <w:pPr>
        <w:rPr>
          <w:rFonts w:ascii="Agency FB" w:hAnsi="Agency FB"/>
          <w:sz w:val="20"/>
          <w:szCs w:val="20"/>
        </w:rPr>
      </w:pPr>
      <w:r w:rsidRPr="007071DF">
        <w:rPr>
          <w:rFonts w:ascii="Agency FB" w:hAnsi="Agency FB"/>
          <w:i/>
          <w:sz w:val="20"/>
          <w:szCs w:val="20"/>
          <w:u w:val="single"/>
        </w:rPr>
        <w:t>Directions</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Use unlined white paper.</w:t>
      </w:r>
    </w:p>
    <w:p w:rsidR="008C5AC3" w:rsidRPr="007071DF" w:rsidRDefault="00140DC9" w:rsidP="008C5AC3">
      <w:pPr>
        <w:numPr>
          <w:ilvl w:val="0"/>
          <w:numId w:val="1"/>
        </w:numPr>
        <w:rPr>
          <w:rFonts w:ascii="Agency FB" w:hAnsi="Agency FB"/>
          <w:sz w:val="20"/>
          <w:szCs w:val="20"/>
        </w:rPr>
      </w:pPr>
      <w:r>
        <w:rPr>
          <w:rFonts w:ascii="Agency FB" w:hAnsi="Agency FB"/>
          <w:sz w:val="20"/>
          <w:szCs w:val="20"/>
        </w:rPr>
        <w:t xml:space="preserve">Use </w:t>
      </w:r>
      <w:r w:rsidR="001C1F65">
        <w:rPr>
          <w:rFonts w:ascii="Agency FB" w:hAnsi="Agency FB"/>
          <w:sz w:val="20"/>
          <w:szCs w:val="20"/>
        </w:rPr>
        <w:t>the idea that the</w:t>
      </w:r>
      <w:r>
        <w:rPr>
          <w:rFonts w:ascii="Agency FB" w:hAnsi="Agency FB"/>
          <w:sz w:val="20"/>
          <w:szCs w:val="20"/>
        </w:rPr>
        <w:t xml:space="preserve"> novel </w:t>
      </w:r>
      <w:r w:rsidR="001C1F65">
        <w:rPr>
          <w:rFonts w:ascii="Agency FB" w:hAnsi="Agency FB"/>
          <w:sz w:val="20"/>
          <w:szCs w:val="20"/>
        </w:rPr>
        <w:t xml:space="preserve">is a satirical fairytale </w:t>
      </w:r>
      <w:r>
        <w:rPr>
          <w:rFonts w:ascii="Agency FB" w:hAnsi="Agency FB"/>
          <w:sz w:val="20"/>
          <w:szCs w:val="20"/>
        </w:rPr>
        <w:t>as your central focus for this project.  You can directly state it boldly on your page or infer it throughout the choices you make in the construction of this piece.</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 xml:space="preserve">Pull out at least </w:t>
      </w:r>
      <w:r w:rsidR="00140DC9">
        <w:rPr>
          <w:rFonts w:ascii="Agency FB" w:hAnsi="Agency FB"/>
          <w:sz w:val="20"/>
          <w:szCs w:val="20"/>
        </w:rPr>
        <w:t>five</w:t>
      </w:r>
      <w:r w:rsidRPr="007071DF">
        <w:rPr>
          <w:rFonts w:ascii="Agency FB" w:hAnsi="Agency FB"/>
          <w:sz w:val="20"/>
          <w:szCs w:val="20"/>
        </w:rPr>
        <w:t xml:space="preserve"> quotations and write them on the paper.  Use them as a springboard to explore your own ideas.</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 xml:space="preserve">Use at least </w:t>
      </w:r>
      <w:r w:rsidR="00140DC9">
        <w:rPr>
          <w:rFonts w:ascii="Agency FB" w:hAnsi="Agency FB"/>
          <w:sz w:val="20"/>
          <w:szCs w:val="20"/>
        </w:rPr>
        <w:t>two</w:t>
      </w:r>
      <w:r w:rsidRPr="007071DF">
        <w:rPr>
          <w:rFonts w:ascii="Agency FB" w:hAnsi="Agency FB"/>
          <w:sz w:val="20"/>
          <w:szCs w:val="20"/>
        </w:rPr>
        <w:t xml:space="preserve"> visual image</w:t>
      </w:r>
      <w:r w:rsidR="00140DC9">
        <w:rPr>
          <w:rFonts w:ascii="Agency FB" w:hAnsi="Agency FB"/>
          <w:sz w:val="20"/>
          <w:szCs w:val="20"/>
        </w:rPr>
        <w:t>s</w:t>
      </w:r>
      <w:r w:rsidRPr="007071DF">
        <w:rPr>
          <w:rFonts w:ascii="Agency FB" w:hAnsi="Agency FB"/>
          <w:sz w:val="20"/>
          <w:szCs w:val="20"/>
        </w:rPr>
        <w:t xml:space="preserve"> to create a central focus for your page.</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 xml:space="preserve">Cluster around </w:t>
      </w:r>
      <w:r w:rsidR="00140DC9">
        <w:rPr>
          <w:rFonts w:ascii="Agency FB" w:hAnsi="Agency FB"/>
          <w:sz w:val="20"/>
          <w:szCs w:val="20"/>
        </w:rPr>
        <w:t>these</w:t>
      </w:r>
      <w:r w:rsidRPr="007071DF">
        <w:rPr>
          <w:rFonts w:ascii="Agency FB" w:hAnsi="Agency FB"/>
          <w:sz w:val="20"/>
          <w:szCs w:val="20"/>
        </w:rPr>
        <w:t xml:space="preserve"> images dominant impressions, feelings, or thoughts regarding what you have read and the theme.  Remember the recurring symbols from the novel.</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 xml:space="preserve">Relate this </w:t>
      </w:r>
      <w:r w:rsidR="001C1F65">
        <w:rPr>
          <w:rFonts w:ascii="Agency FB" w:hAnsi="Agency FB"/>
          <w:sz w:val="20"/>
          <w:szCs w:val="20"/>
        </w:rPr>
        <w:t>satire</w:t>
      </w:r>
      <w:bookmarkStart w:id="0" w:name="_GoBack"/>
      <w:bookmarkEnd w:id="0"/>
      <w:r w:rsidRPr="007071DF">
        <w:rPr>
          <w:rFonts w:ascii="Agency FB" w:hAnsi="Agency FB"/>
          <w:sz w:val="20"/>
          <w:szCs w:val="20"/>
        </w:rPr>
        <w:t xml:space="preserve"> and images to your world today.</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Make a personal statement about what you have read.</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Ask at least two questions and answer them.</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Create the one-pager in such a way that your audience will understand something of your thinking about what you have read as well as the theme you have chosen to explore and its impact on your thinking/belief systems.</w:t>
      </w:r>
    </w:p>
    <w:p w:rsidR="008C5AC3" w:rsidRPr="007071DF" w:rsidRDefault="008C5AC3" w:rsidP="008C5AC3">
      <w:pPr>
        <w:numPr>
          <w:ilvl w:val="0"/>
          <w:numId w:val="1"/>
        </w:numPr>
        <w:rPr>
          <w:rFonts w:ascii="Agency FB" w:hAnsi="Agency FB"/>
          <w:sz w:val="20"/>
          <w:szCs w:val="20"/>
        </w:rPr>
      </w:pPr>
      <w:r w:rsidRPr="007071DF">
        <w:rPr>
          <w:rFonts w:ascii="Agency FB" w:hAnsi="Agency FB"/>
          <w:sz w:val="20"/>
          <w:szCs w:val="20"/>
        </w:rPr>
        <w:t>Feel free to use colored pens, pencils, crayons, markers, etc.—the more visually appealing, the more your peers can learn from your pattern.</w:t>
      </w:r>
    </w:p>
    <w:p w:rsidR="008C5AC3" w:rsidRPr="007071DF" w:rsidRDefault="008C5AC3" w:rsidP="008C5AC3">
      <w:pPr>
        <w:rPr>
          <w:rFonts w:ascii="Agency FB" w:hAnsi="Agency FB"/>
          <w:sz w:val="20"/>
          <w:szCs w:val="20"/>
        </w:rPr>
      </w:pPr>
      <w:r w:rsidRPr="007071DF">
        <w:rPr>
          <w:rFonts w:ascii="Agency FB" w:hAnsi="Agency FB"/>
          <w:i/>
          <w:sz w:val="20"/>
          <w:szCs w:val="20"/>
          <w:u w:val="single"/>
        </w:rPr>
        <w:t>Grading Rubric</w:t>
      </w:r>
    </w:p>
    <w:tbl>
      <w:tblPr>
        <w:tblStyle w:val="TableGrid"/>
        <w:tblW w:w="10440" w:type="dxa"/>
        <w:tblInd w:w="-792" w:type="dxa"/>
        <w:tblLook w:val="01E0" w:firstRow="1" w:lastRow="1" w:firstColumn="1" w:lastColumn="1" w:noHBand="0" w:noVBand="0"/>
      </w:tblPr>
      <w:tblGrid>
        <w:gridCol w:w="1440"/>
        <w:gridCol w:w="1800"/>
        <w:gridCol w:w="1800"/>
        <w:gridCol w:w="1800"/>
        <w:gridCol w:w="1800"/>
        <w:gridCol w:w="1800"/>
      </w:tblGrid>
      <w:tr w:rsidR="008C5AC3" w:rsidRPr="007071DF" w:rsidTr="002458FD">
        <w:tc>
          <w:tcPr>
            <w:tcW w:w="1440" w:type="dxa"/>
          </w:tcPr>
          <w:p w:rsidR="008C5AC3" w:rsidRPr="007071DF" w:rsidRDefault="008C5AC3" w:rsidP="002458FD">
            <w:pPr>
              <w:jc w:val="center"/>
              <w:rPr>
                <w:rFonts w:ascii="Agency FB" w:hAnsi="Agency FB"/>
                <w:sz w:val="20"/>
                <w:szCs w:val="20"/>
              </w:rPr>
            </w:pPr>
          </w:p>
        </w:tc>
        <w:tc>
          <w:tcPr>
            <w:tcW w:w="1800" w:type="dxa"/>
          </w:tcPr>
          <w:p w:rsidR="008C5AC3" w:rsidRPr="007071DF" w:rsidRDefault="008C5AC3" w:rsidP="002458FD">
            <w:pPr>
              <w:jc w:val="center"/>
              <w:rPr>
                <w:rFonts w:ascii="Agency FB" w:hAnsi="Agency FB"/>
                <w:sz w:val="20"/>
                <w:szCs w:val="20"/>
              </w:rPr>
            </w:pPr>
            <w:r w:rsidRPr="007071DF">
              <w:rPr>
                <w:rFonts w:ascii="Agency FB" w:hAnsi="Agency FB"/>
                <w:sz w:val="20"/>
                <w:szCs w:val="20"/>
              </w:rPr>
              <w:t>5</w:t>
            </w:r>
          </w:p>
        </w:tc>
        <w:tc>
          <w:tcPr>
            <w:tcW w:w="1800" w:type="dxa"/>
          </w:tcPr>
          <w:p w:rsidR="008C5AC3" w:rsidRPr="007071DF" w:rsidRDefault="008C5AC3" w:rsidP="002458FD">
            <w:pPr>
              <w:jc w:val="center"/>
              <w:rPr>
                <w:rFonts w:ascii="Agency FB" w:hAnsi="Agency FB"/>
                <w:sz w:val="20"/>
                <w:szCs w:val="20"/>
              </w:rPr>
            </w:pPr>
            <w:r w:rsidRPr="007071DF">
              <w:rPr>
                <w:rFonts w:ascii="Agency FB" w:hAnsi="Agency FB"/>
                <w:sz w:val="20"/>
                <w:szCs w:val="20"/>
              </w:rPr>
              <w:t>4</w:t>
            </w:r>
          </w:p>
        </w:tc>
        <w:tc>
          <w:tcPr>
            <w:tcW w:w="1800" w:type="dxa"/>
          </w:tcPr>
          <w:p w:rsidR="008C5AC3" w:rsidRPr="007071DF" w:rsidRDefault="008C5AC3" w:rsidP="002458FD">
            <w:pPr>
              <w:jc w:val="center"/>
              <w:rPr>
                <w:rFonts w:ascii="Agency FB" w:hAnsi="Agency FB"/>
                <w:sz w:val="20"/>
                <w:szCs w:val="20"/>
              </w:rPr>
            </w:pPr>
            <w:r w:rsidRPr="007071DF">
              <w:rPr>
                <w:rFonts w:ascii="Agency FB" w:hAnsi="Agency FB"/>
                <w:sz w:val="20"/>
                <w:szCs w:val="20"/>
              </w:rPr>
              <w:t>3</w:t>
            </w:r>
          </w:p>
        </w:tc>
        <w:tc>
          <w:tcPr>
            <w:tcW w:w="1800" w:type="dxa"/>
          </w:tcPr>
          <w:p w:rsidR="008C5AC3" w:rsidRPr="007071DF" w:rsidRDefault="008C5AC3" w:rsidP="002458FD">
            <w:pPr>
              <w:jc w:val="center"/>
              <w:rPr>
                <w:rFonts w:ascii="Agency FB" w:hAnsi="Agency FB"/>
                <w:sz w:val="20"/>
                <w:szCs w:val="20"/>
              </w:rPr>
            </w:pPr>
            <w:r w:rsidRPr="007071DF">
              <w:rPr>
                <w:rFonts w:ascii="Agency FB" w:hAnsi="Agency FB"/>
                <w:sz w:val="20"/>
                <w:szCs w:val="20"/>
              </w:rPr>
              <w:t>2</w:t>
            </w:r>
          </w:p>
        </w:tc>
        <w:tc>
          <w:tcPr>
            <w:tcW w:w="1800" w:type="dxa"/>
          </w:tcPr>
          <w:p w:rsidR="008C5AC3" w:rsidRPr="007071DF" w:rsidRDefault="008C5AC3" w:rsidP="002458FD">
            <w:pPr>
              <w:jc w:val="center"/>
              <w:rPr>
                <w:rFonts w:ascii="Agency FB" w:hAnsi="Agency FB"/>
                <w:sz w:val="20"/>
                <w:szCs w:val="20"/>
              </w:rPr>
            </w:pPr>
            <w:r w:rsidRPr="007071DF">
              <w:rPr>
                <w:rFonts w:ascii="Agency FB" w:hAnsi="Agency FB"/>
                <w:sz w:val="20"/>
                <w:szCs w:val="20"/>
              </w:rPr>
              <w:t>1</w:t>
            </w:r>
          </w:p>
        </w:tc>
      </w:tr>
      <w:tr w:rsidR="008C5AC3" w:rsidRPr="007071DF" w:rsidTr="002458FD">
        <w:tc>
          <w:tcPr>
            <w:tcW w:w="1440" w:type="dxa"/>
          </w:tcPr>
          <w:p w:rsidR="008C5AC3" w:rsidRPr="007071DF" w:rsidRDefault="008C5AC3" w:rsidP="002458FD">
            <w:pPr>
              <w:rPr>
                <w:rFonts w:ascii="Agency FB" w:hAnsi="Agency FB"/>
                <w:b/>
                <w:sz w:val="20"/>
                <w:szCs w:val="20"/>
              </w:rPr>
            </w:pPr>
            <w:r w:rsidRPr="007071DF">
              <w:rPr>
                <w:rFonts w:ascii="Agency FB" w:hAnsi="Agency FB"/>
                <w:b/>
                <w:sz w:val="20"/>
                <w:szCs w:val="20"/>
              </w:rPr>
              <w:t>Organization</w:t>
            </w:r>
          </w:p>
        </w:tc>
        <w:tc>
          <w:tcPr>
            <w:tcW w:w="1800" w:type="dxa"/>
          </w:tcPr>
          <w:p w:rsidR="008C5AC3" w:rsidRPr="007071DF" w:rsidRDefault="008C5AC3" w:rsidP="002458FD">
            <w:pPr>
              <w:numPr>
                <w:ilvl w:val="0"/>
                <w:numId w:val="2"/>
              </w:numPr>
              <w:tabs>
                <w:tab w:val="clear" w:pos="360"/>
                <w:tab w:val="num" w:pos="29"/>
              </w:tabs>
              <w:ind w:left="29" w:hanging="180"/>
              <w:rPr>
                <w:rFonts w:ascii="Agency FB" w:hAnsi="Agency FB"/>
                <w:sz w:val="20"/>
                <w:szCs w:val="20"/>
              </w:rPr>
            </w:pPr>
            <w:r w:rsidRPr="007071DF">
              <w:rPr>
                <w:rFonts w:ascii="Agency FB" w:hAnsi="Agency FB"/>
                <w:sz w:val="20"/>
                <w:szCs w:val="20"/>
              </w:rPr>
              <w:t>Well organized</w:t>
            </w:r>
          </w:p>
          <w:p w:rsidR="008C5AC3" w:rsidRPr="007071DF" w:rsidRDefault="008C5AC3" w:rsidP="002458FD">
            <w:pPr>
              <w:numPr>
                <w:ilvl w:val="0"/>
                <w:numId w:val="2"/>
              </w:numPr>
              <w:tabs>
                <w:tab w:val="clear" w:pos="360"/>
                <w:tab w:val="num" w:pos="29"/>
              </w:tabs>
              <w:ind w:left="209" w:hanging="209"/>
              <w:rPr>
                <w:rFonts w:ascii="Agency FB" w:hAnsi="Agency FB"/>
                <w:sz w:val="20"/>
                <w:szCs w:val="20"/>
              </w:rPr>
            </w:pPr>
            <w:r w:rsidRPr="007071DF">
              <w:rPr>
                <w:rFonts w:ascii="Agency FB" w:hAnsi="Agency FB"/>
                <w:sz w:val="20"/>
                <w:szCs w:val="20"/>
              </w:rPr>
              <w:t>intriguing format</w:t>
            </w:r>
          </w:p>
        </w:tc>
        <w:tc>
          <w:tcPr>
            <w:tcW w:w="1800" w:type="dxa"/>
          </w:tcPr>
          <w:p w:rsidR="008C5AC3" w:rsidRPr="007071DF" w:rsidRDefault="008C5AC3" w:rsidP="002458FD">
            <w:pPr>
              <w:numPr>
                <w:ilvl w:val="0"/>
                <w:numId w:val="2"/>
              </w:numPr>
              <w:tabs>
                <w:tab w:val="clear" w:pos="360"/>
                <w:tab w:val="num" w:pos="58"/>
              </w:tabs>
              <w:ind w:left="58" w:hanging="142"/>
              <w:rPr>
                <w:rFonts w:ascii="Agency FB" w:hAnsi="Agency FB"/>
                <w:sz w:val="20"/>
                <w:szCs w:val="20"/>
              </w:rPr>
            </w:pPr>
            <w:r w:rsidRPr="007071DF">
              <w:rPr>
                <w:rFonts w:ascii="Agency FB" w:hAnsi="Agency FB"/>
                <w:sz w:val="20"/>
                <w:szCs w:val="20"/>
              </w:rPr>
              <w:t>Thoughtfully organized</w:t>
            </w:r>
          </w:p>
          <w:p w:rsidR="008C5AC3" w:rsidRPr="007071DF" w:rsidRDefault="008C5AC3" w:rsidP="002458FD">
            <w:pPr>
              <w:ind w:left="-84"/>
              <w:rPr>
                <w:rFonts w:ascii="Agency FB" w:hAnsi="Agency FB"/>
                <w:sz w:val="20"/>
                <w:szCs w:val="20"/>
              </w:rPr>
            </w:pPr>
          </w:p>
        </w:tc>
        <w:tc>
          <w:tcPr>
            <w:tcW w:w="1800" w:type="dxa"/>
          </w:tcPr>
          <w:p w:rsidR="008C5AC3" w:rsidRPr="007071DF" w:rsidRDefault="008C5AC3" w:rsidP="002458FD">
            <w:pPr>
              <w:numPr>
                <w:ilvl w:val="0"/>
                <w:numId w:val="4"/>
              </w:numPr>
              <w:tabs>
                <w:tab w:val="clear" w:pos="360"/>
                <w:tab w:val="num" w:pos="0"/>
              </w:tabs>
              <w:ind w:left="87" w:hanging="180"/>
              <w:rPr>
                <w:rFonts w:ascii="Agency FB" w:hAnsi="Agency FB"/>
                <w:sz w:val="20"/>
                <w:szCs w:val="20"/>
              </w:rPr>
            </w:pPr>
            <w:r w:rsidRPr="007071DF">
              <w:rPr>
                <w:rFonts w:ascii="Agency FB" w:hAnsi="Agency FB"/>
                <w:sz w:val="20"/>
                <w:szCs w:val="20"/>
              </w:rPr>
              <w:t>Somewhat organized</w:t>
            </w:r>
          </w:p>
          <w:p w:rsidR="008C5AC3" w:rsidRPr="007071DF" w:rsidRDefault="008C5AC3" w:rsidP="002458FD">
            <w:pPr>
              <w:rPr>
                <w:rFonts w:ascii="Agency FB" w:hAnsi="Agency FB"/>
                <w:sz w:val="20"/>
                <w:szCs w:val="20"/>
              </w:rPr>
            </w:pPr>
          </w:p>
        </w:tc>
        <w:tc>
          <w:tcPr>
            <w:tcW w:w="1800" w:type="dxa"/>
          </w:tcPr>
          <w:p w:rsidR="008C5AC3" w:rsidRPr="007071DF" w:rsidRDefault="008C5AC3" w:rsidP="002458FD">
            <w:pPr>
              <w:numPr>
                <w:ilvl w:val="0"/>
                <w:numId w:val="2"/>
              </w:numPr>
              <w:tabs>
                <w:tab w:val="clear" w:pos="360"/>
                <w:tab w:val="num" w:pos="116"/>
              </w:tabs>
              <w:ind w:left="116" w:hanging="116"/>
              <w:rPr>
                <w:rFonts w:ascii="Agency FB" w:hAnsi="Agency FB"/>
                <w:sz w:val="20"/>
                <w:szCs w:val="20"/>
              </w:rPr>
            </w:pPr>
            <w:r w:rsidRPr="007071DF">
              <w:rPr>
                <w:rFonts w:ascii="Agency FB" w:hAnsi="Agency FB"/>
                <w:sz w:val="20"/>
                <w:szCs w:val="20"/>
              </w:rPr>
              <w:t>Choppy and confusing</w:t>
            </w:r>
          </w:p>
          <w:p w:rsidR="008C5AC3" w:rsidRPr="007071DF" w:rsidRDefault="008C5AC3" w:rsidP="002458FD">
            <w:pPr>
              <w:numPr>
                <w:ilvl w:val="0"/>
                <w:numId w:val="2"/>
              </w:numPr>
              <w:tabs>
                <w:tab w:val="clear" w:pos="360"/>
                <w:tab w:val="num" w:pos="116"/>
              </w:tabs>
              <w:ind w:left="116" w:hanging="116"/>
              <w:rPr>
                <w:rFonts w:ascii="Agency FB" w:hAnsi="Agency FB"/>
                <w:sz w:val="20"/>
                <w:szCs w:val="20"/>
              </w:rPr>
            </w:pPr>
            <w:r w:rsidRPr="007071DF">
              <w:rPr>
                <w:rFonts w:ascii="Agency FB" w:hAnsi="Agency FB"/>
                <w:sz w:val="20"/>
                <w:szCs w:val="20"/>
              </w:rPr>
              <w:t xml:space="preserve">Difficult to follow </w:t>
            </w:r>
          </w:p>
        </w:tc>
        <w:tc>
          <w:tcPr>
            <w:tcW w:w="1800" w:type="dxa"/>
          </w:tcPr>
          <w:p w:rsidR="008C5AC3" w:rsidRPr="007071DF" w:rsidRDefault="008C5AC3" w:rsidP="002458FD">
            <w:pPr>
              <w:numPr>
                <w:ilvl w:val="0"/>
                <w:numId w:val="2"/>
              </w:numPr>
              <w:tabs>
                <w:tab w:val="clear" w:pos="360"/>
                <w:tab w:val="num" w:pos="116"/>
              </w:tabs>
              <w:ind w:left="116" w:hanging="116"/>
              <w:rPr>
                <w:rFonts w:ascii="Agency FB" w:hAnsi="Agency FB"/>
                <w:sz w:val="20"/>
                <w:szCs w:val="20"/>
              </w:rPr>
            </w:pPr>
            <w:r w:rsidRPr="007071DF">
              <w:rPr>
                <w:rFonts w:ascii="Agency FB" w:hAnsi="Agency FB"/>
                <w:sz w:val="20"/>
                <w:szCs w:val="20"/>
              </w:rPr>
              <w:t>Organization never occurred to you</w:t>
            </w:r>
          </w:p>
          <w:p w:rsidR="008C5AC3" w:rsidRPr="007071DF" w:rsidRDefault="008C5AC3" w:rsidP="002458FD">
            <w:pPr>
              <w:numPr>
                <w:ilvl w:val="0"/>
                <w:numId w:val="2"/>
              </w:numPr>
              <w:tabs>
                <w:tab w:val="clear" w:pos="360"/>
                <w:tab w:val="num" w:pos="116"/>
              </w:tabs>
              <w:ind w:left="116" w:hanging="116"/>
              <w:rPr>
                <w:rFonts w:ascii="Agency FB" w:hAnsi="Agency FB"/>
                <w:sz w:val="20"/>
                <w:szCs w:val="20"/>
              </w:rPr>
            </w:pPr>
            <w:r w:rsidRPr="007071DF">
              <w:rPr>
                <w:rFonts w:ascii="Agency FB" w:hAnsi="Agency FB"/>
                <w:sz w:val="20"/>
                <w:szCs w:val="20"/>
              </w:rPr>
              <w:t>Makes no sense</w:t>
            </w:r>
          </w:p>
        </w:tc>
      </w:tr>
      <w:tr w:rsidR="008C5AC3" w:rsidRPr="007071DF" w:rsidTr="002458FD">
        <w:tc>
          <w:tcPr>
            <w:tcW w:w="1440" w:type="dxa"/>
          </w:tcPr>
          <w:p w:rsidR="008C5AC3" w:rsidRPr="007071DF" w:rsidRDefault="008C5AC3" w:rsidP="002458FD">
            <w:pPr>
              <w:rPr>
                <w:rFonts w:ascii="Agency FB" w:hAnsi="Agency FB"/>
                <w:b/>
                <w:sz w:val="20"/>
                <w:szCs w:val="20"/>
              </w:rPr>
            </w:pPr>
            <w:r w:rsidRPr="007071DF">
              <w:rPr>
                <w:rFonts w:ascii="Agency FB" w:hAnsi="Agency FB"/>
                <w:b/>
                <w:sz w:val="20"/>
                <w:szCs w:val="20"/>
              </w:rPr>
              <w:t>Content</w:t>
            </w:r>
          </w:p>
        </w:tc>
        <w:tc>
          <w:tcPr>
            <w:tcW w:w="1800" w:type="dxa"/>
          </w:tcPr>
          <w:p w:rsidR="008C5AC3" w:rsidRPr="007071DF" w:rsidRDefault="008C5AC3" w:rsidP="002458FD">
            <w:pPr>
              <w:numPr>
                <w:ilvl w:val="0"/>
                <w:numId w:val="3"/>
              </w:numPr>
              <w:tabs>
                <w:tab w:val="clear" w:pos="360"/>
                <w:tab w:val="num" w:pos="209"/>
              </w:tabs>
              <w:ind w:left="209" w:hanging="209"/>
              <w:rPr>
                <w:rFonts w:ascii="Agency FB" w:hAnsi="Agency FB"/>
                <w:sz w:val="20"/>
                <w:szCs w:val="20"/>
              </w:rPr>
            </w:pPr>
            <w:r w:rsidRPr="007071DF">
              <w:rPr>
                <w:rFonts w:ascii="Agency FB" w:hAnsi="Agency FB"/>
                <w:sz w:val="20"/>
                <w:szCs w:val="20"/>
              </w:rPr>
              <w:t>Excellent job of synthesizing theme(s) with your thoughts and reality</w:t>
            </w:r>
          </w:p>
          <w:p w:rsidR="008C5AC3" w:rsidRPr="007071DF" w:rsidRDefault="008C5AC3" w:rsidP="002458FD">
            <w:pPr>
              <w:numPr>
                <w:ilvl w:val="0"/>
                <w:numId w:val="3"/>
              </w:numPr>
              <w:tabs>
                <w:tab w:val="clear" w:pos="360"/>
                <w:tab w:val="num" w:pos="209"/>
              </w:tabs>
              <w:ind w:left="209" w:hanging="209"/>
              <w:rPr>
                <w:rFonts w:ascii="Agency FB" w:hAnsi="Agency FB"/>
                <w:sz w:val="20"/>
                <w:szCs w:val="20"/>
              </w:rPr>
            </w:pPr>
            <w:r w:rsidRPr="007071DF">
              <w:rPr>
                <w:rFonts w:ascii="Agency FB" w:hAnsi="Agency FB"/>
                <w:sz w:val="20"/>
                <w:szCs w:val="20"/>
              </w:rPr>
              <w:t>Utilized information effectively</w:t>
            </w:r>
          </w:p>
        </w:tc>
        <w:tc>
          <w:tcPr>
            <w:tcW w:w="1800" w:type="dxa"/>
          </w:tcPr>
          <w:p w:rsidR="008C5AC3" w:rsidRPr="007071DF" w:rsidRDefault="008C5AC3" w:rsidP="002458FD">
            <w:pPr>
              <w:numPr>
                <w:ilvl w:val="0"/>
                <w:numId w:val="3"/>
              </w:numPr>
              <w:tabs>
                <w:tab w:val="clear" w:pos="360"/>
                <w:tab w:val="num" w:pos="58"/>
              </w:tabs>
              <w:ind w:left="58" w:hanging="180"/>
              <w:rPr>
                <w:rFonts w:ascii="Agency FB" w:hAnsi="Agency FB"/>
                <w:sz w:val="20"/>
                <w:szCs w:val="20"/>
              </w:rPr>
            </w:pPr>
            <w:r w:rsidRPr="007071DF">
              <w:rPr>
                <w:rFonts w:ascii="Agency FB" w:hAnsi="Agency FB"/>
                <w:sz w:val="20"/>
                <w:szCs w:val="20"/>
              </w:rPr>
              <w:t>Good job of synthesizing themes</w:t>
            </w:r>
          </w:p>
          <w:p w:rsidR="008C5AC3" w:rsidRPr="007071DF" w:rsidRDefault="008C5AC3" w:rsidP="002458FD">
            <w:pPr>
              <w:numPr>
                <w:ilvl w:val="0"/>
                <w:numId w:val="3"/>
              </w:numPr>
              <w:tabs>
                <w:tab w:val="num" w:pos="58"/>
              </w:tabs>
              <w:ind w:left="58" w:hanging="180"/>
              <w:rPr>
                <w:rFonts w:ascii="Agency FB" w:hAnsi="Agency FB"/>
                <w:sz w:val="20"/>
                <w:szCs w:val="20"/>
              </w:rPr>
            </w:pPr>
            <w:r w:rsidRPr="007071DF">
              <w:rPr>
                <w:rFonts w:ascii="Agency FB" w:hAnsi="Agency FB"/>
                <w:sz w:val="20"/>
                <w:szCs w:val="20"/>
              </w:rPr>
              <w:t>Utilized information in an efficient manner</w:t>
            </w:r>
          </w:p>
        </w:tc>
        <w:tc>
          <w:tcPr>
            <w:tcW w:w="1800" w:type="dxa"/>
          </w:tcPr>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Acceptable job of synthesizing themes</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Limited information</w:t>
            </w:r>
          </w:p>
        </w:tc>
        <w:tc>
          <w:tcPr>
            <w:tcW w:w="1800" w:type="dxa"/>
          </w:tcPr>
          <w:p w:rsidR="008C5AC3" w:rsidRPr="007071DF" w:rsidRDefault="008C5AC3" w:rsidP="002458FD">
            <w:pPr>
              <w:numPr>
                <w:ilvl w:val="0"/>
                <w:numId w:val="3"/>
              </w:numPr>
              <w:tabs>
                <w:tab w:val="clear" w:pos="360"/>
                <w:tab w:val="num" w:pos="116"/>
              </w:tabs>
              <w:ind w:left="116" w:hanging="116"/>
              <w:rPr>
                <w:rFonts w:ascii="Agency FB" w:hAnsi="Agency FB"/>
                <w:sz w:val="20"/>
                <w:szCs w:val="20"/>
              </w:rPr>
            </w:pPr>
            <w:r w:rsidRPr="007071DF">
              <w:rPr>
                <w:rFonts w:ascii="Agency FB" w:hAnsi="Agency FB"/>
                <w:sz w:val="20"/>
                <w:szCs w:val="20"/>
              </w:rPr>
              <w:t>Unacceptable job of synthesizing theme with real world</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Little or no used of information</w:t>
            </w:r>
          </w:p>
        </w:tc>
        <w:tc>
          <w:tcPr>
            <w:tcW w:w="1800" w:type="dxa"/>
          </w:tcPr>
          <w:p w:rsidR="008C5AC3" w:rsidRPr="007071DF" w:rsidRDefault="008C5AC3" w:rsidP="002458FD">
            <w:pPr>
              <w:numPr>
                <w:ilvl w:val="0"/>
                <w:numId w:val="3"/>
              </w:numPr>
              <w:tabs>
                <w:tab w:val="clear" w:pos="360"/>
                <w:tab w:val="num" w:pos="116"/>
              </w:tabs>
              <w:ind w:left="116" w:hanging="116"/>
              <w:rPr>
                <w:rFonts w:ascii="Agency FB" w:hAnsi="Agency FB"/>
                <w:sz w:val="20"/>
                <w:szCs w:val="20"/>
              </w:rPr>
            </w:pPr>
            <w:r w:rsidRPr="007071DF">
              <w:rPr>
                <w:rFonts w:ascii="Agency FB" w:hAnsi="Agency FB"/>
                <w:sz w:val="20"/>
                <w:szCs w:val="20"/>
              </w:rPr>
              <w:t>Synthesized theme? Yeah, right.</w:t>
            </w:r>
          </w:p>
          <w:p w:rsidR="008C5AC3" w:rsidRPr="007071DF" w:rsidRDefault="008C5AC3" w:rsidP="002458FD">
            <w:pPr>
              <w:numPr>
                <w:ilvl w:val="0"/>
                <w:numId w:val="3"/>
              </w:numPr>
              <w:tabs>
                <w:tab w:val="clear" w:pos="360"/>
                <w:tab w:val="num" w:pos="116"/>
              </w:tabs>
              <w:ind w:left="116" w:hanging="116"/>
              <w:rPr>
                <w:rFonts w:ascii="Agency FB" w:hAnsi="Agency FB"/>
                <w:sz w:val="20"/>
                <w:szCs w:val="20"/>
              </w:rPr>
            </w:pPr>
            <w:r w:rsidRPr="007071DF">
              <w:rPr>
                <w:rFonts w:ascii="Agency FB" w:hAnsi="Agency FB"/>
                <w:sz w:val="20"/>
                <w:szCs w:val="20"/>
              </w:rPr>
              <w:t xml:space="preserve">No used information </w:t>
            </w:r>
          </w:p>
        </w:tc>
      </w:tr>
      <w:tr w:rsidR="008C5AC3" w:rsidRPr="007071DF" w:rsidTr="002458FD">
        <w:tc>
          <w:tcPr>
            <w:tcW w:w="1440" w:type="dxa"/>
          </w:tcPr>
          <w:p w:rsidR="008C5AC3" w:rsidRPr="007071DF" w:rsidRDefault="008C5AC3" w:rsidP="002458FD">
            <w:pPr>
              <w:rPr>
                <w:rFonts w:ascii="Agency FB" w:hAnsi="Agency FB"/>
                <w:b/>
                <w:sz w:val="20"/>
                <w:szCs w:val="20"/>
              </w:rPr>
            </w:pPr>
            <w:r w:rsidRPr="007071DF">
              <w:rPr>
                <w:rFonts w:ascii="Agency FB" w:hAnsi="Agency FB"/>
                <w:b/>
                <w:sz w:val="20"/>
                <w:szCs w:val="20"/>
              </w:rPr>
              <w:t>Knowledge</w:t>
            </w:r>
          </w:p>
        </w:tc>
        <w:tc>
          <w:tcPr>
            <w:tcW w:w="1800" w:type="dxa"/>
          </w:tcPr>
          <w:p w:rsidR="008C5AC3" w:rsidRPr="007071DF" w:rsidRDefault="008C5AC3" w:rsidP="002458FD">
            <w:pPr>
              <w:numPr>
                <w:ilvl w:val="0"/>
                <w:numId w:val="5"/>
              </w:numPr>
              <w:tabs>
                <w:tab w:val="clear" w:pos="929"/>
                <w:tab w:val="num" w:pos="0"/>
              </w:tabs>
              <w:ind w:left="72" w:hanging="180"/>
              <w:rPr>
                <w:rFonts w:ascii="Agency FB" w:hAnsi="Agency FB"/>
                <w:sz w:val="20"/>
                <w:szCs w:val="20"/>
              </w:rPr>
            </w:pPr>
            <w:r w:rsidRPr="007071DF">
              <w:rPr>
                <w:rFonts w:ascii="Agency FB" w:hAnsi="Agency FB"/>
                <w:sz w:val="20"/>
                <w:szCs w:val="20"/>
              </w:rPr>
              <w:t>Original, unique approach</w:t>
            </w:r>
          </w:p>
          <w:p w:rsidR="008C5AC3" w:rsidRPr="007071DF" w:rsidRDefault="008C5AC3" w:rsidP="002458FD">
            <w:pPr>
              <w:numPr>
                <w:ilvl w:val="0"/>
                <w:numId w:val="5"/>
              </w:numPr>
              <w:tabs>
                <w:tab w:val="clear" w:pos="929"/>
                <w:tab w:val="num" w:pos="0"/>
              </w:tabs>
              <w:ind w:left="72" w:hanging="180"/>
              <w:rPr>
                <w:rFonts w:ascii="Agency FB" w:hAnsi="Agency FB"/>
                <w:sz w:val="20"/>
                <w:szCs w:val="20"/>
              </w:rPr>
            </w:pPr>
            <w:r w:rsidRPr="007071DF">
              <w:rPr>
                <w:rFonts w:ascii="Agency FB" w:hAnsi="Agency FB"/>
                <w:sz w:val="20"/>
                <w:szCs w:val="20"/>
              </w:rPr>
              <w:t>Engaging, provocative</w:t>
            </w:r>
          </w:p>
          <w:p w:rsidR="008C5AC3" w:rsidRPr="007071DF" w:rsidRDefault="008C5AC3" w:rsidP="002458FD">
            <w:pPr>
              <w:numPr>
                <w:ilvl w:val="0"/>
                <w:numId w:val="5"/>
              </w:numPr>
              <w:tabs>
                <w:tab w:val="clear" w:pos="929"/>
                <w:tab w:val="num" w:pos="0"/>
              </w:tabs>
              <w:ind w:left="72" w:hanging="180"/>
              <w:rPr>
                <w:rFonts w:ascii="Agency FB" w:hAnsi="Agency FB"/>
                <w:sz w:val="20"/>
                <w:szCs w:val="20"/>
              </w:rPr>
            </w:pPr>
            <w:r w:rsidRPr="007071DF">
              <w:rPr>
                <w:rFonts w:ascii="Agency FB" w:hAnsi="Agency FB"/>
                <w:sz w:val="20"/>
                <w:szCs w:val="20"/>
              </w:rPr>
              <w:t>Excellent explanation of the theme and its relationship to the novel, yourself, &amp; your world</w:t>
            </w:r>
          </w:p>
        </w:tc>
        <w:tc>
          <w:tcPr>
            <w:tcW w:w="1800" w:type="dxa"/>
          </w:tcPr>
          <w:p w:rsidR="008C5AC3" w:rsidRPr="007071DF" w:rsidRDefault="008C5AC3" w:rsidP="002458FD">
            <w:pPr>
              <w:numPr>
                <w:ilvl w:val="0"/>
                <w:numId w:val="5"/>
              </w:numPr>
              <w:tabs>
                <w:tab w:val="clear" w:pos="929"/>
                <w:tab w:val="num" w:pos="0"/>
              </w:tabs>
              <w:ind w:left="58" w:hanging="180"/>
              <w:rPr>
                <w:rFonts w:ascii="Agency FB" w:hAnsi="Agency FB"/>
                <w:sz w:val="20"/>
                <w:szCs w:val="20"/>
              </w:rPr>
            </w:pPr>
            <w:r w:rsidRPr="007071DF">
              <w:rPr>
                <w:rFonts w:ascii="Agency FB" w:hAnsi="Agency FB"/>
                <w:sz w:val="20"/>
                <w:szCs w:val="20"/>
              </w:rPr>
              <w:t>Clever, at times unique</w:t>
            </w:r>
          </w:p>
          <w:p w:rsidR="008C5AC3" w:rsidRPr="007071DF" w:rsidRDefault="008C5AC3" w:rsidP="002458FD">
            <w:pPr>
              <w:numPr>
                <w:ilvl w:val="0"/>
                <w:numId w:val="5"/>
              </w:numPr>
              <w:tabs>
                <w:tab w:val="clear" w:pos="929"/>
                <w:tab w:val="num" w:pos="0"/>
              </w:tabs>
              <w:ind w:left="58" w:hanging="180"/>
              <w:rPr>
                <w:rFonts w:ascii="Agency FB" w:hAnsi="Agency FB"/>
                <w:sz w:val="20"/>
                <w:szCs w:val="20"/>
              </w:rPr>
            </w:pPr>
            <w:r w:rsidRPr="007071DF">
              <w:rPr>
                <w:rFonts w:ascii="Agency FB" w:hAnsi="Agency FB"/>
                <w:sz w:val="20"/>
                <w:szCs w:val="20"/>
              </w:rPr>
              <w:t>Well done, interesting</w:t>
            </w:r>
          </w:p>
          <w:p w:rsidR="008C5AC3" w:rsidRPr="007071DF" w:rsidRDefault="008C5AC3" w:rsidP="002458FD">
            <w:pPr>
              <w:numPr>
                <w:ilvl w:val="0"/>
                <w:numId w:val="5"/>
              </w:numPr>
              <w:tabs>
                <w:tab w:val="clear" w:pos="929"/>
                <w:tab w:val="num" w:pos="0"/>
              </w:tabs>
              <w:ind w:left="58" w:hanging="180"/>
              <w:rPr>
                <w:rFonts w:ascii="Agency FB" w:hAnsi="Agency FB"/>
                <w:sz w:val="20"/>
                <w:szCs w:val="20"/>
              </w:rPr>
            </w:pPr>
            <w:r w:rsidRPr="007071DF">
              <w:rPr>
                <w:rFonts w:ascii="Agency FB" w:hAnsi="Agency FB"/>
                <w:sz w:val="20"/>
                <w:szCs w:val="20"/>
              </w:rPr>
              <w:t>Easy to follow explanation of the theme and its relationship to the novel, yourself, &amp; your world</w:t>
            </w:r>
          </w:p>
        </w:tc>
        <w:tc>
          <w:tcPr>
            <w:tcW w:w="1800" w:type="dxa"/>
          </w:tcPr>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Few original touches</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At times interesting</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Explanation of the theme and its relationship to the novel, yourself, &amp; your world is hurried and hard to understand</w:t>
            </w:r>
          </w:p>
        </w:tc>
        <w:tc>
          <w:tcPr>
            <w:tcW w:w="1800" w:type="dxa"/>
          </w:tcPr>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Predictable, bland</w:t>
            </w:r>
          </w:p>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Did not keep me interested</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Very little explanation of the theme and its relationship to the novel, yourself, &amp; your world</w:t>
            </w:r>
          </w:p>
        </w:tc>
        <w:tc>
          <w:tcPr>
            <w:tcW w:w="1800" w:type="dxa"/>
          </w:tcPr>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Yuck</w:t>
            </w:r>
          </w:p>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I fell asleep from sheer boredom</w:t>
            </w:r>
          </w:p>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No theme to explain</w:t>
            </w:r>
          </w:p>
        </w:tc>
      </w:tr>
      <w:tr w:rsidR="008C5AC3" w:rsidRPr="007071DF" w:rsidTr="002458FD">
        <w:tc>
          <w:tcPr>
            <w:tcW w:w="1440" w:type="dxa"/>
          </w:tcPr>
          <w:p w:rsidR="008C5AC3" w:rsidRPr="007071DF" w:rsidRDefault="008C5AC3" w:rsidP="002458FD">
            <w:pPr>
              <w:rPr>
                <w:rFonts w:ascii="Agency FB" w:hAnsi="Agency FB"/>
                <w:b/>
                <w:sz w:val="20"/>
                <w:szCs w:val="20"/>
              </w:rPr>
            </w:pPr>
            <w:r w:rsidRPr="007071DF">
              <w:rPr>
                <w:rFonts w:ascii="Agency FB" w:hAnsi="Agency FB"/>
                <w:b/>
                <w:sz w:val="20"/>
                <w:szCs w:val="20"/>
              </w:rPr>
              <w:t>Artistic expression</w:t>
            </w:r>
          </w:p>
        </w:tc>
        <w:tc>
          <w:tcPr>
            <w:tcW w:w="1800" w:type="dxa"/>
          </w:tcPr>
          <w:p w:rsidR="008C5AC3" w:rsidRPr="007071DF" w:rsidRDefault="008C5AC3" w:rsidP="002458FD">
            <w:pPr>
              <w:numPr>
                <w:ilvl w:val="0"/>
                <w:numId w:val="5"/>
              </w:numPr>
              <w:tabs>
                <w:tab w:val="clear" w:pos="929"/>
                <w:tab w:val="num" w:pos="0"/>
              </w:tabs>
              <w:ind w:left="72" w:hanging="180"/>
              <w:rPr>
                <w:rFonts w:ascii="Agency FB" w:hAnsi="Agency FB"/>
                <w:sz w:val="20"/>
                <w:szCs w:val="20"/>
              </w:rPr>
            </w:pPr>
            <w:r w:rsidRPr="007071DF">
              <w:rPr>
                <w:rFonts w:ascii="Agency FB" w:hAnsi="Agency FB"/>
                <w:sz w:val="20"/>
                <w:szCs w:val="20"/>
              </w:rPr>
              <w:t>Your work has an impact on its audience.</w:t>
            </w:r>
          </w:p>
          <w:p w:rsidR="008C5AC3" w:rsidRPr="007071DF" w:rsidRDefault="008C5AC3" w:rsidP="002458FD">
            <w:pPr>
              <w:numPr>
                <w:ilvl w:val="0"/>
                <w:numId w:val="5"/>
              </w:numPr>
              <w:tabs>
                <w:tab w:val="clear" w:pos="929"/>
                <w:tab w:val="num" w:pos="0"/>
              </w:tabs>
              <w:ind w:left="72" w:hanging="180"/>
              <w:rPr>
                <w:rFonts w:ascii="Agency FB" w:hAnsi="Agency FB"/>
                <w:sz w:val="20"/>
                <w:szCs w:val="20"/>
              </w:rPr>
            </w:pPr>
            <w:r w:rsidRPr="007071DF">
              <w:rPr>
                <w:rFonts w:ascii="Agency FB" w:hAnsi="Agency FB"/>
                <w:sz w:val="20"/>
                <w:szCs w:val="20"/>
              </w:rPr>
              <w:t xml:space="preserve"> You have developed your own message and chosen a pattern that suits it.</w:t>
            </w:r>
          </w:p>
          <w:p w:rsidR="008C5AC3" w:rsidRPr="007071DF" w:rsidRDefault="008C5AC3" w:rsidP="002458FD">
            <w:pPr>
              <w:numPr>
                <w:ilvl w:val="0"/>
                <w:numId w:val="5"/>
              </w:numPr>
              <w:tabs>
                <w:tab w:val="clear" w:pos="929"/>
                <w:tab w:val="num" w:pos="0"/>
              </w:tabs>
              <w:ind w:left="72" w:hanging="180"/>
              <w:rPr>
                <w:rFonts w:ascii="Agency FB" w:hAnsi="Agency FB"/>
                <w:sz w:val="20"/>
                <w:szCs w:val="20"/>
              </w:rPr>
            </w:pPr>
            <w:r w:rsidRPr="007071DF">
              <w:rPr>
                <w:rFonts w:ascii="Agency FB" w:hAnsi="Agency FB"/>
                <w:sz w:val="20"/>
                <w:szCs w:val="20"/>
              </w:rPr>
              <w:t xml:space="preserve"> Your work shows evidence that you researched your ideas.</w:t>
            </w:r>
          </w:p>
        </w:tc>
        <w:tc>
          <w:tcPr>
            <w:tcW w:w="1800" w:type="dxa"/>
          </w:tcPr>
          <w:p w:rsidR="008C5AC3" w:rsidRPr="007071DF" w:rsidRDefault="008C5AC3" w:rsidP="002458FD">
            <w:pPr>
              <w:numPr>
                <w:ilvl w:val="0"/>
                <w:numId w:val="5"/>
              </w:numPr>
              <w:tabs>
                <w:tab w:val="clear" w:pos="929"/>
                <w:tab w:val="num" w:pos="0"/>
              </w:tabs>
              <w:ind w:left="58" w:hanging="180"/>
              <w:rPr>
                <w:rFonts w:ascii="Agency FB" w:hAnsi="Agency FB"/>
                <w:sz w:val="20"/>
                <w:szCs w:val="20"/>
              </w:rPr>
            </w:pPr>
            <w:r w:rsidRPr="007071DF">
              <w:rPr>
                <w:rFonts w:ascii="Agency FB" w:hAnsi="Agency FB"/>
                <w:sz w:val="20"/>
                <w:szCs w:val="20"/>
              </w:rPr>
              <w:t>Your work has an impact on its audience.</w:t>
            </w:r>
          </w:p>
          <w:p w:rsidR="008C5AC3" w:rsidRPr="007071DF" w:rsidRDefault="008C5AC3" w:rsidP="002458FD">
            <w:pPr>
              <w:numPr>
                <w:ilvl w:val="0"/>
                <w:numId w:val="5"/>
              </w:numPr>
              <w:tabs>
                <w:tab w:val="clear" w:pos="929"/>
                <w:tab w:val="num" w:pos="0"/>
              </w:tabs>
              <w:ind w:left="58" w:hanging="180"/>
              <w:rPr>
                <w:rFonts w:ascii="Agency FB" w:hAnsi="Agency FB"/>
                <w:sz w:val="20"/>
                <w:szCs w:val="20"/>
              </w:rPr>
            </w:pPr>
            <w:r w:rsidRPr="007071DF">
              <w:rPr>
                <w:rFonts w:ascii="Agency FB" w:hAnsi="Agency FB"/>
                <w:sz w:val="20"/>
                <w:szCs w:val="20"/>
              </w:rPr>
              <w:t>You have developed your own message and chosen a pattern that suits it.</w:t>
            </w:r>
          </w:p>
          <w:p w:rsidR="008C5AC3" w:rsidRPr="007071DF" w:rsidRDefault="008C5AC3" w:rsidP="002458FD">
            <w:pPr>
              <w:numPr>
                <w:ilvl w:val="0"/>
                <w:numId w:val="5"/>
              </w:numPr>
              <w:tabs>
                <w:tab w:val="clear" w:pos="929"/>
                <w:tab w:val="num" w:pos="0"/>
              </w:tabs>
              <w:ind w:left="58" w:hanging="180"/>
              <w:rPr>
                <w:rFonts w:ascii="Agency FB" w:hAnsi="Agency FB"/>
                <w:sz w:val="20"/>
                <w:szCs w:val="20"/>
              </w:rPr>
            </w:pPr>
            <w:r w:rsidRPr="007071DF">
              <w:rPr>
                <w:rFonts w:ascii="Agency FB" w:hAnsi="Agency FB"/>
                <w:sz w:val="20"/>
                <w:szCs w:val="20"/>
              </w:rPr>
              <w:t xml:space="preserve"> Your work shows evidence that you researched your ideas</w:t>
            </w:r>
          </w:p>
        </w:tc>
        <w:tc>
          <w:tcPr>
            <w:tcW w:w="1800" w:type="dxa"/>
          </w:tcPr>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Your work has some  impact on its audience.</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 xml:space="preserve"> You have somewhat developed your own message and chosen a pattern that suits it.</w:t>
            </w:r>
          </w:p>
          <w:p w:rsidR="008C5AC3" w:rsidRPr="007071DF" w:rsidRDefault="008C5AC3" w:rsidP="002458FD">
            <w:pPr>
              <w:numPr>
                <w:ilvl w:val="0"/>
                <w:numId w:val="3"/>
              </w:numPr>
              <w:tabs>
                <w:tab w:val="clear" w:pos="360"/>
                <w:tab w:val="num" w:pos="87"/>
              </w:tabs>
              <w:ind w:left="87" w:hanging="180"/>
              <w:rPr>
                <w:rFonts w:ascii="Agency FB" w:hAnsi="Agency FB"/>
                <w:sz w:val="20"/>
                <w:szCs w:val="20"/>
              </w:rPr>
            </w:pPr>
            <w:r w:rsidRPr="007071DF">
              <w:rPr>
                <w:rFonts w:ascii="Agency FB" w:hAnsi="Agency FB"/>
                <w:sz w:val="20"/>
                <w:szCs w:val="20"/>
              </w:rPr>
              <w:t>Your work shows evidence that you researched your ideas a little.</w:t>
            </w:r>
          </w:p>
        </w:tc>
        <w:tc>
          <w:tcPr>
            <w:tcW w:w="1800" w:type="dxa"/>
          </w:tcPr>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Your work has limited impact on its audience.</w:t>
            </w:r>
          </w:p>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 xml:space="preserve"> Your work shows little evidence of a message or thought in your choice of a pattern.</w:t>
            </w:r>
          </w:p>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 xml:space="preserve"> Your work shows little evidence that you researched your ideas.</w:t>
            </w:r>
          </w:p>
        </w:tc>
        <w:tc>
          <w:tcPr>
            <w:tcW w:w="1800" w:type="dxa"/>
          </w:tcPr>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As I said, I fell asleep.</w:t>
            </w:r>
          </w:p>
          <w:p w:rsidR="008C5AC3" w:rsidRPr="007071DF" w:rsidRDefault="008C5AC3" w:rsidP="002458FD">
            <w:pPr>
              <w:numPr>
                <w:ilvl w:val="0"/>
                <w:numId w:val="3"/>
              </w:numPr>
              <w:tabs>
                <w:tab w:val="clear" w:pos="360"/>
                <w:tab w:val="num" w:pos="116"/>
              </w:tabs>
              <w:ind w:left="116" w:hanging="180"/>
              <w:rPr>
                <w:rFonts w:ascii="Agency FB" w:hAnsi="Agency FB"/>
                <w:sz w:val="20"/>
                <w:szCs w:val="20"/>
              </w:rPr>
            </w:pPr>
            <w:r w:rsidRPr="007071DF">
              <w:rPr>
                <w:rFonts w:ascii="Agency FB" w:hAnsi="Agency FB"/>
                <w:sz w:val="20"/>
                <w:szCs w:val="20"/>
              </w:rPr>
              <w:t>There is no evidence of a pattern or any reading or research done.</w:t>
            </w:r>
          </w:p>
        </w:tc>
      </w:tr>
    </w:tbl>
    <w:p w:rsidR="00F441B2" w:rsidRDefault="00F441B2"/>
    <w:sectPr w:rsidR="00F44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Zapf Chancery">
    <w:altName w:val="Mistral"/>
    <w:charset w:val="00"/>
    <w:family w:val="script"/>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0A910643"/>
    <w:multiLevelType w:val="hybridMultilevel"/>
    <w:tmpl w:val="E62A5C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D0D60"/>
    <w:multiLevelType w:val="hybridMultilevel"/>
    <w:tmpl w:val="BE30D2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C6E20"/>
    <w:multiLevelType w:val="hybridMultilevel"/>
    <w:tmpl w:val="2610976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E3B9A"/>
    <w:multiLevelType w:val="hybridMultilevel"/>
    <w:tmpl w:val="1B74B042"/>
    <w:lvl w:ilvl="0" w:tplc="04090001">
      <w:start w:val="1"/>
      <w:numFmt w:val="bullet"/>
      <w:lvlText w:val=""/>
      <w:lvlJc w:val="left"/>
      <w:pPr>
        <w:tabs>
          <w:tab w:val="num" w:pos="929"/>
        </w:tabs>
        <w:ind w:left="929" w:hanging="360"/>
      </w:pPr>
      <w:rPr>
        <w:rFonts w:ascii="Symbol" w:hAnsi="Symbol" w:hint="default"/>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4" w15:restartNumberingAfterBreak="0">
    <w:nsid w:val="7C3B24E7"/>
    <w:multiLevelType w:val="hybridMultilevel"/>
    <w:tmpl w:val="E078F0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C3"/>
    <w:rsid w:val="00140DC9"/>
    <w:rsid w:val="001C1F65"/>
    <w:rsid w:val="008C5AC3"/>
    <w:rsid w:val="00F4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001C04"/>
  <w15:docId w15:val="{1874AC8E-5390-449F-80EA-F397BE7B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A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5A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0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D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Kristen Borthwick</cp:lastModifiedBy>
  <cp:revision>3</cp:revision>
  <cp:lastPrinted>2018-04-18T19:01:00Z</cp:lastPrinted>
  <dcterms:created xsi:type="dcterms:W3CDTF">2018-04-18T19:01:00Z</dcterms:created>
  <dcterms:modified xsi:type="dcterms:W3CDTF">2018-04-18T19:05:00Z</dcterms:modified>
</cp:coreProperties>
</file>