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91" w:rsidRPr="00583A78" w:rsidRDefault="00583A78" w:rsidP="00583A78">
      <w:pPr>
        <w:pStyle w:val="NoSpacing"/>
        <w:jc w:val="center"/>
        <w:rPr>
          <w:rFonts w:ascii="Tempus Sans ITC" w:hAnsi="Tempus Sans ITC"/>
        </w:rPr>
      </w:pPr>
      <w:r w:rsidRPr="00583A78">
        <w:rPr>
          <w:rFonts w:ascii="Tempus Sans ITC" w:hAnsi="Tempus Sans ITC"/>
        </w:rPr>
        <w:t>Working Story Map for Mystery Short 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83A78" w:rsidRPr="00583A78" w:rsidTr="00583A78">
        <w:tc>
          <w:tcPr>
            <w:tcW w:w="4788" w:type="dxa"/>
          </w:tcPr>
          <w:p w:rsidR="00583A78" w:rsidRPr="00583A78" w:rsidRDefault="00583A78" w:rsidP="00583A78">
            <w:pPr>
              <w:rPr>
                <w:rFonts w:ascii="Tempus Sans ITC" w:hAnsi="Tempus Sans ITC"/>
              </w:rPr>
            </w:pPr>
            <w:r w:rsidRPr="00583A78">
              <w:rPr>
                <w:rFonts w:ascii="Tempus Sans ITC" w:hAnsi="Tempus Sans ITC"/>
              </w:rPr>
              <w:t>Working Title</w:t>
            </w:r>
          </w:p>
        </w:tc>
        <w:tc>
          <w:tcPr>
            <w:tcW w:w="4788" w:type="dxa"/>
          </w:tcPr>
          <w:p w:rsidR="00583A78" w:rsidRPr="00583A78" w:rsidRDefault="00583A78" w:rsidP="00583A78">
            <w:pPr>
              <w:rPr>
                <w:rFonts w:ascii="Tempus Sans ITC" w:hAnsi="Tempus Sans ITC"/>
              </w:rPr>
            </w:pPr>
            <w:r w:rsidRPr="00583A78">
              <w:rPr>
                <w:rFonts w:ascii="Tempus Sans ITC" w:hAnsi="Tempus Sans ITC"/>
              </w:rPr>
              <w:t>Author(s)</w:t>
            </w:r>
          </w:p>
          <w:p w:rsidR="00583A78" w:rsidRPr="00583A78" w:rsidRDefault="00583A78" w:rsidP="00583A78">
            <w:pPr>
              <w:rPr>
                <w:rFonts w:ascii="Tempus Sans ITC" w:hAnsi="Tempus Sans ITC"/>
              </w:rPr>
            </w:pPr>
          </w:p>
          <w:p w:rsidR="00583A78" w:rsidRPr="00583A78" w:rsidRDefault="00583A78" w:rsidP="00583A78">
            <w:pPr>
              <w:rPr>
                <w:rFonts w:ascii="Tempus Sans ITC" w:hAnsi="Tempus Sans ITC"/>
              </w:rPr>
            </w:pPr>
          </w:p>
        </w:tc>
      </w:tr>
      <w:tr w:rsidR="00583A78" w:rsidRPr="00583A78" w:rsidTr="00583A78">
        <w:tc>
          <w:tcPr>
            <w:tcW w:w="4788" w:type="dxa"/>
          </w:tcPr>
          <w:p w:rsidR="00583A78" w:rsidRPr="00583A78" w:rsidRDefault="00583A78" w:rsidP="00583A78">
            <w:pPr>
              <w:rPr>
                <w:rFonts w:ascii="Tempus Sans ITC" w:hAnsi="Tempus Sans ITC"/>
              </w:rPr>
            </w:pPr>
            <w:r w:rsidRPr="00583A78">
              <w:rPr>
                <w:rFonts w:ascii="Tempus Sans ITC" w:hAnsi="Tempus Sans ITC"/>
              </w:rPr>
              <w:t>Setting</w:t>
            </w:r>
          </w:p>
        </w:tc>
        <w:tc>
          <w:tcPr>
            <w:tcW w:w="4788" w:type="dxa"/>
          </w:tcPr>
          <w:p w:rsidR="00583A78" w:rsidRPr="00583A78" w:rsidRDefault="00583A78" w:rsidP="00583A78">
            <w:pPr>
              <w:rPr>
                <w:rFonts w:ascii="Tempus Sans ITC" w:hAnsi="Tempus Sans ITC"/>
              </w:rPr>
            </w:pPr>
            <w:r w:rsidRPr="00583A78">
              <w:rPr>
                <w:rFonts w:ascii="Tempus Sans ITC" w:hAnsi="Tempus Sans ITC"/>
              </w:rPr>
              <w:t>Point of View</w:t>
            </w:r>
          </w:p>
          <w:p w:rsidR="00583A78" w:rsidRPr="00583A78" w:rsidRDefault="00583A78" w:rsidP="00583A78">
            <w:pPr>
              <w:rPr>
                <w:rFonts w:ascii="Tempus Sans ITC" w:hAnsi="Tempus Sans ITC"/>
              </w:rPr>
            </w:pPr>
          </w:p>
          <w:p w:rsidR="00583A78" w:rsidRPr="00583A78" w:rsidRDefault="00583A78" w:rsidP="00583A78">
            <w:pPr>
              <w:rPr>
                <w:rFonts w:ascii="Tempus Sans ITC" w:hAnsi="Tempus Sans ITC"/>
              </w:rPr>
            </w:pPr>
          </w:p>
          <w:p w:rsidR="00583A78" w:rsidRPr="00583A78" w:rsidRDefault="00583A78" w:rsidP="00583A78">
            <w:pPr>
              <w:rPr>
                <w:rFonts w:ascii="Tempus Sans ITC" w:hAnsi="Tempus Sans ITC"/>
              </w:rPr>
            </w:pPr>
          </w:p>
          <w:p w:rsidR="00583A78" w:rsidRPr="00583A78" w:rsidRDefault="00583A78" w:rsidP="00583A78">
            <w:pPr>
              <w:rPr>
                <w:rFonts w:ascii="Tempus Sans ITC" w:hAnsi="Tempus Sans ITC"/>
              </w:rPr>
            </w:pPr>
          </w:p>
        </w:tc>
      </w:tr>
      <w:tr w:rsidR="00583A78" w:rsidRPr="00583A78" w:rsidTr="00583A78">
        <w:tc>
          <w:tcPr>
            <w:tcW w:w="4788" w:type="dxa"/>
          </w:tcPr>
          <w:p w:rsidR="00583A78" w:rsidRPr="00583A78" w:rsidRDefault="00583A78" w:rsidP="00583A78">
            <w:pPr>
              <w:rPr>
                <w:rFonts w:ascii="Tempus Sans ITC" w:hAnsi="Tempus Sans ITC"/>
              </w:rPr>
            </w:pPr>
            <w:r w:rsidRPr="00583A78">
              <w:rPr>
                <w:rFonts w:ascii="Tempus Sans ITC" w:hAnsi="Tempus Sans ITC"/>
              </w:rPr>
              <w:t>Protagonist</w:t>
            </w:r>
          </w:p>
        </w:tc>
        <w:tc>
          <w:tcPr>
            <w:tcW w:w="4788" w:type="dxa"/>
          </w:tcPr>
          <w:p w:rsidR="00583A78" w:rsidRPr="00583A78" w:rsidRDefault="00583A78" w:rsidP="00583A78">
            <w:pPr>
              <w:rPr>
                <w:rFonts w:ascii="Tempus Sans ITC" w:hAnsi="Tempus Sans ITC"/>
              </w:rPr>
            </w:pPr>
            <w:r w:rsidRPr="00583A78">
              <w:rPr>
                <w:rFonts w:ascii="Tempus Sans ITC" w:hAnsi="Tempus Sans ITC"/>
              </w:rPr>
              <w:t>Antagonist</w:t>
            </w:r>
          </w:p>
          <w:p w:rsidR="00583A78" w:rsidRPr="00583A78" w:rsidRDefault="00583A78" w:rsidP="00583A78">
            <w:pPr>
              <w:rPr>
                <w:rFonts w:ascii="Tempus Sans ITC" w:hAnsi="Tempus Sans ITC"/>
              </w:rPr>
            </w:pPr>
          </w:p>
          <w:p w:rsidR="00583A78" w:rsidRPr="00583A78" w:rsidRDefault="00583A78" w:rsidP="00583A78">
            <w:pPr>
              <w:rPr>
                <w:rFonts w:ascii="Tempus Sans ITC" w:hAnsi="Tempus Sans ITC"/>
              </w:rPr>
            </w:pPr>
          </w:p>
          <w:p w:rsidR="00583A78" w:rsidRPr="00583A78" w:rsidRDefault="00583A78" w:rsidP="00583A78">
            <w:pPr>
              <w:rPr>
                <w:rFonts w:ascii="Tempus Sans ITC" w:hAnsi="Tempus Sans ITC"/>
              </w:rPr>
            </w:pPr>
          </w:p>
          <w:p w:rsidR="00583A78" w:rsidRPr="00583A78" w:rsidRDefault="00583A78" w:rsidP="00583A78">
            <w:pPr>
              <w:rPr>
                <w:rFonts w:ascii="Tempus Sans ITC" w:hAnsi="Tempus Sans ITC"/>
              </w:rPr>
            </w:pPr>
          </w:p>
          <w:p w:rsidR="00583A78" w:rsidRPr="00583A78" w:rsidRDefault="00583A78" w:rsidP="00583A78">
            <w:pPr>
              <w:rPr>
                <w:rFonts w:ascii="Tempus Sans ITC" w:hAnsi="Tempus Sans ITC"/>
              </w:rPr>
            </w:pPr>
          </w:p>
          <w:p w:rsidR="00583A78" w:rsidRPr="00583A78" w:rsidRDefault="00583A78" w:rsidP="00583A78">
            <w:pPr>
              <w:rPr>
                <w:rFonts w:ascii="Tempus Sans ITC" w:hAnsi="Tempus Sans ITC"/>
              </w:rPr>
            </w:pPr>
          </w:p>
        </w:tc>
      </w:tr>
      <w:tr w:rsidR="00583A78" w:rsidRPr="00583A78" w:rsidTr="00583A78">
        <w:tc>
          <w:tcPr>
            <w:tcW w:w="4788" w:type="dxa"/>
          </w:tcPr>
          <w:p w:rsidR="00583A78" w:rsidRPr="00583A78" w:rsidRDefault="00583A78" w:rsidP="00F22931">
            <w:pPr>
              <w:rPr>
                <w:rFonts w:ascii="Tempus Sans ITC" w:hAnsi="Tempus Sans ITC"/>
              </w:rPr>
            </w:pPr>
            <w:r w:rsidRPr="00583A78">
              <w:rPr>
                <w:rFonts w:ascii="Tempus Sans ITC" w:hAnsi="Tempus Sans ITC"/>
              </w:rPr>
              <w:t>Primary Character</w:t>
            </w:r>
            <w:r w:rsidR="00F22931">
              <w:rPr>
                <w:rFonts w:ascii="Tempus Sans ITC" w:hAnsi="Tempus Sans ITC"/>
              </w:rPr>
              <w:t>s</w:t>
            </w:r>
          </w:p>
        </w:tc>
        <w:tc>
          <w:tcPr>
            <w:tcW w:w="4788" w:type="dxa"/>
          </w:tcPr>
          <w:p w:rsidR="00583A78" w:rsidRPr="00583A78" w:rsidRDefault="00F22931" w:rsidP="00583A78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Secondary Characters</w:t>
            </w:r>
          </w:p>
          <w:p w:rsidR="00583A78" w:rsidRPr="00583A78" w:rsidRDefault="00583A78" w:rsidP="00583A78">
            <w:pPr>
              <w:rPr>
                <w:rFonts w:ascii="Tempus Sans ITC" w:hAnsi="Tempus Sans ITC"/>
              </w:rPr>
            </w:pPr>
          </w:p>
          <w:p w:rsidR="00583A78" w:rsidRPr="00583A78" w:rsidRDefault="00583A78" w:rsidP="00583A78">
            <w:pPr>
              <w:rPr>
                <w:rFonts w:ascii="Tempus Sans ITC" w:hAnsi="Tempus Sans ITC"/>
              </w:rPr>
            </w:pPr>
          </w:p>
          <w:p w:rsidR="00583A78" w:rsidRPr="00583A78" w:rsidRDefault="00583A78" w:rsidP="00583A78">
            <w:pPr>
              <w:rPr>
                <w:rFonts w:ascii="Tempus Sans ITC" w:hAnsi="Tempus Sans ITC"/>
              </w:rPr>
            </w:pPr>
          </w:p>
          <w:p w:rsidR="00583A78" w:rsidRPr="00583A78" w:rsidRDefault="00583A78" w:rsidP="00583A78">
            <w:pPr>
              <w:rPr>
                <w:rFonts w:ascii="Tempus Sans ITC" w:hAnsi="Tempus Sans ITC"/>
              </w:rPr>
            </w:pPr>
          </w:p>
          <w:p w:rsidR="00583A78" w:rsidRPr="00583A78" w:rsidRDefault="00583A78" w:rsidP="00583A78">
            <w:pPr>
              <w:rPr>
                <w:rFonts w:ascii="Tempus Sans ITC" w:hAnsi="Tempus Sans ITC"/>
              </w:rPr>
            </w:pPr>
          </w:p>
          <w:p w:rsidR="00583A78" w:rsidRPr="00583A78" w:rsidRDefault="00583A78" w:rsidP="00583A78">
            <w:pPr>
              <w:rPr>
                <w:rFonts w:ascii="Tempus Sans ITC" w:hAnsi="Tempus Sans ITC"/>
              </w:rPr>
            </w:pPr>
          </w:p>
        </w:tc>
      </w:tr>
      <w:tr w:rsidR="00583A78" w:rsidRPr="00583A78" w:rsidTr="00583A78">
        <w:tc>
          <w:tcPr>
            <w:tcW w:w="4788" w:type="dxa"/>
          </w:tcPr>
          <w:p w:rsidR="00583A78" w:rsidRPr="00583A78" w:rsidRDefault="00F22931" w:rsidP="00583A78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Crucial Clue</w:t>
            </w:r>
          </w:p>
        </w:tc>
        <w:tc>
          <w:tcPr>
            <w:tcW w:w="4788" w:type="dxa"/>
          </w:tcPr>
          <w:p w:rsidR="00583A78" w:rsidRPr="00583A78" w:rsidRDefault="00F22931" w:rsidP="00583A78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Red Herring</w:t>
            </w:r>
          </w:p>
          <w:p w:rsidR="00583A78" w:rsidRPr="00583A78" w:rsidRDefault="00583A78" w:rsidP="00583A78">
            <w:pPr>
              <w:rPr>
                <w:rFonts w:ascii="Tempus Sans ITC" w:hAnsi="Tempus Sans ITC"/>
              </w:rPr>
            </w:pPr>
          </w:p>
          <w:p w:rsidR="00583A78" w:rsidRPr="00583A78" w:rsidRDefault="00583A78" w:rsidP="00583A78">
            <w:pPr>
              <w:rPr>
                <w:rFonts w:ascii="Tempus Sans ITC" w:hAnsi="Tempus Sans ITC"/>
              </w:rPr>
            </w:pPr>
          </w:p>
          <w:p w:rsidR="00583A78" w:rsidRPr="00583A78" w:rsidRDefault="00583A78" w:rsidP="00583A78">
            <w:pPr>
              <w:rPr>
                <w:rFonts w:ascii="Tempus Sans ITC" w:hAnsi="Tempus Sans ITC"/>
              </w:rPr>
            </w:pPr>
          </w:p>
          <w:p w:rsidR="00583A78" w:rsidRPr="00583A78" w:rsidRDefault="00583A78" w:rsidP="00583A78">
            <w:pPr>
              <w:rPr>
                <w:rFonts w:ascii="Tempus Sans ITC" w:hAnsi="Tempus Sans ITC"/>
              </w:rPr>
            </w:pPr>
          </w:p>
          <w:p w:rsidR="00583A78" w:rsidRPr="00583A78" w:rsidRDefault="00583A78" w:rsidP="00583A78">
            <w:pPr>
              <w:rPr>
                <w:rFonts w:ascii="Tempus Sans ITC" w:hAnsi="Tempus Sans ITC"/>
              </w:rPr>
            </w:pPr>
          </w:p>
          <w:p w:rsidR="00583A78" w:rsidRPr="00583A78" w:rsidRDefault="00583A78" w:rsidP="00583A78">
            <w:pPr>
              <w:rPr>
                <w:rFonts w:ascii="Tempus Sans ITC" w:hAnsi="Tempus Sans ITC"/>
              </w:rPr>
            </w:pPr>
          </w:p>
        </w:tc>
      </w:tr>
      <w:tr w:rsidR="00583A78" w:rsidRPr="00583A78" w:rsidTr="00583A78">
        <w:tc>
          <w:tcPr>
            <w:tcW w:w="4788" w:type="dxa"/>
          </w:tcPr>
          <w:p w:rsidR="00583A78" w:rsidRPr="00583A78" w:rsidRDefault="00F22931" w:rsidP="00583A78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Other Important Clues</w:t>
            </w:r>
          </w:p>
          <w:p w:rsidR="00583A78" w:rsidRPr="00583A78" w:rsidRDefault="00583A78" w:rsidP="00583A78">
            <w:pPr>
              <w:rPr>
                <w:rFonts w:ascii="Tempus Sans ITC" w:hAnsi="Tempus Sans ITC"/>
              </w:rPr>
            </w:pPr>
          </w:p>
          <w:p w:rsidR="00583A78" w:rsidRPr="00583A78" w:rsidRDefault="00583A78" w:rsidP="00583A78">
            <w:pPr>
              <w:rPr>
                <w:rFonts w:ascii="Tempus Sans ITC" w:hAnsi="Tempus Sans ITC"/>
              </w:rPr>
            </w:pPr>
          </w:p>
          <w:p w:rsidR="00583A78" w:rsidRPr="00583A78" w:rsidRDefault="00583A78" w:rsidP="00583A78">
            <w:pPr>
              <w:rPr>
                <w:rFonts w:ascii="Tempus Sans ITC" w:hAnsi="Tempus Sans ITC"/>
              </w:rPr>
            </w:pPr>
          </w:p>
          <w:p w:rsidR="00583A78" w:rsidRPr="00583A78" w:rsidRDefault="00583A78" w:rsidP="00583A78">
            <w:pPr>
              <w:rPr>
                <w:rFonts w:ascii="Tempus Sans ITC" w:hAnsi="Tempus Sans ITC"/>
              </w:rPr>
            </w:pPr>
          </w:p>
          <w:p w:rsidR="00583A78" w:rsidRPr="00583A78" w:rsidRDefault="00583A78" w:rsidP="00583A78">
            <w:pPr>
              <w:rPr>
                <w:rFonts w:ascii="Tempus Sans ITC" w:hAnsi="Tempus Sans ITC"/>
              </w:rPr>
            </w:pPr>
          </w:p>
        </w:tc>
        <w:tc>
          <w:tcPr>
            <w:tcW w:w="4788" w:type="dxa"/>
          </w:tcPr>
          <w:p w:rsidR="00583A78" w:rsidRPr="00583A78" w:rsidRDefault="00F22931" w:rsidP="00583A78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Explanation of why this is still a mystery</w:t>
            </w:r>
            <w:bookmarkStart w:id="0" w:name="_GoBack"/>
            <w:bookmarkEnd w:id="0"/>
          </w:p>
          <w:p w:rsidR="00583A78" w:rsidRPr="00583A78" w:rsidRDefault="00583A78" w:rsidP="00583A78">
            <w:pPr>
              <w:rPr>
                <w:rFonts w:ascii="Tempus Sans ITC" w:hAnsi="Tempus Sans ITC"/>
              </w:rPr>
            </w:pPr>
          </w:p>
          <w:p w:rsidR="00583A78" w:rsidRPr="00583A78" w:rsidRDefault="00583A78" w:rsidP="00583A78">
            <w:pPr>
              <w:rPr>
                <w:rFonts w:ascii="Tempus Sans ITC" w:hAnsi="Tempus Sans ITC"/>
              </w:rPr>
            </w:pPr>
          </w:p>
          <w:p w:rsidR="00583A78" w:rsidRPr="00583A78" w:rsidRDefault="00583A78" w:rsidP="00583A78">
            <w:pPr>
              <w:rPr>
                <w:rFonts w:ascii="Tempus Sans ITC" w:hAnsi="Tempus Sans ITC"/>
              </w:rPr>
            </w:pPr>
          </w:p>
          <w:p w:rsidR="00583A78" w:rsidRPr="00583A78" w:rsidRDefault="00583A78" w:rsidP="00583A78">
            <w:pPr>
              <w:rPr>
                <w:rFonts w:ascii="Tempus Sans ITC" w:hAnsi="Tempus Sans ITC"/>
              </w:rPr>
            </w:pPr>
          </w:p>
          <w:p w:rsidR="00583A78" w:rsidRPr="00583A78" w:rsidRDefault="00583A78" w:rsidP="00583A78">
            <w:pPr>
              <w:rPr>
                <w:rFonts w:ascii="Tempus Sans ITC" w:hAnsi="Tempus Sans ITC"/>
              </w:rPr>
            </w:pPr>
          </w:p>
        </w:tc>
      </w:tr>
      <w:tr w:rsidR="00583A78" w:rsidRPr="00583A78" w:rsidTr="00583A78">
        <w:tc>
          <w:tcPr>
            <w:tcW w:w="4788" w:type="dxa"/>
          </w:tcPr>
          <w:p w:rsidR="00583A78" w:rsidRPr="00583A78" w:rsidRDefault="00583A78" w:rsidP="00583A78">
            <w:pPr>
              <w:rPr>
                <w:rFonts w:ascii="Tempus Sans ITC" w:hAnsi="Tempus Sans ITC"/>
              </w:rPr>
            </w:pPr>
            <w:r w:rsidRPr="00583A78">
              <w:rPr>
                <w:rFonts w:ascii="Tempus Sans ITC" w:hAnsi="Tempus Sans ITC"/>
              </w:rPr>
              <w:t>Outline of Conflict</w:t>
            </w:r>
          </w:p>
        </w:tc>
        <w:tc>
          <w:tcPr>
            <w:tcW w:w="4788" w:type="dxa"/>
          </w:tcPr>
          <w:p w:rsidR="00583A78" w:rsidRPr="00583A78" w:rsidRDefault="00583A78" w:rsidP="00583A78">
            <w:pPr>
              <w:rPr>
                <w:rFonts w:ascii="Tempus Sans ITC" w:hAnsi="Tempus Sans ITC"/>
              </w:rPr>
            </w:pPr>
            <w:r w:rsidRPr="00583A78">
              <w:rPr>
                <w:rFonts w:ascii="Tempus Sans ITC" w:hAnsi="Tempus Sans ITC"/>
              </w:rPr>
              <w:t>Possible Theme</w:t>
            </w:r>
          </w:p>
          <w:p w:rsidR="00583A78" w:rsidRPr="00583A78" w:rsidRDefault="00583A78" w:rsidP="00583A78">
            <w:pPr>
              <w:rPr>
                <w:rFonts w:ascii="Tempus Sans ITC" w:hAnsi="Tempus Sans ITC"/>
              </w:rPr>
            </w:pPr>
          </w:p>
          <w:p w:rsidR="00583A78" w:rsidRPr="00583A78" w:rsidRDefault="00583A78" w:rsidP="00583A78">
            <w:pPr>
              <w:rPr>
                <w:rFonts w:ascii="Tempus Sans ITC" w:hAnsi="Tempus Sans ITC"/>
              </w:rPr>
            </w:pPr>
          </w:p>
          <w:p w:rsidR="00583A78" w:rsidRPr="00583A78" w:rsidRDefault="00583A78" w:rsidP="00583A78">
            <w:pPr>
              <w:rPr>
                <w:rFonts w:ascii="Tempus Sans ITC" w:hAnsi="Tempus Sans ITC"/>
              </w:rPr>
            </w:pPr>
          </w:p>
          <w:p w:rsidR="00583A78" w:rsidRPr="00583A78" w:rsidRDefault="00583A78" w:rsidP="00583A78">
            <w:pPr>
              <w:rPr>
                <w:rFonts w:ascii="Tempus Sans ITC" w:hAnsi="Tempus Sans ITC"/>
              </w:rPr>
            </w:pPr>
          </w:p>
          <w:p w:rsidR="00583A78" w:rsidRPr="00583A78" w:rsidRDefault="00583A78" w:rsidP="00583A78">
            <w:pPr>
              <w:rPr>
                <w:rFonts w:ascii="Tempus Sans ITC" w:hAnsi="Tempus Sans ITC"/>
              </w:rPr>
            </w:pPr>
          </w:p>
          <w:p w:rsidR="00583A78" w:rsidRPr="00583A78" w:rsidRDefault="00583A78" w:rsidP="00583A78">
            <w:pPr>
              <w:rPr>
                <w:rFonts w:ascii="Tempus Sans ITC" w:hAnsi="Tempus Sans ITC"/>
              </w:rPr>
            </w:pPr>
          </w:p>
        </w:tc>
      </w:tr>
    </w:tbl>
    <w:p w:rsidR="00583A78" w:rsidRPr="00583A78" w:rsidRDefault="00583A78" w:rsidP="00583A78">
      <w:pPr>
        <w:rPr>
          <w:rFonts w:ascii="Tempus Sans ITC" w:hAnsi="Tempus Sans ITC"/>
        </w:rPr>
      </w:pPr>
    </w:p>
    <w:sectPr w:rsidR="00583A78" w:rsidRPr="00583A78" w:rsidSect="00370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3A78"/>
    <w:rsid w:val="00370691"/>
    <w:rsid w:val="00583A78"/>
    <w:rsid w:val="00F2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DBCFA-CB8D-41BF-B609-98593E3B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3A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Company>ETSU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</dc:creator>
  <cp:keywords/>
  <dc:description/>
  <cp:lastModifiedBy>Borthwick, Kristen Louise</cp:lastModifiedBy>
  <cp:revision>2</cp:revision>
  <dcterms:created xsi:type="dcterms:W3CDTF">2010-11-17T19:48:00Z</dcterms:created>
  <dcterms:modified xsi:type="dcterms:W3CDTF">2017-07-21T20:19:00Z</dcterms:modified>
</cp:coreProperties>
</file>