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40E04" w14:textId="77777777" w:rsidR="00331DBD" w:rsidRDefault="00331DBD" w:rsidP="00E84F7B">
      <w:pPr>
        <w:ind w:left="720" w:hanging="360"/>
      </w:pPr>
    </w:p>
    <w:p w14:paraId="2DEC69CF" w14:textId="1F1C6D72" w:rsidR="001E4888" w:rsidRDefault="00E84F7B" w:rsidP="00E84F7B">
      <w:pPr>
        <w:pStyle w:val="ListParagraph"/>
        <w:numPr>
          <w:ilvl w:val="0"/>
          <w:numId w:val="1"/>
        </w:numPr>
      </w:pPr>
      <w:r w:rsidRPr="00E84F7B">
        <w:rPr>
          <w:b/>
          <w:bCs/>
          <w:u w:val="single"/>
        </w:rPr>
        <w:t>ALWAYS, ALWAYS, ALWAYS</w:t>
      </w:r>
      <w:r>
        <w:t xml:space="preserve"> advise </w:t>
      </w:r>
      <w:r w:rsidR="00AB32B7">
        <w:t xml:space="preserve">the vendor </w:t>
      </w:r>
      <w:r>
        <w:t>of</w:t>
      </w:r>
      <w:r w:rsidR="00AB32B7">
        <w:t xml:space="preserve"> ETSU’s</w:t>
      </w:r>
      <w:r>
        <w:t xml:space="preserve"> </w:t>
      </w:r>
      <w:r w:rsidRPr="00E84F7B">
        <w:rPr>
          <w:b/>
          <w:bCs/>
          <w:u w:val="single"/>
        </w:rPr>
        <w:t>TAX-EXEMPT</w:t>
      </w:r>
      <w:r>
        <w:t xml:space="preserve"> status</w:t>
      </w:r>
    </w:p>
    <w:p w14:paraId="379C2770" w14:textId="4F1B9739" w:rsidR="00990399" w:rsidRDefault="00990399" w:rsidP="00E84F7B">
      <w:pPr>
        <w:pStyle w:val="ListParagraph"/>
        <w:numPr>
          <w:ilvl w:val="0"/>
          <w:numId w:val="1"/>
        </w:numPr>
      </w:pPr>
      <w:r>
        <w:t>As the cardholder</w:t>
      </w:r>
      <w:r w:rsidR="0037697A">
        <w:t>,</w:t>
      </w:r>
      <w:r>
        <w:t xml:space="preserve"> </w:t>
      </w:r>
      <w:r w:rsidRPr="00990399">
        <w:rPr>
          <w:b/>
          <w:bCs/>
          <w:u w:val="single"/>
        </w:rPr>
        <w:t xml:space="preserve">YOU </w:t>
      </w:r>
      <w:r>
        <w:t>are responsible for all charges to your card. If asked by anyone to make a purchase you are unsure of</w:t>
      </w:r>
      <w:r w:rsidR="0037697A">
        <w:t>,</w:t>
      </w:r>
      <w:r>
        <w:t xml:space="preserve"> please reach out</w:t>
      </w:r>
      <w:r w:rsidR="0037697A">
        <w:t xml:space="preserve"> to us</w:t>
      </w:r>
      <w:r>
        <w:t xml:space="preserve"> </w:t>
      </w:r>
      <w:r w:rsidR="0037697A">
        <w:t>to clarify whether the</w:t>
      </w:r>
      <w:r>
        <w:t xml:space="preserve"> purchase can be made. If someone else make</w:t>
      </w:r>
      <w:r w:rsidR="0037697A">
        <w:t>s</w:t>
      </w:r>
      <w:r>
        <w:t xml:space="preserve"> a restricted purchase using your card you will be responsible for reimbursement</w:t>
      </w:r>
    </w:p>
    <w:p w14:paraId="2FD489E3" w14:textId="76EF03AF" w:rsidR="00952C27" w:rsidRDefault="00952C27" w:rsidP="00E84F7B">
      <w:pPr>
        <w:pStyle w:val="ListParagraph"/>
        <w:numPr>
          <w:ilvl w:val="0"/>
          <w:numId w:val="1"/>
        </w:numPr>
      </w:pPr>
      <w:r w:rsidRPr="00952C27">
        <w:t xml:space="preserve">The </w:t>
      </w:r>
      <w:r>
        <w:t xml:space="preserve">Voyager </w:t>
      </w:r>
      <w:r w:rsidRPr="00952C27">
        <w:t>requisition process should be your primary means of purchasing</w:t>
      </w:r>
      <w:r>
        <w:t xml:space="preserve"> – not the ProCard – especially for existing suppliers within Voyager. </w:t>
      </w:r>
      <w:r w:rsidR="005A2CBF">
        <w:t xml:space="preserve">The </w:t>
      </w:r>
      <w:r w:rsidR="00132A23">
        <w:t>ProC</w:t>
      </w:r>
      <w:r w:rsidR="005A2CBF">
        <w:t>ard is intended to be a backup for when requisitions cannot be used</w:t>
      </w:r>
      <w:r w:rsidR="00D40E73">
        <w:t xml:space="preserve"> or are not feasible</w:t>
      </w:r>
      <w:r w:rsidR="005A2CBF">
        <w:t>.</w:t>
      </w:r>
      <w:r w:rsidR="00397DBC">
        <w:t xml:space="preserve"> Please see the training PowerPoint.</w:t>
      </w:r>
    </w:p>
    <w:p w14:paraId="2121C708" w14:textId="69BE5D2A" w:rsidR="00E84F7B" w:rsidRDefault="00E84F7B" w:rsidP="00E84F7B">
      <w:pPr>
        <w:pStyle w:val="ListParagraph"/>
        <w:numPr>
          <w:ilvl w:val="0"/>
          <w:numId w:val="1"/>
        </w:numPr>
      </w:pPr>
      <w:r>
        <w:t xml:space="preserve">Call the bank </w:t>
      </w:r>
      <w:r w:rsidRPr="00990399">
        <w:rPr>
          <w:u w:val="single"/>
        </w:rPr>
        <w:t>BEFORE</w:t>
      </w:r>
      <w:r>
        <w:t xml:space="preserve"> purchasing </w:t>
      </w:r>
      <w:r w:rsidR="0037697A">
        <w:t>to check</w:t>
      </w:r>
      <w:r>
        <w:t xml:space="preserve"> available credit</w:t>
      </w:r>
    </w:p>
    <w:p w14:paraId="52C62589" w14:textId="484F4E4E" w:rsidR="00E84F7B" w:rsidRDefault="00E84F7B" w:rsidP="00E84F7B">
      <w:pPr>
        <w:pStyle w:val="ListParagraph"/>
        <w:numPr>
          <w:ilvl w:val="0"/>
          <w:numId w:val="1"/>
        </w:numPr>
      </w:pPr>
      <w:r>
        <w:t xml:space="preserve">Know your </w:t>
      </w:r>
      <w:r w:rsidRPr="00990399">
        <w:rPr>
          <w:b/>
          <w:bCs/>
        </w:rPr>
        <w:t>AVAILABLE</w:t>
      </w:r>
      <w:r>
        <w:t xml:space="preserve"> credit limit and monthly credit limit vs</w:t>
      </w:r>
      <w:r w:rsidR="00AB32B7">
        <w:t>.</w:t>
      </w:r>
      <w:r>
        <w:t xml:space="preserve"> budget</w:t>
      </w:r>
    </w:p>
    <w:p w14:paraId="1A3C4DE5" w14:textId="7075FF3D" w:rsidR="00E84F7B" w:rsidRDefault="00E84F7B" w:rsidP="00E84F7B">
      <w:pPr>
        <w:pStyle w:val="ListParagraph"/>
        <w:numPr>
          <w:ilvl w:val="0"/>
          <w:numId w:val="1"/>
        </w:numPr>
      </w:pPr>
      <w:r>
        <w:t xml:space="preserve">Monthly credit limits are </w:t>
      </w:r>
      <w:r w:rsidRPr="00990399">
        <w:rPr>
          <w:b/>
          <w:bCs/>
          <w:u w:val="single"/>
        </w:rPr>
        <w:t xml:space="preserve">NOT </w:t>
      </w:r>
      <w:r>
        <w:t>decided by the ProCard Administrator nor their office. You can increase or decrease your limit at any time</w:t>
      </w:r>
      <w:r w:rsidR="0037697A">
        <w:t>.</w:t>
      </w:r>
      <w:r>
        <w:t xml:space="preserve"> </w:t>
      </w:r>
      <w:r w:rsidR="0037697A">
        <w:t>T</w:t>
      </w:r>
      <w:r>
        <w:t xml:space="preserve">here is not a “MAX” dollar amount for your request at this time. Please use the Credit Limit Change form on the AP/PROCARD page. Get </w:t>
      </w:r>
      <w:r w:rsidRPr="00990399">
        <w:rPr>
          <w:b/>
          <w:bCs/>
          <w:u w:val="single"/>
        </w:rPr>
        <w:t>ALL</w:t>
      </w:r>
      <w:r>
        <w:t xml:space="preserve"> required signatures and send to ProCard Administrator</w:t>
      </w:r>
    </w:p>
    <w:p w14:paraId="06168BD9" w14:textId="3582D591" w:rsidR="00E84F7B" w:rsidRDefault="00E84F7B" w:rsidP="00E84F7B">
      <w:pPr>
        <w:pStyle w:val="ListParagraph"/>
        <w:numPr>
          <w:ilvl w:val="0"/>
          <w:numId w:val="1"/>
        </w:numPr>
      </w:pPr>
      <w:r w:rsidRPr="00990399">
        <w:rPr>
          <w:b/>
          <w:bCs/>
          <w:u w:val="single"/>
        </w:rPr>
        <w:t xml:space="preserve">NEVER </w:t>
      </w:r>
      <w:r>
        <w:t xml:space="preserve">use a home address – all ship-to </w:t>
      </w:r>
      <w:r w:rsidR="00044038">
        <w:t xml:space="preserve">and billing </w:t>
      </w:r>
      <w:r>
        <w:t xml:space="preserve">addresses </w:t>
      </w:r>
      <w:r w:rsidRPr="00990399">
        <w:rPr>
          <w:b/>
          <w:bCs/>
          <w:u w:val="single"/>
        </w:rPr>
        <w:t>MUST</w:t>
      </w:r>
      <w:r>
        <w:t xml:space="preserve"> be an ETSU address</w:t>
      </w:r>
    </w:p>
    <w:p w14:paraId="5E00DE46" w14:textId="2D5EC92D" w:rsidR="00E84F7B" w:rsidRDefault="00E84F7B" w:rsidP="00E84F7B">
      <w:pPr>
        <w:pStyle w:val="ListParagraph"/>
        <w:numPr>
          <w:ilvl w:val="0"/>
          <w:numId w:val="1"/>
        </w:numPr>
      </w:pPr>
      <w:r>
        <w:t xml:space="preserve">ALWAYS have a detailed itemized receipt. All other required forms/documents should be attached to purchase in Voyager with receipt. </w:t>
      </w:r>
    </w:p>
    <w:p w14:paraId="6859E5B7" w14:textId="2FF7C58C" w:rsidR="00E84F7B" w:rsidRDefault="00E84F7B" w:rsidP="00E84F7B">
      <w:pPr>
        <w:pStyle w:val="ListParagraph"/>
        <w:numPr>
          <w:ilvl w:val="0"/>
          <w:numId w:val="1"/>
        </w:numPr>
      </w:pPr>
      <w:r>
        <w:t>If you have fraud on your ProCard</w:t>
      </w:r>
      <w:r w:rsidR="0037697A">
        <w:t>,</w:t>
      </w:r>
      <w:r>
        <w:t xml:space="preserve"> please call </w:t>
      </w:r>
      <w:r w:rsidRPr="00990399">
        <w:rPr>
          <w:b/>
          <w:bCs/>
          <w:u w:val="single"/>
        </w:rPr>
        <w:t>US Bank immediately</w:t>
      </w:r>
    </w:p>
    <w:p w14:paraId="10758222" w14:textId="216BF19A" w:rsidR="00E84F7B" w:rsidRDefault="00E84F7B" w:rsidP="00E84F7B">
      <w:pPr>
        <w:pStyle w:val="ListParagraph"/>
        <w:numPr>
          <w:ilvl w:val="0"/>
          <w:numId w:val="1"/>
        </w:numPr>
      </w:pPr>
      <w:r>
        <w:t xml:space="preserve">Misuse is </w:t>
      </w:r>
      <w:r w:rsidRPr="00990399">
        <w:rPr>
          <w:b/>
          <w:bCs/>
          <w:u w:val="single"/>
        </w:rPr>
        <w:t>NOT</w:t>
      </w:r>
      <w:r>
        <w:t xml:space="preserve"> fraud</w:t>
      </w:r>
    </w:p>
    <w:p w14:paraId="09866908" w14:textId="3853E791" w:rsidR="00E84F7B" w:rsidRDefault="00E84F7B" w:rsidP="00E84F7B">
      <w:pPr>
        <w:pStyle w:val="ListParagraph"/>
        <w:numPr>
          <w:ilvl w:val="0"/>
          <w:numId w:val="1"/>
        </w:numPr>
      </w:pPr>
      <w:r>
        <w:t xml:space="preserve">Travel </w:t>
      </w:r>
      <w:r w:rsidRPr="00990399">
        <w:rPr>
          <w:b/>
          <w:bCs/>
          <w:u w:val="single"/>
        </w:rPr>
        <w:t>MUST</w:t>
      </w:r>
      <w:r>
        <w:t xml:space="preserve"> have a travel authorization </w:t>
      </w:r>
      <w:r w:rsidRPr="00990399">
        <w:rPr>
          <w:b/>
          <w:bCs/>
          <w:u w:val="single"/>
        </w:rPr>
        <w:t>PRIOR</w:t>
      </w:r>
      <w:r>
        <w:t xml:space="preserve"> to any purchases</w:t>
      </w:r>
    </w:p>
    <w:p w14:paraId="13A3340C" w14:textId="568CE6AB" w:rsidR="00525DF8" w:rsidRDefault="00525DF8" w:rsidP="00E84F7B">
      <w:pPr>
        <w:pStyle w:val="ListParagraph"/>
        <w:numPr>
          <w:ilvl w:val="0"/>
          <w:numId w:val="1"/>
        </w:numPr>
      </w:pPr>
      <w:r>
        <w:t>Software</w:t>
      </w:r>
      <w:r>
        <w:t xml:space="preserve"> </w:t>
      </w:r>
      <w:r w:rsidRPr="00525DF8">
        <w:rPr>
          <w:b/>
          <w:bCs/>
          <w:u w:val="single"/>
        </w:rPr>
        <w:t>MUST</w:t>
      </w:r>
      <w:r>
        <w:t xml:space="preserve"> have a</w:t>
      </w:r>
      <w:r>
        <w:t>n</w:t>
      </w:r>
      <w:r>
        <w:t xml:space="preserve"> </w:t>
      </w:r>
      <w:r>
        <w:t>ITS</w:t>
      </w:r>
      <w:r>
        <w:t xml:space="preserve"> </w:t>
      </w:r>
      <w:r>
        <w:t>approval</w:t>
      </w:r>
      <w:r>
        <w:t xml:space="preserve"> </w:t>
      </w:r>
      <w:r w:rsidRPr="00525DF8">
        <w:rPr>
          <w:b/>
          <w:bCs/>
          <w:u w:val="single"/>
        </w:rPr>
        <w:t>PRIOR</w:t>
      </w:r>
      <w:r>
        <w:t xml:space="preserve"> to any purchases</w:t>
      </w:r>
    </w:p>
    <w:p w14:paraId="2FEC2D3C" w14:textId="3D922500" w:rsidR="00E84F7B" w:rsidRPr="00147F56" w:rsidRDefault="0037697A" w:rsidP="00E84F7B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>The b</w:t>
      </w:r>
      <w:r w:rsidR="00E84F7B">
        <w:t>illing cycle ends on the 20</w:t>
      </w:r>
      <w:r w:rsidR="00E84F7B" w:rsidRPr="00E84F7B">
        <w:rPr>
          <w:vertAlign w:val="superscript"/>
        </w:rPr>
        <w:t>th</w:t>
      </w:r>
      <w:r w:rsidR="00E84F7B">
        <w:t xml:space="preserve"> of the month or following business date if the 20</w:t>
      </w:r>
      <w:r w:rsidR="00E84F7B" w:rsidRPr="00E84F7B">
        <w:rPr>
          <w:vertAlign w:val="superscript"/>
        </w:rPr>
        <w:t>th</w:t>
      </w:r>
      <w:r w:rsidR="00E84F7B">
        <w:t xml:space="preserve"> falls on a weekend. All purchases must have </w:t>
      </w:r>
      <w:r>
        <w:t xml:space="preserve">a </w:t>
      </w:r>
      <w:r w:rsidR="00E84F7B">
        <w:t xml:space="preserve">correct accounting string and required documents submitted </w:t>
      </w:r>
      <w:r w:rsidR="00044038">
        <w:t>in a Pro</w:t>
      </w:r>
      <w:r>
        <w:t>C</w:t>
      </w:r>
      <w:r w:rsidR="00044038">
        <w:t xml:space="preserve">ard expense report </w:t>
      </w:r>
      <w:r w:rsidR="00E84F7B">
        <w:t xml:space="preserve">by the </w:t>
      </w:r>
      <w:r w:rsidR="00E84F7B" w:rsidRPr="00990399">
        <w:rPr>
          <w:u w:val="single"/>
        </w:rPr>
        <w:t>LAST</w:t>
      </w:r>
      <w:r w:rsidR="00044038">
        <w:rPr>
          <w:u w:val="single"/>
        </w:rPr>
        <w:t xml:space="preserve"> BUSINESS</w:t>
      </w:r>
      <w:r w:rsidR="00E84F7B" w:rsidRPr="00990399">
        <w:rPr>
          <w:u w:val="single"/>
        </w:rPr>
        <w:t xml:space="preserve"> DAY</w:t>
      </w:r>
      <w:r w:rsidR="00E84F7B">
        <w:t xml:space="preserve"> of the month.</w:t>
      </w:r>
      <w:r w:rsidR="00147F56">
        <w:t xml:space="preserve"> </w:t>
      </w:r>
      <w:r w:rsidR="00147F56" w:rsidRPr="00147F56">
        <w:rPr>
          <w:b/>
          <w:bCs/>
          <w:u w:val="single"/>
        </w:rPr>
        <w:t>The last business day of the month is the due date for Pro</w:t>
      </w:r>
      <w:r>
        <w:rPr>
          <w:b/>
          <w:bCs/>
          <w:u w:val="single"/>
        </w:rPr>
        <w:t>C</w:t>
      </w:r>
      <w:r w:rsidR="00147F56" w:rsidRPr="00147F56">
        <w:rPr>
          <w:b/>
          <w:bCs/>
          <w:u w:val="single"/>
        </w:rPr>
        <w:t>ard expense reports</w:t>
      </w:r>
    </w:p>
    <w:p w14:paraId="20BBFCCE" w14:textId="3F31BBCB" w:rsidR="00E84F7B" w:rsidRDefault="00E84F7B" w:rsidP="00E84F7B">
      <w:pPr>
        <w:pStyle w:val="ListParagraph"/>
        <w:numPr>
          <w:ilvl w:val="0"/>
          <w:numId w:val="1"/>
        </w:numPr>
      </w:pPr>
      <w:r>
        <w:t>If your ProCard declines for a transaction</w:t>
      </w:r>
      <w:r w:rsidR="00147F56">
        <w:t>, here are</w:t>
      </w:r>
      <w:r>
        <w:t xml:space="preserve"> a few things to always remember:</w:t>
      </w:r>
    </w:p>
    <w:p w14:paraId="5F502112" w14:textId="2AA233EA" w:rsidR="00E84F7B" w:rsidRDefault="00E84F7B" w:rsidP="00E84F7B">
      <w:pPr>
        <w:pStyle w:val="ListParagraph"/>
        <w:numPr>
          <w:ilvl w:val="1"/>
          <w:numId w:val="1"/>
        </w:numPr>
      </w:pPr>
      <w:r>
        <w:t>Is the TOTAL of the purchase amount over $5k? The single purchase limit is $5k</w:t>
      </w:r>
      <w:r w:rsidR="0037697A">
        <w:t>.</w:t>
      </w:r>
      <w:r>
        <w:t xml:space="preserve"> </w:t>
      </w:r>
      <w:r w:rsidR="0037697A">
        <w:t>Y</w:t>
      </w:r>
      <w:r>
        <w:t>ou will need to send the ProCard Administrator an email explaining the charge AND a detailed invoice for review</w:t>
      </w:r>
    </w:p>
    <w:p w14:paraId="04AF6723" w14:textId="0C02E6F4" w:rsidR="00E84F7B" w:rsidRDefault="00E84F7B" w:rsidP="00E84F7B">
      <w:pPr>
        <w:pStyle w:val="ListParagraph"/>
        <w:numPr>
          <w:ilvl w:val="1"/>
          <w:numId w:val="1"/>
        </w:numPr>
      </w:pPr>
      <w:r>
        <w:t xml:space="preserve">Have you checked your </w:t>
      </w:r>
      <w:r w:rsidRPr="00990399">
        <w:rPr>
          <w:b/>
          <w:bCs/>
        </w:rPr>
        <w:t xml:space="preserve">AVAILABLE </w:t>
      </w:r>
      <w:r>
        <w:t xml:space="preserve">credit? This is </w:t>
      </w:r>
      <w:r w:rsidRPr="00990399">
        <w:rPr>
          <w:b/>
          <w:bCs/>
        </w:rPr>
        <w:t xml:space="preserve">BEST </w:t>
      </w:r>
      <w:r>
        <w:t>obtained from calling the number on the back of your card as the website only updates</w:t>
      </w:r>
      <w:r w:rsidR="00623F53">
        <w:t xml:space="preserve"> only</w:t>
      </w:r>
      <w:r>
        <w:t xml:space="preserve"> once a day</w:t>
      </w:r>
    </w:p>
    <w:p w14:paraId="41C63799" w14:textId="3FFA1C89" w:rsidR="00E84F7B" w:rsidRDefault="00E84F7B" w:rsidP="00E84F7B">
      <w:pPr>
        <w:pStyle w:val="ListParagraph"/>
        <w:numPr>
          <w:ilvl w:val="1"/>
          <w:numId w:val="1"/>
        </w:numPr>
      </w:pPr>
      <w:r>
        <w:t>Is the TYPE of card you’re using able to make this purchase?</w:t>
      </w:r>
      <w:r w:rsidR="00990399">
        <w:t xml:space="preserve"> </w:t>
      </w:r>
    </w:p>
    <w:p w14:paraId="30C1EAD4" w14:textId="7FA1AC63" w:rsidR="00990399" w:rsidRDefault="00990399" w:rsidP="00990399">
      <w:pPr>
        <w:pStyle w:val="ListParagraph"/>
        <w:numPr>
          <w:ilvl w:val="2"/>
          <w:numId w:val="1"/>
        </w:numPr>
      </w:pPr>
      <w:r w:rsidRPr="00990399">
        <w:rPr>
          <w:u w:val="single"/>
        </w:rPr>
        <w:t>Supplies</w:t>
      </w:r>
      <w:r>
        <w:t xml:space="preserve"> – departmental supplies and limited employee travel</w:t>
      </w:r>
    </w:p>
    <w:p w14:paraId="7C81061F" w14:textId="333BA5A5" w:rsidR="00990399" w:rsidRDefault="00990399" w:rsidP="00990399">
      <w:pPr>
        <w:pStyle w:val="ListParagraph"/>
        <w:numPr>
          <w:ilvl w:val="2"/>
          <w:numId w:val="1"/>
        </w:numPr>
      </w:pPr>
      <w:r w:rsidRPr="00990399">
        <w:rPr>
          <w:u w:val="single"/>
        </w:rPr>
        <w:t xml:space="preserve">Travel </w:t>
      </w:r>
      <w:r>
        <w:t>– Group travel for students and current faculty with val</w:t>
      </w:r>
      <w:r w:rsidR="0037697A">
        <w:t>id</w:t>
      </w:r>
      <w:r>
        <w:t xml:space="preserve"> travel auth</w:t>
      </w:r>
      <w:r w:rsidR="0037697A">
        <w:t>orization and a roster/list of attendees</w:t>
      </w:r>
      <w:r>
        <w:t>. Airfare, conference/registrations and hotels. CANNOT pay for rental cars or gas for rental cars</w:t>
      </w:r>
    </w:p>
    <w:p w14:paraId="2C25BD07" w14:textId="0C131617" w:rsidR="00990399" w:rsidRDefault="00990399" w:rsidP="00990399">
      <w:pPr>
        <w:pStyle w:val="ListParagraph"/>
        <w:numPr>
          <w:ilvl w:val="2"/>
          <w:numId w:val="1"/>
        </w:numPr>
      </w:pPr>
      <w:r w:rsidRPr="00990399">
        <w:rPr>
          <w:u w:val="single"/>
        </w:rPr>
        <w:t xml:space="preserve">Vehicle </w:t>
      </w:r>
      <w:r>
        <w:t>– for</w:t>
      </w:r>
      <w:r w:rsidR="0037697A">
        <w:t xml:space="preserve"> an</w:t>
      </w:r>
      <w:r>
        <w:t xml:space="preserve"> ETSU owned vehicle with verified VIN. Purchases for fuel and upkeep of vehicles</w:t>
      </w:r>
    </w:p>
    <w:p w14:paraId="1DE4E0C8" w14:textId="446675FF" w:rsidR="00990399" w:rsidRDefault="00990399" w:rsidP="00990399">
      <w:pPr>
        <w:pStyle w:val="ListParagraph"/>
      </w:pPr>
    </w:p>
    <w:p w14:paraId="62E54C76" w14:textId="77777777" w:rsidR="00990399" w:rsidRDefault="00990399" w:rsidP="00990399">
      <w:pPr>
        <w:pStyle w:val="ListParagraph"/>
      </w:pPr>
    </w:p>
    <w:p w14:paraId="753D3AD7" w14:textId="77777777" w:rsidR="00990399" w:rsidRDefault="00990399" w:rsidP="00990399"/>
    <w:p w14:paraId="25567004" w14:textId="77777777" w:rsidR="00331DBD" w:rsidRDefault="00331DBD" w:rsidP="00990399">
      <w:pPr>
        <w:rPr>
          <w:sz w:val="28"/>
          <w:szCs w:val="28"/>
        </w:rPr>
      </w:pPr>
    </w:p>
    <w:p w14:paraId="40A348D9" w14:textId="50A8FBA4" w:rsidR="00990399" w:rsidRPr="00331DBD" w:rsidRDefault="00990399" w:rsidP="00331DBD">
      <w:pPr>
        <w:rPr>
          <w:sz w:val="28"/>
          <w:szCs w:val="28"/>
        </w:rPr>
      </w:pPr>
      <w:r w:rsidRPr="0099039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90399" w:rsidRPr="00331DBD" w:rsidSect="00817ECA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11213" w14:textId="77777777" w:rsidR="009E102E" w:rsidRDefault="009E102E" w:rsidP="00E84F7B">
      <w:pPr>
        <w:spacing w:after="0" w:line="240" w:lineRule="auto"/>
      </w:pPr>
      <w:r>
        <w:separator/>
      </w:r>
    </w:p>
  </w:endnote>
  <w:endnote w:type="continuationSeparator" w:id="0">
    <w:p w14:paraId="15E30D55" w14:textId="77777777" w:rsidR="009E102E" w:rsidRDefault="009E102E" w:rsidP="00E84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7D5F5" w14:textId="77777777" w:rsidR="009E102E" w:rsidRDefault="009E102E" w:rsidP="00E84F7B">
      <w:pPr>
        <w:spacing w:after="0" w:line="240" w:lineRule="auto"/>
      </w:pPr>
      <w:r>
        <w:separator/>
      </w:r>
    </w:p>
  </w:footnote>
  <w:footnote w:type="continuationSeparator" w:id="0">
    <w:p w14:paraId="3DACEBDE" w14:textId="77777777" w:rsidR="009E102E" w:rsidRDefault="009E102E" w:rsidP="00E84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C7074" w14:textId="1B5CFFEB" w:rsidR="00E84F7B" w:rsidRDefault="00E84F7B" w:rsidP="00E84F7B">
    <w:pPr>
      <w:pStyle w:val="Title"/>
      <w:jc w:val="center"/>
    </w:pPr>
    <w:r>
      <w:t>KEY POINTS TO REMEMBER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35118"/>
    <w:multiLevelType w:val="hybridMultilevel"/>
    <w:tmpl w:val="B2002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1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F7B"/>
    <w:rsid w:val="00044038"/>
    <w:rsid w:val="00132A23"/>
    <w:rsid w:val="00147F56"/>
    <w:rsid w:val="001B422E"/>
    <w:rsid w:val="001E4888"/>
    <w:rsid w:val="002F6F56"/>
    <w:rsid w:val="00331DBD"/>
    <w:rsid w:val="003762C6"/>
    <w:rsid w:val="0037697A"/>
    <w:rsid w:val="00397DBC"/>
    <w:rsid w:val="003A1471"/>
    <w:rsid w:val="003D7A6D"/>
    <w:rsid w:val="00484A3F"/>
    <w:rsid w:val="004E75A9"/>
    <w:rsid w:val="00525DF8"/>
    <w:rsid w:val="00527936"/>
    <w:rsid w:val="00532EE0"/>
    <w:rsid w:val="005A2CBF"/>
    <w:rsid w:val="005A6E03"/>
    <w:rsid w:val="005C77FA"/>
    <w:rsid w:val="00623F53"/>
    <w:rsid w:val="0068367D"/>
    <w:rsid w:val="00717515"/>
    <w:rsid w:val="007979B3"/>
    <w:rsid w:val="00817ECA"/>
    <w:rsid w:val="00820BE7"/>
    <w:rsid w:val="00952C27"/>
    <w:rsid w:val="00990399"/>
    <w:rsid w:val="009B2858"/>
    <w:rsid w:val="009E102E"/>
    <w:rsid w:val="00A50F6B"/>
    <w:rsid w:val="00AB32B7"/>
    <w:rsid w:val="00AF2313"/>
    <w:rsid w:val="00B970D1"/>
    <w:rsid w:val="00C318F7"/>
    <w:rsid w:val="00CF60D1"/>
    <w:rsid w:val="00D40E73"/>
    <w:rsid w:val="00DD4DF8"/>
    <w:rsid w:val="00DE13CC"/>
    <w:rsid w:val="00DE7426"/>
    <w:rsid w:val="00E8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84BA0"/>
  <w15:chartTrackingRefBased/>
  <w15:docId w15:val="{D2AA3DEB-30FA-4839-8902-BC60D382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4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F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F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F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F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F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F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F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F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F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F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F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4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F7B"/>
  </w:style>
  <w:style w:type="paragraph" w:styleId="Footer">
    <w:name w:val="footer"/>
    <w:basedOn w:val="Normal"/>
    <w:link w:val="FooterChar"/>
    <w:uiPriority w:val="99"/>
    <w:unhideWhenUsed/>
    <w:rsid w:val="00E84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Tennessee State University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Crabtree, Amanda Sue</dc:creator>
  <cp:keywords/>
  <dc:description/>
  <cp:lastModifiedBy>Girard, Jason Warren</cp:lastModifiedBy>
  <cp:revision>20</cp:revision>
  <cp:lastPrinted>2026-08-19T17:34:00Z</cp:lastPrinted>
  <dcterms:created xsi:type="dcterms:W3CDTF">2025-09-24T16:33:00Z</dcterms:created>
  <dcterms:modified xsi:type="dcterms:W3CDTF">2026-08-19T18:19:00Z</dcterms:modified>
</cp:coreProperties>
</file>